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04" w:rsidRPr="00336CAF" w:rsidRDefault="00A44404" w:rsidP="00A44404">
      <w:pPr>
        <w:jc w:val="center"/>
        <w:outlineLvl w:val="0"/>
        <w:rPr>
          <w:b/>
          <w:sz w:val="28"/>
          <w:szCs w:val="28"/>
        </w:rPr>
      </w:pPr>
      <w:r w:rsidRPr="00336CAF">
        <w:rPr>
          <w:b/>
          <w:sz w:val="28"/>
          <w:szCs w:val="28"/>
        </w:rPr>
        <w:t xml:space="preserve">Агротехнологический паспорт сорта картофеля </w:t>
      </w:r>
      <w:r>
        <w:rPr>
          <w:b/>
          <w:sz w:val="28"/>
          <w:szCs w:val="28"/>
        </w:rPr>
        <w:t>Гранд</w:t>
      </w:r>
    </w:p>
    <w:p w:rsidR="00A44404" w:rsidRPr="005B0A9E" w:rsidRDefault="00A44404" w:rsidP="00A44404">
      <w:pPr>
        <w:jc w:val="center"/>
        <w:outlineLvl w:val="0"/>
        <w:rPr>
          <w:sz w:val="28"/>
          <w:szCs w:val="28"/>
        </w:rPr>
      </w:pPr>
      <w:proofErr w:type="gramStart"/>
      <w:r w:rsidRPr="005B0A9E">
        <w:rPr>
          <w:sz w:val="28"/>
          <w:szCs w:val="28"/>
        </w:rPr>
        <w:t xml:space="preserve">составлен по результатам исследований 2018-2020 гг. на ЭБ «Коренево» ФБГНУ «ФИЦ картофеля имени А.Г. </w:t>
      </w:r>
      <w:proofErr w:type="spellStart"/>
      <w:r w:rsidRPr="005B0A9E">
        <w:rPr>
          <w:sz w:val="28"/>
          <w:szCs w:val="28"/>
        </w:rPr>
        <w:t>Лорха</w:t>
      </w:r>
      <w:proofErr w:type="spellEnd"/>
      <w:r w:rsidRPr="005B0A9E">
        <w:rPr>
          <w:sz w:val="28"/>
          <w:szCs w:val="28"/>
        </w:rPr>
        <w:t>»</w:t>
      </w:r>
      <w:proofErr w:type="gramEnd"/>
    </w:p>
    <w:p w:rsidR="00A44404" w:rsidRPr="00595A8A" w:rsidRDefault="00A44404" w:rsidP="00A44404">
      <w:pPr>
        <w:tabs>
          <w:tab w:val="left" w:pos="4185"/>
          <w:tab w:val="right" w:pos="9279"/>
        </w:tabs>
        <w:ind w:hanging="180"/>
        <w:jc w:val="center"/>
        <w:outlineLvl w:val="0"/>
        <w:rPr>
          <w:color w:val="FF0000"/>
        </w:rPr>
      </w:pPr>
      <w:r>
        <w:rPr>
          <w:b/>
          <w:noProof/>
          <w:sz w:val="28"/>
          <w:szCs w:val="28"/>
        </w:rPr>
        <w:drawing>
          <wp:inline distT="0" distB="0" distL="0" distR="0" wp14:anchorId="7827969E" wp14:editId="21CA1D11">
            <wp:extent cx="1956391" cy="1435068"/>
            <wp:effectExtent l="0" t="0" r="6350" b="0"/>
            <wp:docPr id="7" name="Рисунок 7" descr="Гр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DDC8" wp14:editId="184E1BDF">
                <wp:simplePos x="0" y="0"/>
                <wp:positionH relativeFrom="column">
                  <wp:posOffset>1996440</wp:posOffset>
                </wp:positionH>
                <wp:positionV relativeFrom="paragraph">
                  <wp:posOffset>1702435</wp:posOffset>
                </wp:positionV>
                <wp:extent cx="1790700" cy="2286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404" w:rsidRPr="00336CAF" w:rsidRDefault="00A44404" w:rsidP="00A444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FF"/>
                              </w:rPr>
                            </w:pPr>
                            <w:r w:rsidRPr="00336CAF">
                              <w:rPr>
                                <w:rFonts w:ascii="Arial"/>
                                <w:color w:val="FF00FF"/>
                              </w:rPr>
                              <w:t>Рисунок</w:t>
                            </w:r>
                            <w:r w:rsidRPr="00336CAF">
                              <w:rPr>
                                <w:rFonts w:ascii="Arial"/>
                                <w:color w:val="FF00FF"/>
                              </w:rPr>
                              <w:t xml:space="preserve"> 2. </w:t>
                            </w:r>
                            <w:r w:rsidRPr="00336CAF">
                              <w:rPr>
                                <w:rFonts w:ascii="Arial"/>
                                <w:color w:val="FF00FF"/>
                              </w:rPr>
                              <w:t>Росток</w:t>
                            </w:r>
                            <w:r w:rsidRPr="00336CAF">
                              <w:rPr>
                                <w:rFonts w:ascii="Arial" w:hAnsi="Arial" w:cs="Arial"/>
                                <w:color w:val="FF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7.2pt;margin-top:134.05pt;width:141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" filled="f" fillcolor="#bbe0e3" stroked="f">
                <v:textbox>
                  <w:txbxContent>
                    <w:p w:rsidR="00A44404" w:rsidRPr="00336CAF" w:rsidRDefault="00A44404" w:rsidP="00A444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FF"/>
                        </w:rPr>
                      </w:pPr>
                      <w:r w:rsidRPr="00336CAF">
                        <w:rPr>
                          <w:rFonts w:ascii="Arial"/>
                          <w:color w:val="FF00FF"/>
                        </w:rPr>
                        <w:t>Рисунок</w:t>
                      </w:r>
                      <w:r w:rsidRPr="00336CAF">
                        <w:rPr>
                          <w:rFonts w:ascii="Arial"/>
                          <w:color w:val="FF00FF"/>
                        </w:rPr>
                        <w:t xml:space="preserve"> 2. </w:t>
                      </w:r>
                      <w:r w:rsidRPr="00336CAF">
                        <w:rPr>
                          <w:rFonts w:ascii="Arial"/>
                          <w:color w:val="FF00FF"/>
                        </w:rPr>
                        <w:t>Росток</w:t>
                      </w:r>
                      <w:r w:rsidRPr="00336CAF">
                        <w:rPr>
                          <w:rFonts w:ascii="Arial" w:hAnsi="Arial" w:cs="Arial"/>
                          <w:color w:val="FF00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082A" wp14:editId="3B95F80B">
                <wp:simplePos x="0" y="0"/>
                <wp:positionH relativeFrom="column">
                  <wp:posOffset>0</wp:posOffset>
                </wp:positionH>
                <wp:positionV relativeFrom="paragraph">
                  <wp:posOffset>1680210</wp:posOffset>
                </wp:positionV>
                <wp:extent cx="1828800" cy="228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404" w:rsidRPr="00336CAF" w:rsidRDefault="00A44404" w:rsidP="00A444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00FF"/>
                              </w:rPr>
                            </w:pPr>
                            <w:r w:rsidRPr="00336CAF">
                              <w:rPr>
                                <w:rFonts w:ascii="Arial"/>
                                <w:color w:val="FF0000"/>
                              </w:rPr>
                              <w:t>Рисунок</w:t>
                            </w:r>
                            <w:r w:rsidRPr="00336CAF">
                              <w:rPr>
                                <w:rFonts w:ascii="Arial"/>
                                <w:color w:val="FF00FF"/>
                              </w:rPr>
                              <w:t xml:space="preserve"> </w:t>
                            </w:r>
                            <w:r w:rsidRPr="00336CAF">
                              <w:rPr>
                                <w:rFonts w:ascii="Arial"/>
                                <w:color w:val="FF0000"/>
                              </w:rPr>
                              <w:t xml:space="preserve">1. </w:t>
                            </w:r>
                            <w:r w:rsidRPr="00336CAF">
                              <w:rPr>
                                <w:rFonts w:ascii="Arial"/>
                                <w:color w:val="FF0000"/>
                              </w:rPr>
                              <w:t>Клубень</w:t>
                            </w:r>
                            <w:r w:rsidRPr="00336CAF">
                              <w:rPr>
                                <w:rFonts w:ascii="Arial" w:hAnsi="Arial" w:cs="Arial"/>
                                <w:color w:val="FF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0;margin-top:132.3pt;width:2in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" filled="f" fillcolor="#bbe0e3" stroked="f">
                <v:textbox>
                  <w:txbxContent>
                    <w:p w:rsidR="00A44404" w:rsidRPr="00336CAF" w:rsidRDefault="00A44404" w:rsidP="00A444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00FF"/>
                        </w:rPr>
                      </w:pPr>
                      <w:r w:rsidRPr="00336CAF">
                        <w:rPr>
                          <w:rFonts w:ascii="Arial"/>
                          <w:color w:val="FF0000"/>
                        </w:rPr>
                        <w:t>Рисунок</w:t>
                      </w:r>
                      <w:r w:rsidRPr="00336CAF">
                        <w:rPr>
                          <w:rFonts w:ascii="Arial"/>
                          <w:color w:val="FF00FF"/>
                        </w:rPr>
                        <w:t xml:space="preserve"> </w:t>
                      </w:r>
                      <w:r w:rsidRPr="00336CAF">
                        <w:rPr>
                          <w:rFonts w:ascii="Arial"/>
                          <w:color w:val="FF0000"/>
                        </w:rPr>
                        <w:t xml:space="preserve">1. </w:t>
                      </w:r>
                      <w:r w:rsidRPr="00336CAF">
                        <w:rPr>
                          <w:rFonts w:ascii="Arial"/>
                          <w:color w:val="FF0000"/>
                        </w:rPr>
                        <w:t>Клубень</w:t>
                      </w:r>
                      <w:r w:rsidRPr="00336CAF">
                        <w:rPr>
                          <w:rFonts w:ascii="Arial" w:hAnsi="Arial" w:cs="Arial"/>
                          <w:color w:val="FF00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 wp14:anchorId="03598E19" wp14:editId="1DAD0F3B">
            <wp:extent cx="1807845" cy="1445895"/>
            <wp:effectExtent l="0" t="0" r="1905" b="1905"/>
            <wp:docPr id="8" name="Рисунок 8" descr="20200706_075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706_07542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3" b="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color w:val="FF0000"/>
        </w:rPr>
        <w:tab/>
      </w:r>
      <w:r>
        <w:rPr>
          <w:noProof/>
          <w:sz w:val="28"/>
          <w:szCs w:val="28"/>
        </w:rPr>
        <w:drawing>
          <wp:inline distT="0" distB="0" distL="0" distR="0" wp14:anchorId="132DFC1D" wp14:editId="662DA86B">
            <wp:extent cx="1531088" cy="1445647"/>
            <wp:effectExtent l="0" t="0" r="0" b="2540"/>
            <wp:docPr id="9" name="Рисунок 9" descr="20200706_145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706_14594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b="1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04" w:rsidRDefault="00A44404" w:rsidP="00A44404">
      <w:pPr>
        <w:outlineLvl w:val="0"/>
        <w:rPr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30072" wp14:editId="0854B44A">
                <wp:simplePos x="0" y="0"/>
                <wp:positionH relativeFrom="column">
                  <wp:posOffset>4260850</wp:posOffset>
                </wp:positionH>
                <wp:positionV relativeFrom="paragraph">
                  <wp:posOffset>156210</wp:posOffset>
                </wp:positionV>
                <wp:extent cx="1790700" cy="396240"/>
                <wp:effectExtent l="0" t="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0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404" w:rsidRPr="00336CAF" w:rsidRDefault="00A44404" w:rsidP="00A444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 w:rsidRPr="00336CAF">
                              <w:rPr>
                                <w:rFonts w:ascii="Arial"/>
                                <w:color w:val="0000FF"/>
                              </w:rPr>
                              <w:t>Рисунок</w:t>
                            </w:r>
                            <w:r w:rsidRPr="00336CAF">
                              <w:rPr>
                                <w:rFonts w:ascii="Arial"/>
                                <w:color w:val="0000FF"/>
                              </w:rPr>
                              <w:t xml:space="preserve"> 3. </w:t>
                            </w:r>
                            <w:r w:rsidRPr="00336CAF">
                              <w:rPr>
                                <w:rFonts w:ascii="Arial"/>
                                <w:color w:val="0000FF"/>
                              </w:rPr>
                              <w:t>Цветок</w:t>
                            </w:r>
                            <w:r w:rsidRPr="00336CAF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35.5pt;margin-top:12.3pt;width:141pt;height:3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" filled="f" fillcolor="#bbe0e3" stroked="f">
                <v:textbox>
                  <w:txbxContent>
                    <w:p w:rsidR="00A44404" w:rsidRPr="00336CAF" w:rsidRDefault="00A44404" w:rsidP="00A444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  <w:r w:rsidRPr="00336CAF">
                        <w:rPr>
                          <w:rFonts w:ascii="Arial"/>
                          <w:color w:val="0000FF"/>
                        </w:rPr>
                        <w:t>Рисунок</w:t>
                      </w:r>
                      <w:r w:rsidRPr="00336CAF">
                        <w:rPr>
                          <w:rFonts w:ascii="Arial"/>
                          <w:color w:val="0000FF"/>
                        </w:rPr>
                        <w:t xml:space="preserve"> 3. </w:t>
                      </w:r>
                      <w:r w:rsidRPr="00336CAF">
                        <w:rPr>
                          <w:rFonts w:ascii="Arial"/>
                          <w:color w:val="0000FF"/>
                        </w:rPr>
                        <w:t>Цветок</w:t>
                      </w:r>
                      <w:r w:rsidRPr="00336CAF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44404" w:rsidRDefault="00A44404" w:rsidP="00A44404">
      <w:pPr>
        <w:outlineLvl w:val="0"/>
        <w:rPr>
          <w:sz w:val="28"/>
          <w:szCs w:val="28"/>
        </w:rPr>
      </w:pPr>
    </w:p>
    <w:p w:rsidR="00A44404" w:rsidRPr="00C37FA0" w:rsidRDefault="00A44404" w:rsidP="00A44404">
      <w:pPr>
        <w:outlineLvl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440"/>
        <w:gridCol w:w="1260"/>
        <w:gridCol w:w="1980"/>
        <w:gridCol w:w="1436"/>
      </w:tblGrid>
      <w:tr w:rsidR="00A44404" w:rsidRPr="00C37FA0" w:rsidTr="005E1855">
        <w:trPr>
          <w:trHeight w:val="360"/>
        </w:trPr>
        <w:tc>
          <w:tcPr>
            <w:tcW w:w="3240" w:type="dxa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Происхождение</w:t>
            </w:r>
          </w:p>
        </w:tc>
        <w:tc>
          <w:tcPr>
            <w:tcW w:w="6116" w:type="dxa"/>
            <w:gridSpan w:val="4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Ароза</w:t>
            </w:r>
            <w:proofErr w:type="spellEnd"/>
            <w:r w:rsidRPr="0028425A">
              <w:t xml:space="preserve"> × </w:t>
            </w:r>
            <w:r>
              <w:t>Наяда</w:t>
            </w:r>
          </w:p>
        </w:tc>
      </w:tr>
      <w:tr w:rsidR="00A44404" w:rsidRPr="00C37FA0" w:rsidTr="005E1855">
        <w:trPr>
          <w:trHeight w:val="360"/>
        </w:trPr>
        <w:tc>
          <w:tcPr>
            <w:tcW w:w="3240" w:type="dxa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proofErr w:type="spellStart"/>
            <w:r w:rsidRPr="00C37FA0">
              <w:rPr>
                <w:sz w:val="28"/>
                <w:szCs w:val="28"/>
              </w:rPr>
              <w:t>Оригинатор</w:t>
            </w:r>
            <w:proofErr w:type="spellEnd"/>
            <w:r w:rsidRPr="00C37FA0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6116" w:type="dxa"/>
            <w:gridSpan w:val="4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ФБГНУ «ФИЦ картофеля имени А.Г. </w:t>
            </w:r>
            <w:proofErr w:type="spellStart"/>
            <w:r w:rsidRPr="00C37FA0">
              <w:rPr>
                <w:sz w:val="28"/>
                <w:szCs w:val="28"/>
              </w:rPr>
              <w:t>Лорха</w:t>
            </w:r>
            <w:proofErr w:type="spellEnd"/>
            <w:r w:rsidRPr="00C37FA0">
              <w:rPr>
                <w:sz w:val="28"/>
                <w:szCs w:val="28"/>
              </w:rPr>
              <w:t>»</w:t>
            </w:r>
          </w:p>
        </w:tc>
      </w:tr>
      <w:tr w:rsidR="00A44404" w:rsidRPr="00C37FA0" w:rsidTr="005E1855">
        <w:trPr>
          <w:trHeight w:val="290"/>
        </w:trPr>
        <w:tc>
          <w:tcPr>
            <w:tcW w:w="3240" w:type="dxa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Ценность сорта                                              </w:t>
            </w:r>
          </w:p>
        </w:tc>
        <w:tc>
          <w:tcPr>
            <w:tcW w:w="6116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Пригоден</w:t>
            </w:r>
            <w:proofErr w:type="gramEnd"/>
            <w:r>
              <w:t xml:space="preserve"> для производства хрустящего картофеля и пюре.</w:t>
            </w:r>
          </w:p>
        </w:tc>
      </w:tr>
      <w:tr w:rsidR="00A44404" w:rsidRPr="00C37FA0" w:rsidTr="005E1855">
        <w:trPr>
          <w:trHeight w:val="345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 w:rsidRPr="00C37FA0">
              <w:rPr>
                <w:b/>
                <w:sz w:val="28"/>
                <w:szCs w:val="28"/>
              </w:rPr>
              <w:t>Морфологические и биологическ</w:t>
            </w:r>
            <w:r>
              <w:rPr>
                <w:b/>
                <w:sz w:val="28"/>
                <w:szCs w:val="28"/>
              </w:rPr>
              <w:t>ие особенности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срок созревания 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t>среднеспелый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растение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Полупрямостоячее</w:t>
            </w:r>
            <w:proofErr w:type="spellEnd"/>
            <w:r>
              <w:rPr>
                <w:sz w:val="28"/>
                <w:szCs w:val="28"/>
              </w:rPr>
              <w:t>, средней высоты (до 48 см), стеблей в кусте 4 – 7 шт.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венчик цветка</w:t>
            </w:r>
          </w:p>
        </w:tc>
        <w:tc>
          <w:tcPr>
            <w:tcW w:w="4676" w:type="dxa"/>
            <w:gridSpan w:val="3"/>
          </w:tcPr>
          <w:p w:rsidR="00A44404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красно-фиолетовый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клубней</w:t>
            </w:r>
          </w:p>
        </w:tc>
        <w:tc>
          <w:tcPr>
            <w:tcW w:w="4676" w:type="dxa"/>
            <w:gridSpan w:val="3"/>
          </w:tcPr>
          <w:p w:rsidR="00A44404" w:rsidRPr="00BB0F9C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овальная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цвет кожуры клубней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цвет мякоти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светло-желтый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количество клубней, шт./куст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13 - 18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товарность, %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89</w:t>
            </w:r>
          </w:p>
        </w:tc>
      </w:tr>
      <w:tr w:rsidR="00A44404" w:rsidRPr="00C37FA0" w:rsidTr="005E1855">
        <w:trPr>
          <w:trHeight w:val="34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урожайность, т/га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43</w:t>
            </w:r>
            <w:r w:rsidRPr="00C37FA0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</w:rPr>
              <w:t>19</w:t>
            </w:r>
            <w:r w:rsidRPr="00C37FA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C37FA0">
              <w:rPr>
                <w:sz w:val="28"/>
                <w:szCs w:val="28"/>
              </w:rPr>
              <w:t>)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средняя масса товарного клубня, </w:t>
            </w:r>
            <w:proofErr w:type="gramStart"/>
            <w:r w:rsidRPr="00C37FA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97</w:t>
            </w:r>
          </w:p>
        </w:tc>
      </w:tr>
      <w:tr w:rsidR="00A44404" w:rsidRPr="00C37FA0" w:rsidTr="005E1855">
        <w:trPr>
          <w:trHeight w:val="16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устойчивость клубней к механическим повреждениям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(повреждаемость до 9%, </w:t>
            </w:r>
            <w:proofErr w:type="spellStart"/>
            <w:r>
              <w:rPr>
                <w:sz w:val="28"/>
                <w:szCs w:val="28"/>
              </w:rPr>
              <w:t>в.т.ч</w:t>
            </w:r>
            <w:proofErr w:type="spellEnd"/>
            <w:r>
              <w:rPr>
                <w:sz w:val="28"/>
                <w:szCs w:val="28"/>
              </w:rPr>
              <w:t>. до 3 % ушибы мякоти глубиной &gt;5 мм)</w:t>
            </w:r>
          </w:p>
        </w:tc>
      </w:tr>
      <w:tr w:rsidR="00A44404" w:rsidRPr="00C37FA0" w:rsidTr="005E1855">
        <w:trPr>
          <w:trHeight w:val="195"/>
        </w:trPr>
        <w:tc>
          <w:tcPr>
            <w:tcW w:w="9356" w:type="dxa"/>
            <w:gridSpan w:val="5"/>
          </w:tcPr>
          <w:p w:rsidR="00A44404" w:rsidRPr="00C515FF" w:rsidRDefault="00A44404" w:rsidP="005E1855">
            <w:pPr>
              <w:rPr>
                <w:sz w:val="28"/>
                <w:szCs w:val="28"/>
              </w:rPr>
            </w:pPr>
            <w:r w:rsidRPr="00C515FF">
              <w:rPr>
                <w:sz w:val="28"/>
                <w:szCs w:val="28"/>
              </w:rPr>
              <w:t>компактность клубневого гнезда</w:t>
            </w:r>
            <w:r>
              <w:rPr>
                <w:sz w:val="28"/>
                <w:szCs w:val="28"/>
              </w:rPr>
              <w:t>:</w:t>
            </w:r>
          </w:p>
        </w:tc>
      </w:tr>
      <w:tr w:rsidR="00A44404" w:rsidRPr="00C37FA0" w:rsidTr="005E1855">
        <w:trPr>
          <w:trHeight w:val="22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ширина гнезда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37FA0">
              <w:rPr>
                <w:sz w:val="28"/>
                <w:szCs w:val="28"/>
              </w:rPr>
              <w:t xml:space="preserve"> - 26</w:t>
            </w:r>
          </w:p>
        </w:tc>
      </w:tr>
      <w:tr w:rsidR="00A44404" w:rsidRPr="00C37FA0" w:rsidTr="005E1855">
        <w:trPr>
          <w:trHeight w:val="25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глуб</w:t>
            </w:r>
            <w:r>
              <w:rPr>
                <w:sz w:val="28"/>
                <w:szCs w:val="28"/>
              </w:rPr>
              <w:t xml:space="preserve">ина залегания нижнего клубня,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 w:rsidRPr="00C37F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14 -17</w:t>
            </w:r>
          </w:p>
        </w:tc>
      </w:tr>
      <w:tr w:rsidR="00A44404" w:rsidRPr="00C37FA0" w:rsidTr="005E1855">
        <w:trPr>
          <w:trHeight w:val="360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37FA0">
              <w:rPr>
                <w:b/>
                <w:sz w:val="28"/>
                <w:szCs w:val="28"/>
              </w:rPr>
              <w:t>отребительские</w:t>
            </w:r>
            <w:r>
              <w:rPr>
                <w:b/>
                <w:sz w:val="28"/>
                <w:szCs w:val="28"/>
              </w:rPr>
              <w:t xml:space="preserve"> качества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крахмал, %                                                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до 18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сухое вещество, %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до 24</w:t>
            </w:r>
          </w:p>
        </w:tc>
      </w:tr>
      <w:tr w:rsidR="00A44404" w:rsidRPr="00C37FA0" w:rsidTr="005E1855">
        <w:trPr>
          <w:trHeight w:val="360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белок, %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до 1,</w:t>
            </w:r>
            <w:r>
              <w:rPr>
                <w:sz w:val="28"/>
                <w:szCs w:val="28"/>
              </w:rPr>
              <w:t>3</w:t>
            </w:r>
          </w:p>
        </w:tc>
      </w:tr>
      <w:tr w:rsidR="00A44404" w:rsidRPr="00C37FA0" w:rsidTr="005E1855">
        <w:trPr>
          <w:trHeight w:val="16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витамин</w:t>
            </w:r>
            <w:proofErr w:type="gramStart"/>
            <w:r w:rsidRPr="00C37FA0">
              <w:rPr>
                <w:sz w:val="28"/>
                <w:szCs w:val="28"/>
              </w:rPr>
              <w:t xml:space="preserve"> С</w:t>
            </w:r>
            <w:proofErr w:type="gramEnd"/>
            <w:r w:rsidRPr="00C37FA0">
              <w:rPr>
                <w:sz w:val="28"/>
                <w:szCs w:val="28"/>
              </w:rPr>
              <w:t>, мг/%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</w:p>
        </w:tc>
      </w:tr>
      <w:tr w:rsidR="00A44404" w:rsidRPr="00C37FA0" w:rsidTr="005E1855">
        <w:trPr>
          <w:trHeight w:val="19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редуцирующие сахара, %  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до 0,</w:t>
            </w:r>
            <w:r>
              <w:rPr>
                <w:sz w:val="28"/>
                <w:szCs w:val="28"/>
              </w:rPr>
              <w:t>57</w:t>
            </w:r>
          </w:p>
        </w:tc>
      </w:tr>
      <w:tr w:rsidR="00A44404" w:rsidRPr="00C37FA0" w:rsidTr="005E1855">
        <w:trPr>
          <w:trHeight w:val="25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вкус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хороший</w:t>
            </w:r>
          </w:p>
        </w:tc>
      </w:tr>
      <w:tr w:rsidR="00A44404" w:rsidRPr="00C37FA0" w:rsidTr="005E1855">
        <w:trPr>
          <w:trHeight w:val="28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lastRenderedPageBreak/>
              <w:t>рассыпчатость (кулинарный тип)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 рассыпчатый (тип В)</w:t>
            </w:r>
          </w:p>
        </w:tc>
      </w:tr>
      <w:tr w:rsidR="00A44404" w:rsidRPr="00C37FA0" w:rsidTr="005E1855">
        <w:trPr>
          <w:trHeight w:val="315"/>
        </w:trPr>
        <w:tc>
          <w:tcPr>
            <w:tcW w:w="4680" w:type="dxa"/>
            <w:gridSpan w:val="2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потемнение мякоти</w:t>
            </w:r>
          </w:p>
        </w:tc>
        <w:tc>
          <w:tcPr>
            <w:tcW w:w="4676" w:type="dxa"/>
            <w:gridSpan w:val="3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 темнеющего до слабо темнеющего</w:t>
            </w:r>
          </w:p>
        </w:tc>
      </w:tr>
      <w:tr w:rsidR="00A44404" w:rsidRPr="00C37FA0" w:rsidTr="005E1855">
        <w:trPr>
          <w:trHeight w:val="165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 w:rsidRPr="00C37FA0">
              <w:rPr>
                <w:b/>
                <w:sz w:val="28"/>
                <w:szCs w:val="28"/>
              </w:rPr>
              <w:t>Реакция сорта на агротехнические приемы, урожайность</w:t>
            </w:r>
          </w:p>
        </w:tc>
      </w:tr>
      <w:tr w:rsidR="00A44404" w:rsidRPr="00C37FA0" w:rsidTr="005E1855">
        <w:trPr>
          <w:trHeight w:val="180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37FA0">
              <w:rPr>
                <w:b/>
                <w:sz w:val="28"/>
                <w:szCs w:val="28"/>
              </w:rPr>
              <w:t>роки посадки</w:t>
            </w:r>
          </w:p>
        </w:tc>
      </w:tr>
      <w:tr w:rsidR="00A44404" w:rsidRPr="00C37FA0" w:rsidTr="005E1855">
        <w:trPr>
          <w:trHeight w:val="21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III</w:t>
            </w:r>
            <w:r w:rsidRPr="00C37FA0">
              <w:rPr>
                <w:sz w:val="28"/>
                <w:szCs w:val="28"/>
              </w:rPr>
              <w:t xml:space="preserve"> декада апреля 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 т/га</w:t>
            </w:r>
          </w:p>
        </w:tc>
      </w:tr>
      <w:tr w:rsidR="00A44404" w:rsidRPr="00C37FA0" w:rsidTr="005E1855">
        <w:trPr>
          <w:trHeight w:val="24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 декада мая</w:t>
            </w:r>
            <w:r w:rsidRPr="00C3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37FA0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)</w:t>
            </w:r>
            <w:r w:rsidRPr="00C37F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 т/га</w:t>
            </w:r>
          </w:p>
        </w:tc>
      </w:tr>
      <w:tr w:rsidR="00A44404" w:rsidRPr="00C37FA0" w:rsidTr="005E1855">
        <w:trPr>
          <w:trHeight w:val="27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прибавка урожая от раннего срока посадки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т/га</w:t>
            </w:r>
          </w:p>
        </w:tc>
      </w:tr>
      <w:tr w:rsidR="00A44404" w:rsidRPr="00C37FA0" w:rsidTr="005E1855">
        <w:trPr>
          <w:trHeight w:val="30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доход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тыс. руб./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44404" w:rsidRPr="00C37FA0" w:rsidTr="005E1855">
        <w:trPr>
          <w:trHeight w:val="330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37FA0">
              <w:rPr>
                <w:b/>
                <w:sz w:val="28"/>
                <w:szCs w:val="28"/>
              </w:rPr>
              <w:t>устота посадки</w:t>
            </w:r>
          </w:p>
        </w:tc>
      </w:tr>
      <w:tr w:rsidR="00A44404" w:rsidRPr="00C37FA0" w:rsidTr="005E1855">
        <w:trPr>
          <w:trHeight w:val="34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44 тыс. клубней/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Pr="00C37FA0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 т/га</w:t>
            </w:r>
          </w:p>
        </w:tc>
      </w:tr>
      <w:tr w:rsidR="00A44404" w:rsidRPr="00C37FA0" w:rsidTr="005E1855">
        <w:trPr>
          <w:trHeight w:val="34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37FA0">
              <w:rPr>
                <w:sz w:val="28"/>
                <w:szCs w:val="28"/>
              </w:rPr>
              <w:t>50 тыс. клубней/</w:t>
            </w:r>
            <w:proofErr w:type="gramStart"/>
            <w:r w:rsidRPr="00C37FA0">
              <w:rPr>
                <w:sz w:val="28"/>
                <w:szCs w:val="28"/>
              </w:rPr>
              <w:t>га</w:t>
            </w:r>
            <w:proofErr w:type="gramEnd"/>
            <w:r w:rsidRPr="00C37F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 т/га</w:t>
            </w:r>
          </w:p>
        </w:tc>
      </w:tr>
      <w:tr w:rsidR="00A44404" w:rsidRPr="00C37FA0" w:rsidTr="005E1855">
        <w:trPr>
          <w:trHeight w:val="18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прибавка урожая от </w:t>
            </w:r>
            <w:proofErr w:type="spellStart"/>
            <w:r w:rsidRPr="00C37FA0">
              <w:rPr>
                <w:sz w:val="28"/>
                <w:szCs w:val="28"/>
              </w:rPr>
              <w:t>загущения</w:t>
            </w:r>
            <w:proofErr w:type="spellEnd"/>
            <w:r w:rsidRPr="00C37FA0">
              <w:rPr>
                <w:sz w:val="28"/>
                <w:szCs w:val="28"/>
              </w:rPr>
              <w:t xml:space="preserve"> посадки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 т/га</w:t>
            </w:r>
          </w:p>
        </w:tc>
      </w:tr>
      <w:tr w:rsidR="00A44404" w:rsidRPr="00C37FA0" w:rsidTr="005E1855">
        <w:trPr>
          <w:trHeight w:val="37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убыток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 тыс. руб./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44404" w:rsidRPr="00C37FA0" w:rsidTr="005E1855">
        <w:trPr>
          <w:trHeight w:val="313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 внесения удобрений</w:t>
            </w:r>
          </w:p>
        </w:tc>
      </w:tr>
      <w:tr w:rsidR="00A44404" w:rsidRPr="00C37FA0" w:rsidTr="005E1855">
        <w:trPr>
          <w:trHeight w:val="39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1. </w:t>
            </w:r>
            <w:proofErr w:type="gramStart"/>
            <w:r w:rsidRPr="00C37FA0">
              <w:rPr>
                <w:sz w:val="28"/>
                <w:szCs w:val="28"/>
              </w:rPr>
              <w:t>единовременное</w:t>
            </w:r>
            <w:proofErr w:type="gramEnd"/>
            <w:r w:rsidRPr="00A221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135</w:t>
            </w:r>
            <w:r>
              <w:rPr>
                <w:sz w:val="28"/>
                <w:szCs w:val="28"/>
              </w:rPr>
              <w:t xml:space="preserve">), </w:t>
            </w:r>
            <w:r w:rsidRPr="00C37FA0">
              <w:rPr>
                <w:sz w:val="28"/>
                <w:szCs w:val="28"/>
              </w:rPr>
              <w:t>контроль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 т/га</w:t>
            </w:r>
          </w:p>
        </w:tc>
      </w:tr>
      <w:tr w:rsidR="00A44404" w:rsidRPr="00C37FA0" w:rsidTr="005E1855">
        <w:trPr>
          <w:trHeight w:val="34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2. дробное (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60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60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</w:rPr>
              <w:t xml:space="preserve">+  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30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30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45</w:t>
            </w:r>
            <w:r w:rsidRPr="00C37FA0">
              <w:rPr>
                <w:sz w:val="28"/>
                <w:szCs w:val="28"/>
              </w:rPr>
              <w:t xml:space="preserve">)                 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 т/га</w:t>
            </w:r>
          </w:p>
        </w:tc>
      </w:tr>
      <w:tr w:rsidR="00A44404" w:rsidRPr="00C37FA0" w:rsidTr="005E1855">
        <w:trPr>
          <w:trHeight w:val="18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прибавка от дробного внесения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т/га</w:t>
            </w:r>
          </w:p>
        </w:tc>
      </w:tr>
      <w:tr w:rsidR="00A44404" w:rsidRPr="00C37FA0" w:rsidTr="005E1855">
        <w:trPr>
          <w:trHeight w:val="19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условный доход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 тыс. руб./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44404" w:rsidRPr="00C37FA0" w:rsidTr="005E1855">
        <w:trPr>
          <w:trHeight w:val="225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C37FA0">
              <w:rPr>
                <w:b/>
                <w:sz w:val="28"/>
                <w:szCs w:val="28"/>
              </w:rPr>
              <w:t>ффективность ранней посадки на фоне дробного внесения удобрений</w:t>
            </w:r>
          </w:p>
        </w:tc>
      </w:tr>
      <w:tr w:rsidR="00A44404" w:rsidRPr="00C37FA0" w:rsidTr="005E1855">
        <w:trPr>
          <w:trHeight w:val="40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jc w:val="both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1. посадка клубней (4-6 мая) + единовременное внесение </w:t>
            </w:r>
          </w:p>
          <w:p w:rsidR="00A44404" w:rsidRPr="00C37FA0" w:rsidRDefault="00A44404" w:rsidP="005E1855">
            <w:pPr>
              <w:jc w:val="both"/>
              <w:rPr>
                <w:b/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(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135</w:t>
            </w:r>
            <w:r w:rsidRPr="00C37F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37FA0">
              <w:rPr>
                <w:sz w:val="28"/>
                <w:szCs w:val="28"/>
              </w:rPr>
              <w:t xml:space="preserve"> контроль</w:t>
            </w:r>
            <w:r w:rsidRPr="00C37FA0">
              <w:rPr>
                <w:color w:val="FF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 т/га</w:t>
            </w:r>
          </w:p>
        </w:tc>
      </w:tr>
      <w:tr w:rsidR="00A44404" w:rsidRPr="00C37FA0" w:rsidTr="005E1855">
        <w:trPr>
          <w:trHeight w:val="323"/>
        </w:trPr>
        <w:tc>
          <w:tcPr>
            <w:tcW w:w="7920" w:type="dxa"/>
            <w:gridSpan w:val="4"/>
          </w:tcPr>
          <w:p w:rsidR="00A44404" w:rsidRDefault="00A44404" w:rsidP="005E1855">
            <w:pPr>
              <w:jc w:val="both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2. ранняя посадка (27 апреля) + дробное внесение</w:t>
            </w:r>
            <w:r>
              <w:rPr>
                <w:sz w:val="28"/>
                <w:szCs w:val="28"/>
              </w:rPr>
              <w:t xml:space="preserve"> удобрений</w:t>
            </w:r>
          </w:p>
          <w:p w:rsidR="00A44404" w:rsidRPr="00C37FA0" w:rsidRDefault="00A44404" w:rsidP="005E1855">
            <w:pPr>
              <w:jc w:val="both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 (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60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60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90</w:t>
            </w:r>
            <w:r w:rsidRPr="00C37FA0">
              <w:rPr>
                <w:sz w:val="28"/>
                <w:szCs w:val="28"/>
              </w:rPr>
              <w:t xml:space="preserve">+  </w:t>
            </w:r>
            <w:r w:rsidRPr="00C37FA0">
              <w:rPr>
                <w:sz w:val="28"/>
                <w:szCs w:val="28"/>
                <w:lang w:val="en-US"/>
              </w:rPr>
              <w:t>N</w:t>
            </w:r>
            <w:r w:rsidRPr="00C37FA0">
              <w:rPr>
                <w:sz w:val="28"/>
                <w:szCs w:val="28"/>
                <w:vertAlign w:val="subscript"/>
              </w:rPr>
              <w:t>30</w:t>
            </w:r>
            <w:r w:rsidRPr="00C37FA0">
              <w:rPr>
                <w:sz w:val="28"/>
                <w:szCs w:val="28"/>
                <w:lang w:val="en-US"/>
              </w:rPr>
              <w:t>P</w:t>
            </w:r>
            <w:r w:rsidRPr="00C37FA0">
              <w:rPr>
                <w:sz w:val="28"/>
                <w:szCs w:val="28"/>
                <w:vertAlign w:val="subscript"/>
              </w:rPr>
              <w:t>30</w:t>
            </w:r>
            <w:r w:rsidRPr="00C37FA0">
              <w:rPr>
                <w:sz w:val="28"/>
                <w:szCs w:val="28"/>
                <w:lang w:val="en-US"/>
              </w:rPr>
              <w:t>K</w:t>
            </w:r>
            <w:r w:rsidRPr="00C37FA0">
              <w:rPr>
                <w:sz w:val="28"/>
                <w:szCs w:val="28"/>
                <w:vertAlign w:val="subscript"/>
              </w:rPr>
              <w:t>45</w:t>
            </w:r>
            <w:r w:rsidRPr="00C37FA0">
              <w:rPr>
                <w:sz w:val="28"/>
                <w:szCs w:val="28"/>
              </w:rPr>
              <w:t>)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 т/га</w:t>
            </w:r>
          </w:p>
        </w:tc>
      </w:tr>
      <w:tr w:rsidR="00A44404" w:rsidRPr="00C37FA0" w:rsidTr="005E1855">
        <w:trPr>
          <w:trHeight w:val="180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прибавка урожая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т/га</w:t>
            </w:r>
          </w:p>
        </w:tc>
      </w:tr>
      <w:tr w:rsidR="00A44404" w:rsidRPr="00C37FA0" w:rsidTr="005E1855">
        <w:trPr>
          <w:trHeight w:val="375"/>
        </w:trPr>
        <w:tc>
          <w:tcPr>
            <w:tcW w:w="7920" w:type="dxa"/>
            <w:gridSpan w:val="4"/>
          </w:tcPr>
          <w:p w:rsidR="00A44404" w:rsidRPr="00C37FA0" w:rsidRDefault="00A44404" w:rsidP="005E1855">
            <w:pPr>
              <w:rPr>
                <w:b/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условный доход</w:t>
            </w:r>
          </w:p>
        </w:tc>
        <w:tc>
          <w:tcPr>
            <w:tcW w:w="1436" w:type="dxa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 тыс. руб./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44404" w:rsidRPr="00C37FA0" w:rsidTr="005E1855">
        <w:trPr>
          <w:trHeight w:val="375"/>
        </w:trPr>
        <w:tc>
          <w:tcPr>
            <w:tcW w:w="9356" w:type="dxa"/>
            <w:gridSpan w:val="5"/>
          </w:tcPr>
          <w:p w:rsidR="00A44404" w:rsidRPr="00C37FA0" w:rsidRDefault="00A44404" w:rsidP="005E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Устойчивость клубней к болезням</w:t>
            </w:r>
          </w:p>
        </w:tc>
      </w:tr>
      <w:tr w:rsidR="00A44404" w:rsidRPr="00C37FA0" w:rsidTr="005E1855">
        <w:trPr>
          <w:trHeight w:val="255"/>
        </w:trPr>
        <w:tc>
          <w:tcPr>
            <w:tcW w:w="5940" w:type="dxa"/>
            <w:gridSpan w:val="3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картофельная нематода </w:t>
            </w:r>
          </w:p>
        </w:tc>
        <w:tc>
          <w:tcPr>
            <w:tcW w:w="3416" w:type="dxa"/>
            <w:gridSpan w:val="2"/>
          </w:tcPr>
          <w:p w:rsidR="00A44404" w:rsidRPr="00C37FA0" w:rsidRDefault="00A44404" w:rsidP="005E1855">
            <w:pPr>
              <w:ind w:firstLine="180"/>
              <w:jc w:val="center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устойчив</w:t>
            </w:r>
          </w:p>
        </w:tc>
      </w:tr>
      <w:tr w:rsidR="00A44404" w:rsidRPr="00C37FA0" w:rsidTr="005E1855">
        <w:trPr>
          <w:trHeight w:val="225"/>
        </w:trPr>
        <w:tc>
          <w:tcPr>
            <w:tcW w:w="5940" w:type="dxa"/>
            <w:gridSpan w:val="3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фитофтороз</w:t>
            </w:r>
          </w:p>
        </w:tc>
        <w:tc>
          <w:tcPr>
            <w:tcW w:w="3416" w:type="dxa"/>
            <w:gridSpan w:val="2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относительно высокая</w:t>
            </w:r>
          </w:p>
        </w:tc>
      </w:tr>
      <w:tr w:rsidR="00A44404" w:rsidRPr="00C37FA0" w:rsidTr="005E1855">
        <w:trPr>
          <w:trHeight w:val="255"/>
        </w:trPr>
        <w:tc>
          <w:tcPr>
            <w:tcW w:w="5940" w:type="dxa"/>
            <w:gridSpan w:val="3"/>
          </w:tcPr>
          <w:p w:rsidR="00A44404" w:rsidRPr="00C37FA0" w:rsidRDefault="00A44404" w:rsidP="005E1855">
            <w:pPr>
              <w:jc w:val="both"/>
              <w:outlineLvl w:val="0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 xml:space="preserve">парша обыкновенная </w:t>
            </w:r>
          </w:p>
        </w:tc>
        <w:tc>
          <w:tcPr>
            <w:tcW w:w="3416" w:type="dxa"/>
            <w:gridSpan w:val="2"/>
          </w:tcPr>
          <w:p w:rsidR="00A44404" w:rsidRPr="00C37FA0" w:rsidRDefault="00A44404" w:rsidP="005E1855">
            <w:pPr>
              <w:jc w:val="center"/>
              <w:rPr>
                <w:sz w:val="28"/>
                <w:szCs w:val="28"/>
              </w:rPr>
            </w:pPr>
            <w:r w:rsidRPr="00C37FA0">
              <w:rPr>
                <w:sz w:val="28"/>
                <w:szCs w:val="28"/>
              </w:rPr>
              <w:t>относительно высокая</w:t>
            </w:r>
          </w:p>
        </w:tc>
      </w:tr>
      <w:tr w:rsidR="00A44404" w:rsidRPr="00C37FA0" w:rsidTr="005E1855">
        <w:trPr>
          <w:trHeight w:val="285"/>
        </w:trPr>
        <w:tc>
          <w:tcPr>
            <w:tcW w:w="5940" w:type="dxa"/>
            <w:gridSpan w:val="3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proofErr w:type="spellStart"/>
            <w:r w:rsidRPr="00C37FA0">
              <w:rPr>
                <w:sz w:val="28"/>
                <w:szCs w:val="28"/>
              </w:rPr>
              <w:t>ризоктониоз</w:t>
            </w:r>
            <w:proofErr w:type="spellEnd"/>
          </w:p>
        </w:tc>
        <w:tc>
          <w:tcPr>
            <w:tcW w:w="3416" w:type="dxa"/>
            <w:gridSpan w:val="2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относительно </w:t>
            </w:r>
            <w:r w:rsidRPr="00C37FA0">
              <w:rPr>
                <w:sz w:val="28"/>
                <w:szCs w:val="28"/>
              </w:rPr>
              <w:t>высокая</w:t>
            </w:r>
          </w:p>
        </w:tc>
      </w:tr>
      <w:tr w:rsidR="00A44404" w:rsidRPr="00C37FA0" w:rsidTr="005E1855">
        <w:trPr>
          <w:trHeight w:val="315"/>
        </w:trPr>
        <w:tc>
          <w:tcPr>
            <w:tcW w:w="5940" w:type="dxa"/>
            <w:gridSpan w:val="3"/>
          </w:tcPr>
          <w:p w:rsidR="00A44404" w:rsidRPr="00C37FA0" w:rsidRDefault="00A44404" w:rsidP="005E1855">
            <w:pPr>
              <w:outlineLvl w:val="0"/>
              <w:rPr>
                <w:sz w:val="28"/>
                <w:szCs w:val="28"/>
              </w:rPr>
            </w:pPr>
            <w:proofErr w:type="spellStart"/>
            <w:r w:rsidRPr="00C37FA0">
              <w:rPr>
                <w:sz w:val="28"/>
                <w:szCs w:val="28"/>
              </w:rPr>
              <w:t>лежкость</w:t>
            </w:r>
            <w:proofErr w:type="spellEnd"/>
            <w:r w:rsidRPr="00C37FA0">
              <w:rPr>
                <w:sz w:val="28"/>
                <w:szCs w:val="28"/>
              </w:rPr>
              <w:t xml:space="preserve"> при хранении</w:t>
            </w:r>
          </w:p>
        </w:tc>
        <w:tc>
          <w:tcPr>
            <w:tcW w:w="3416" w:type="dxa"/>
            <w:gridSpan w:val="2"/>
          </w:tcPr>
          <w:p w:rsidR="00A44404" w:rsidRPr="00C37FA0" w:rsidRDefault="00A44404" w:rsidP="005E185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(до 96</w:t>
            </w:r>
            <w:r w:rsidRPr="00C37FA0">
              <w:rPr>
                <w:sz w:val="28"/>
                <w:szCs w:val="28"/>
              </w:rPr>
              <w:t>%)</w:t>
            </w:r>
          </w:p>
        </w:tc>
      </w:tr>
    </w:tbl>
    <w:p w:rsidR="00A44404" w:rsidRPr="00C37FA0" w:rsidRDefault="00A44404" w:rsidP="00A44404">
      <w:pPr>
        <w:ind w:firstLine="720"/>
        <w:jc w:val="both"/>
        <w:rPr>
          <w:sz w:val="28"/>
          <w:szCs w:val="28"/>
        </w:rPr>
      </w:pPr>
      <w:r w:rsidRPr="00C37FA0">
        <w:rPr>
          <w:sz w:val="28"/>
          <w:szCs w:val="28"/>
        </w:rPr>
        <w:t xml:space="preserve">Сорт </w:t>
      </w:r>
      <w:r>
        <w:rPr>
          <w:sz w:val="28"/>
          <w:szCs w:val="28"/>
        </w:rPr>
        <w:t>внесен в Государственный реестр селекционных достижений РФ в 2016 г.</w:t>
      </w:r>
    </w:p>
    <w:p w:rsidR="00C26D53" w:rsidRPr="00A44404" w:rsidRDefault="00C26D53" w:rsidP="00A44404">
      <w:bookmarkStart w:id="0" w:name="_GoBack"/>
      <w:bookmarkEnd w:id="0"/>
    </w:p>
    <w:sectPr w:rsidR="00C26D53" w:rsidRPr="00A4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7B"/>
    <w:rsid w:val="002106C4"/>
    <w:rsid w:val="005C0A23"/>
    <w:rsid w:val="005C387B"/>
    <w:rsid w:val="006011F5"/>
    <w:rsid w:val="00A44404"/>
    <w:rsid w:val="00C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2022-06-16T06:38:00Z</dcterms:created>
  <dcterms:modified xsi:type="dcterms:W3CDTF">2022-06-16T06:54:00Z</dcterms:modified>
</cp:coreProperties>
</file>