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12" w:rsidRPr="00125712" w:rsidRDefault="00125712" w:rsidP="00125712">
      <w:pPr>
        <w:shd w:val="clear" w:color="auto" w:fill="FFFFFF"/>
        <w:spacing w:after="0" w:line="240" w:lineRule="auto"/>
        <w:ind w:left="120" w:right="120"/>
        <w:jc w:val="center"/>
        <w:outlineLvl w:val="0"/>
        <w:rPr>
          <w:rFonts w:ascii="Arial" w:eastAsia="Times New Roman" w:hAnsi="Arial" w:cs="Arial"/>
          <w:color w:val="000000"/>
          <w:kern w:val="36"/>
          <w:sz w:val="36"/>
          <w:szCs w:val="36"/>
          <w:lang w:eastAsia="ru-RU"/>
        </w:rPr>
      </w:pPr>
      <w:r w:rsidRPr="00125712">
        <w:rPr>
          <w:rFonts w:ascii="Arial" w:eastAsia="Times New Roman" w:hAnsi="Arial" w:cs="Arial"/>
          <w:color w:val="000000"/>
          <w:kern w:val="36"/>
          <w:sz w:val="36"/>
          <w:szCs w:val="36"/>
          <w:lang w:eastAsia="ru-RU"/>
        </w:rPr>
        <w:t>Против паутинного клеща (</w:t>
      </w:r>
      <w:proofErr w:type="spellStart"/>
      <w:r w:rsidRPr="00125712">
        <w:rPr>
          <w:rFonts w:ascii="Arial" w:eastAsia="Times New Roman" w:hAnsi="Arial" w:cs="Arial"/>
          <w:i/>
          <w:iCs/>
          <w:color w:val="000000"/>
          <w:kern w:val="36"/>
          <w:sz w:val="36"/>
          <w:szCs w:val="36"/>
          <w:bdr w:val="none" w:sz="0" w:space="0" w:color="auto" w:frame="1"/>
          <w:lang w:eastAsia="ru-RU"/>
        </w:rPr>
        <w:t>Tetranychus</w:t>
      </w:r>
      <w:proofErr w:type="spellEnd"/>
      <w:r w:rsidRPr="00125712">
        <w:rPr>
          <w:rFonts w:ascii="Arial" w:eastAsia="Times New Roman" w:hAnsi="Arial" w:cs="Arial"/>
          <w:i/>
          <w:iCs/>
          <w:color w:val="000000"/>
          <w:kern w:val="36"/>
          <w:sz w:val="36"/>
          <w:szCs w:val="36"/>
          <w:bdr w:val="none" w:sz="0" w:space="0" w:color="auto" w:frame="1"/>
          <w:lang w:eastAsia="ru-RU"/>
        </w:rPr>
        <w:t xml:space="preserve"> </w:t>
      </w:r>
      <w:proofErr w:type="spellStart"/>
      <w:r w:rsidRPr="00125712">
        <w:rPr>
          <w:rFonts w:ascii="Arial" w:eastAsia="Times New Roman" w:hAnsi="Arial" w:cs="Arial"/>
          <w:i/>
          <w:iCs/>
          <w:color w:val="000000"/>
          <w:kern w:val="36"/>
          <w:sz w:val="36"/>
          <w:szCs w:val="36"/>
          <w:bdr w:val="none" w:sz="0" w:space="0" w:color="auto" w:frame="1"/>
          <w:lang w:eastAsia="ru-RU"/>
        </w:rPr>
        <w:t>urticae</w:t>
      </w:r>
      <w:proofErr w:type="spellEnd"/>
      <w:r w:rsidRPr="00125712">
        <w:rPr>
          <w:rFonts w:ascii="Arial" w:eastAsia="Times New Roman" w:hAnsi="Arial" w:cs="Arial"/>
          <w:color w:val="000000"/>
          <w:kern w:val="36"/>
          <w:sz w:val="36"/>
          <w:szCs w:val="36"/>
          <w:lang w:eastAsia="ru-RU"/>
        </w:rPr>
        <w:t xml:space="preserve">) на сое эффективен </w:t>
      </w:r>
      <w:proofErr w:type="spellStart"/>
      <w:r w:rsidRPr="00125712">
        <w:rPr>
          <w:rFonts w:ascii="Arial" w:eastAsia="Times New Roman" w:hAnsi="Arial" w:cs="Arial"/>
          <w:color w:val="000000"/>
          <w:kern w:val="36"/>
          <w:sz w:val="36"/>
          <w:szCs w:val="36"/>
          <w:lang w:eastAsia="ru-RU"/>
        </w:rPr>
        <w:t>биоинсект</w:t>
      </w:r>
      <w:r>
        <w:rPr>
          <w:rFonts w:ascii="Arial" w:eastAsia="Times New Roman" w:hAnsi="Arial" w:cs="Arial"/>
          <w:color w:val="000000"/>
          <w:kern w:val="36"/>
          <w:sz w:val="36"/>
          <w:szCs w:val="36"/>
          <w:lang w:eastAsia="ru-RU"/>
        </w:rPr>
        <w:t>оакарицид</w:t>
      </w:r>
      <w:proofErr w:type="spellEnd"/>
    </w:p>
    <w:p w:rsidR="00125712" w:rsidRPr="00125712" w:rsidRDefault="00125712" w:rsidP="00125712">
      <w:pPr>
        <w:shd w:val="clear" w:color="auto" w:fill="FFFFFF"/>
        <w:spacing w:after="0" w:line="300" w:lineRule="atLeast"/>
        <w:jc w:val="right"/>
        <w:rPr>
          <w:rFonts w:ascii="Arial" w:eastAsia="Times New Roman" w:hAnsi="Arial" w:cs="Arial"/>
          <w:color w:val="000000"/>
          <w:sz w:val="24"/>
          <w:szCs w:val="24"/>
          <w:lang w:eastAsia="ru-RU"/>
        </w:rPr>
      </w:pPr>
      <w:proofErr w:type="spellStart"/>
      <w:r w:rsidRPr="00125712">
        <w:rPr>
          <w:rFonts w:ascii="Arial" w:eastAsia="Times New Roman" w:hAnsi="Arial" w:cs="Arial"/>
          <w:b/>
          <w:bCs/>
          <w:color w:val="000000"/>
          <w:sz w:val="24"/>
          <w:szCs w:val="24"/>
          <w:bdr w:val="none" w:sz="0" w:space="0" w:color="auto" w:frame="1"/>
          <w:lang w:eastAsia="ru-RU"/>
        </w:rPr>
        <w:t>Е.В.Хомрачева</w:t>
      </w:r>
      <w:proofErr w:type="spellEnd"/>
      <w:r w:rsidRPr="00125712">
        <w:rPr>
          <w:rFonts w:ascii="Arial" w:eastAsia="Times New Roman" w:hAnsi="Arial" w:cs="Arial"/>
          <w:color w:val="000000"/>
          <w:sz w:val="24"/>
          <w:szCs w:val="24"/>
          <w:lang w:eastAsia="ru-RU"/>
        </w:rPr>
        <w:t xml:space="preserve">, начальник </w:t>
      </w:r>
      <w:proofErr w:type="spellStart"/>
      <w:r w:rsidRPr="00125712">
        <w:rPr>
          <w:rFonts w:ascii="Arial" w:eastAsia="Times New Roman" w:hAnsi="Arial" w:cs="Arial"/>
          <w:color w:val="000000"/>
          <w:sz w:val="24"/>
          <w:szCs w:val="24"/>
          <w:lang w:eastAsia="ru-RU"/>
        </w:rPr>
        <w:t>Лабинского</w:t>
      </w:r>
      <w:proofErr w:type="spellEnd"/>
      <w:r w:rsidRPr="00125712">
        <w:rPr>
          <w:rFonts w:ascii="Arial" w:eastAsia="Times New Roman" w:hAnsi="Arial" w:cs="Arial"/>
          <w:color w:val="000000"/>
          <w:sz w:val="24"/>
          <w:szCs w:val="24"/>
          <w:lang w:eastAsia="ru-RU"/>
        </w:rPr>
        <w:t xml:space="preserve"> районного </w:t>
      </w:r>
      <w:proofErr w:type="gramStart"/>
      <w:r w:rsidRPr="00125712">
        <w:rPr>
          <w:rFonts w:ascii="Arial" w:eastAsia="Times New Roman" w:hAnsi="Arial" w:cs="Arial"/>
          <w:color w:val="000000"/>
          <w:sz w:val="24"/>
          <w:szCs w:val="24"/>
          <w:lang w:eastAsia="ru-RU"/>
        </w:rPr>
        <w:t>отдела,</w:t>
      </w:r>
      <w:r w:rsidRPr="00125712">
        <w:rPr>
          <w:rFonts w:ascii="Arial" w:eastAsia="Times New Roman" w:hAnsi="Arial" w:cs="Arial"/>
          <w:color w:val="000000"/>
          <w:sz w:val="24"/>
          <w:szCs w:val="24"/>
          <w:lang w:eastAsia="ru-RU"/>
        </w:rPr>
        <w:br/>
        <w:t>ФГБУ</w:t>
      </w:r>
      <w:proofErr w:type="gramEnd"/>
      <w:r w:rsidRPr="00125712">
        <w:rPr>
          <w:rFonts w:ascii="Arial" w:eastAsia="Times New Roman" w:hAnsi="Arial" w:cs="Arial"/>
          <w:color w:val="000000"/>
          <w:sz w:val="24"/>
          <w:szCs w:val="24"/>
          <w:lang w:eastAsia="ru-RU"/>
        </w:rPr>
        <w:t xml:space="preserve"> «</w:t>
      </w:r>
      <w:proofErr w:type="spellStart"/>
      <w:r w:rsidRPr="00125712">
        <w:rPr>
          <w:rFonts w:ascii="Arial" w:eastAsia="Times New Roman" w:hAnsi="Arial" w:cs="Arial"/>
          <w:color w:val="000000"/>
          <w:sz w:val="24"/>
          <w:szCs w:val="24"/>
          <w:lang w:eastAsia="ru-RU"/>
        </w:rPr>
        <w:t>Россельхозцентр</w:t>
      </w:r>
      <w:proofErr w:type="spellEnd"/>
      <w:r w:rsidRPr="00125712">
        <w:rPr>
          <w:rFonts w:ascii="Arial" w:eastAsia="Times New Roman" w:hAnsi="Arial" w:cs="Arial"/>
          <w:color w:val="000000"/>
          <w:sz w:val="24"/>
          <w:szCs w:val="24"/>
          <w:lang w:eastAsia="ru-RU"/>
        </w:rPr>
        <w:t>» по Краснодарскому краю</w:t>
      </w:r>
      <w:r w:rsidRPr="00125712">
        <w:rPr>
          <w:rFonts w:ascii="Arial" w:eastAsia="Times New Roman" w:hAnsi="Arial" w:cs="Arial"/>
          <w:color w:val="000000"/>
          <w:sz w:val="24"/>
          <w:szCs w:val="24"/>
          <w:lang w:eastAsia="ru-RU"/>
        </w:rPr>
        <w:br/>
      </w:r>
      <w:proofErr w:type="spellStart"/>
      <w:r w:rsidRPr="00125712">
        <w:rPr>
          <w:rFonts w:ascii="Arial" w:eastAsia="Times New Roman" w:hAnsi="Arial" w:cs="Arial"/>
          <w:b/>
          <w:bCs/>
          <w:color w:val="000000"/>
          <w:sz w:val="24"/>
          <w:szCs w:val="24"/>
          <w:bdr w:val="none" w:sz="0" w:space="0" w:color="auto" w:frame="1"/>
          <w:lang w:eastAsia="ru-RU"/>
        </w:rPr>
        <w:t>В.А.Ярошенко</w:t>
      </w:r>
      <w:proofErr w:type="spellEnd"/>
      <w:r w:rsidRPr="00125712">
        <w:rPr>
          <w:rFonts w:ascii="Arial" w:eastAsia="Times New Roman" w:hAnsi="Arial" w:cs="Arial"/>
          <w:color w:val="000000"/>
          <w:sz w:val="24"/>
          <w:szCs w:val="24"/>
          <w:lang w:eastAsia="ru-RU"/>
        </w:rPr>
        <w:t>, исполнительный директор ООО «</w:t>
      </w:r>
      <w:proofErr w:type="spellStart"/>
      <w:r w:rsidRPr="00125712">
        <w:rPr>
          <w:rFonts w:ascii="Arial" w:eastAsia="Times New Roman" w:hAnsi="Arial" w:cs="Arial"/>
          <w:color w:val="000000"/>
          <w:sz w:val="24"/>
          <w:szCs w:val="24"/>
          <w:lang w:eastAsia="ru-RU"/>
        </w:rPr>
        <w:t>Биотехагро</w:t>
      </w:r>
      <w:proofErr w:type="spellEnd"/>
      <w:r w:rsidRPr="00125712">
        <w:rPr>
          <w:rFonts w:ascii="Arial" w:eastAsia="Times New Roman" w:hAnsi="Arial" w:cs="Arial"/>
          <w:color w:val="000000"/>
          <w:sz w:val="24"/>
          <w:szCs w:val="24"/>
          <w:lang w:eastAsia="ru-RU"/>
        </w:rPr>
        <w:t>».</w:t>
      </w:r>
    </w:p>
    <w:p w:rsidR="00125712" w:rsidRPr="00125712" w:rsidRDefault="00125712" w:rsidP="00125712">
      <w:pPr>
        <w:spacing w:after="0" w:line="240" w:lineRule="auto"/>
        <w:rPr>
          <w:rFonts w:ascii="Times New Roman" w:eastAsia="Times New Roman" w:hAnsi="Times New Roman" w:cs="Times New Roman"/>
          <w:sz w:val="24"/>
          <w:szCs w:val="24"/>
          <w:lang w:eastAsia="ru-RU"/>
        </w:rPr>
      </w:pPr>
      <w:r w:rsidRPr="00125712">
        <w:rPr>
          <w:rFonts w:ascii="Times New Roman" w:eastAsia="Times New Roman" w:hAnsi="Times New Roman" w:cs="Times New Roman"/>
          <w:noProof/>
          <w:sz w:val="24"/>
          <w:szCs w:val="24"/>
          <w:lang w:eastAsia="ru-RU"/>
        </w:rPr>
        <w:drawing>
          <wp:inline distT="0" distB="0" distL="0" distR="0">
            <wp:extent cx="2438400" cy="1543050"/>
            <wp:effectExtent l="0" t="0" r="0" b="0"/>
            <wp:docPr id="1" name="Рисунок 1" descr="Паутинный клещ (Tetranychus urti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утинный клещ (Tetranychus urtica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543050"/>
                    </a:xfrm>
                    <a:prstGeom prst="rect">
                      <a:avLst/>
                    </a:prstGeom>
                    <a:noFill/>
                    <a:ln>
                      <a:noFill/>
                    </a:ln>
                  </pic:spPr>
                </pic:pic>
              </a:graphicData>
            </a:graphic>
          </wp:inline>
        </w:drawing>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sidRPr="00125712">
        <w:rPr>
          <w:rFonts w:ascii="Arial" w:eastAsia="Times New Roman" w:hAnsi="Arial" w:cs="Arial"/>
          <w:b/>
          <w:bCs/>
          <w:color w:val="000000"/>
          <w:bdr w:val="none" w:sz="0" w:space="0" w:color="auto" w:frame="1"/>
          <w:lang w:eastAsia="ru-RU"/>
        </w:rPr>
        <w:t>Паутинный клещ </w:t>
      </w:r>
      <w:r w:rsidRPr="00125712">
        <w:rPr>
          <w:rFonts w:ascii="Arial" w:eastAsia="Times New Roman" w:hAnsi="Arial" w:cs="Arial"/>
          <w:color w:val="000000"/>
          <w:lang w:eastAsia="ru-RU"/>
        </w:rPr>
        <w:t>- один из наиболее вездесущих вредителей. Судя по литературным данным, они поражают практически все растения, кроме водных. </w:t>
      </w:r>
      <w:r w:rsidRPr="00125712">
        <w:rPr>
          <w:rFonts w:ascii="Arial" w:eastAsia="Times New Roman" w:hAnsi="Arial" w:cs="Arial"/>
          <w:b/>
          <w:bCs/>
          <w:color w:val="000000"/>
          <w:bdr w:val="none" w:sz="0" w:space="0" w:color="auto" w:frame="1"/>
          <w:lang w:eastAsia="ru-RU"/>
        </w:rPr>
        <w:t>Паутинные клещи</w:t>
      </w:r>
      <w:r w:rsidRPr="00125712">
        <w:rPr>
          <w:rFonts w:ascii="Arial" w:eastAsia="Times New Roman" w:hAnsi="Arial" w:cs="Arial"/>
          <w:color w:val="000000"/>
          <w:lang w:eastAsia="ru-RU"/>
        </w:rPr>
        <w:t> - это мелкие паукообразные (0,3-0,6мм) с округлым телом, покрытым редкими, но довольно заметными (под увеличением) щетинками. Самки немного крупнее - до 1мм. Все виды, в той или иной степени, оплетают пораженные участки растения едва заметной паутинкой, за что они и получили свое название. Паутинные клещи живут колониями, как правило, прячутся на нижней стороне листьев, под комочками почвы, под опавшими листьями и пр. Каждая колония может содержать сотни индивидуумов. Личинки и взрослые особи прокалывают листья и высасывают сок, отчего на листьях появляются светлые пятнышки, а при сильном поражении листья покрываются тонкой паутинкой и засыхают. Окраска очень изменчива и зависит от целого ряда факторов. Чаще всего клещи желтоватые, буроватые, зеленоватые. Могут иметь темно окрашенные пятна по бокам тела. Непитающиеся зимующие самки обычно рыжеватого, либо красного цвета. Из оплодотворенных яиц появляются самки, из неоплодотворенных выходят самцы.</w:t>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sidRPr="00125712">
        <w:rPr>
          <w:rFonts w:ascii="Arial" w:eastAsia="Times New Roman" w:hAnsi="Arial" w:cs="Arial"/>
          <w:color w:val="000000"/>
          <w:lang w:eastAsia="ru-RU"/>
        </w:rPr>
        <w:t>Развитие одного поколения клеща протекает в течение 12-23 дней, в зависимости от температуры и влажности. Оптимальные условия - около 27°С и низкая относительная влажность воздуха. Взрослые самки живут 2-4 недели и способны за это время отложить несколько сотен яиц. Яйца после откладки созревают приблизительно три дня. И могут сохраняться живыми до 5 лет. Поэтому борьба с этими паразитами может носить очень затяжной характер. Трудности в борьбе с клещом обусловлены такими факторами, как чрезвычайно высокая способность к быстрому размножению, встречаемость на растении в течение всего периода вегетации во всех стадиях развития и, наконец, расположение колоний исключительно с нижней стороны листьев, к тому же под защитой полога из паутины.</w:t>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sidRPr="00125712">
        <w:rPr>
          <w:rFonts w:ascii="Arial" w:eastAsia="Times New Roman" w:hAnsi="Arial" w:cs="Arial"/>
          <w:color w:val="000000"/>
          <w:lang w:eastAsia="ru-RU"/>
        </w:rPr>
        <w:t>Необходимо отметить, что клещ обладает способностью быстро образовывать популяции, устойчивые к химическим акарицидам. В связи с этим для успешной борьбы с ним требуется последовательное применения биологических акарицидов.</w:t>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sidRPr="00125712">
        <w:rPr>
          <w:rFonts w:ascii="Arial" w:eastAsia="Times New Roman" w:hAnsi="Arial" w:cs="Arial"/>
          <w:color w:val="000000"/>
          <w:lang w:eastAsia="ru-RU"/>
        </w:rPr>
        <w:t xml:space="preserve">В течение трех лет (2009-2012гг.) мы проводили испытания </w:t>
      </w:r>
      <w:proofErr w:type="spellStart"/>
      <w:r w:rsidRPr="00125712">
        <w:rPr>
          <w:rFonts w:ascii="Arial" w:eastAsia="Times New Roman" w:hAnsi="Arial" w:cs="Arial"/>
          <w:color w:val="000000"/>
          <w:lang w:eastAsia="ru-RU"/>
        </w:rPr>
        <w:t>био</w:t>
      </w:r>
      <w:r>
        <w:rPr>
          <w:rFonts w:ascii="Arial" w:eastAsia="Times New Roman" w:hAnsi="Arial" w:cs="Arial"/>
          <w:color w:val="000000"/>
          <w:lang w:eastAsia="ru-RU"/>
        </w:rPr>
        <w:t>инсектоакарицида</w:t>
      </w:r>
      <w:proofErr w:type="spellEnd"/>
      <w:r>
        <w:rPr>
          <w:rFonts w:ascii="Arial" w:eastAsia="Times New Roman" w:hAnsi="Arial" w:cs="Arial"/>
          <w:color w:val="000000"/>
          <w:lang w:eastAsia="ru-RU"/>
        </w:rPr>
        <w:t xml:space="preserve"> (действующее вещество – почвенные бактерии </w:t>
      </w:r>
      <w:proofErr w:type="spellStart"/>
      <w:r w:rsidRPr="00125712">
        <w:rPr>
          <w:rFonts w:ascii="Arial" w:eastAsia="Times New Roman" w:hAnsi="Arial" w:cs="Arial"/>
          <w:color w:val="000000"/>
          <w:lang w:eastAsia="ru-RU"/>
        </w:rPr>
        <w:t>Bacillus</w:t>
      </w:r>
      <w:proofErr w:type="spellEnd"/>
      <w:r w:rsidRPr="00125712">
        <w:rPr>
          <w:rFonts w:ascii="Arial" w:eastAsia="Times New Roman" w:hAnsi="Arial" w:cs="Arial"/>
          <w:color w:val="000000"/>
          <w:lang w:eastAsia="ru-RU"/>
        </w:rPr>
        <w:t xml:space="preserve"> </w:t>
      </w:r>
      <w:proofErr w:type="spellStart"/>
      <w:r w:rsidRPr="00125712">
        <w:rPr>
          <w:rFonts w:ascii="Arial" w:eastAsia="Times New Roman" w:hAnsi="Arial" w:cs="Arial"/>
          <w:color w:val="000000"/>
          <w:lang w:eastAsia="ru-RU"/>
        </w:rPr>
        <w:t>thuringiensis</w:t>
      </w:r>
      <w:proofErr w:type="spellEnd"/>
      <w:r w:rsidRPr="00125712">
        <w:rPr>
          <w:rFonts w:ascii="Arial" w:eastAsia="Times New Roman" w:hAnsi="Arial" w:cs="Arial"/>
          <w:color w:val="000000"/>
          <w:lang w:eastAsia="ru-RU"/>
        </w:rPr>
        <w:t>)</w:t>
      </w:r>
      <w:r>
        <w:rPr>
          <w:rFonts w:ascii="Arial" w:eastAsia="Times New Roman" w:hAnsi="Arial" w:cs="Arial"/>
          <w:color w:val="000000"/>
          <w:lang w:eastAsia="ru-RU"/>
        </w:rPr>
        <w:t xml:space="preserve"> </w:t>
      </w:r>
      <w:r w:rsidRPr="00125712">
        <w:rPr>
          <w:rFonts w:ascii="Arial" w:eastAsia="Times New Roman" w:hAnsi="Arial" w:cs="Arial"/>
          <w:color w:val="000000"/>
          <w:lang w:eastAsia="ru-RU"/>
        </w:rPr>
        <w:t xml:space="preserve">против паутинного клеща, поражающего растения сои, в Лабинском районе Краснодарского края. В оптимальные для развития клеща условия (фаза цветения сои) растения обрабатывали </w:t>
      </w:r>
      <w:r>
        <w:rPr>
          <w:rFonts w:ascii="Arial" w:eastAsia="Times New Roman" w:hAnsi="Arial" w:cs="Arial"/>
          <w:color w:val="000000"/>
          <w:lang w:eastAsia="ru-RU"/>
        </w:rPr>
        <w:t>биопрепаратом</w:t>
      </w:r>
      <w:r w:rsidRPr="00125712">
        <w:rPr>
          <w:rFonts w:ascii="Arial" w:eastAsia="Times New Roman" w:hAnsi="Arial" w:cs="Arial"/>
          <w:color w:val="000000"/>
          <w:lang w:eastAsia="ru-RU"/>
        </w:rPr>
        <w:t xml:space="preserve"> с нормой 3л/га, расход рабочего раствора 150-200л/га. Обработки проводили в вечернее и ночное время на общей площади 1000га, контроль - обработка водой. Перед опрыскиванием численность клещей на одном тройчатом листе составляла </w:t>
      </w:r>
      <w:r w:rsidRPr="00125712">
        <w:rPr>
          <w:rFonts w:ascii="Arial" w:eastAsia="Times New Roman" w:hAnsi="Arial" w:cs="Arial"/>
          <w:color w:val="000000"/>
          <w:lang w:eastAsia="ru-RU"/>
        </w:rPr>
        <w:lastRenderedPageBreak/>
        <w:t>135-257 экземпляров (в среднем по полям). Через 30 дней после обработок численность вредителя составила 2,1-7,4 экз. на одном тройчатом листе, в контроле - 392-532экз. на тройчатом листе. Урожайность соответственно составила 17,6-28,9 и 6,2-7,2ц/га. Биологическая эффективность - 96-98%. Повторные обработки не проводились.</w:t>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Pr>
          <w:rFonts w:ascii="Arial" w:eastAsia="Times New Roman" w:hAnsi="Arial" w:cs="Arial"/>
          <w:b/>
          <w:bCs/>
          <w:color w:val="000000"/>
          <w:bdr w:val="none" w:sz="0" w:space="0" w:color="auto" w:frame="1"/>
          <w:lang w:eastAsia="ru-RU"/>
        </w:rPr>
        <w:t xml:space="preserve">Затраты на </w:t>
      </w:r>
      <w:proofErr w:type="spellStart"/>
      <w:r>
        <w:rPr>
          <w:rFonts w:ascii="Arial" w:eastAsia="Times New Roman" w:hAnsi="Arial" w:cs="Arial"/>
          <w:b/>
          <w:bCs/>
          <w:color w:val="000000"/>
          <w:bdr w:val="none" w:sz="0" w:space="0" w:color="auto" w:frame="1"/>
          <w:lang w:eastAsia="ru-RU"/>
        </w:rPr>
        <w:t>биоинсектоакарицид</w:t>
      </w:r>
      <w:proofErr w:type="spellEnd"/>
      <w:r>
        <w:rPr>
          <w:rFonts w:ascii="Arial" w:eastAsia="Times New Roman" w:hAnsi="Arial" w:cs="Arial"/>
          <w:b/>
          <w:bCs/>
          <w:color w:val="000000"/>
          <w:bdr w:val="none" w:sz="0" w:space="0" w:color="auto" w:frame="1"/>
          <w:lang w:eastAsia="ru-RU"/>
        </w:rPr>
        <w:t xml:space="preserve"> составили 411</w:t>
      </w:r>
      <w:r w:rsidRPr="00125712">
        <w:rPr>
          <w:rFonts w:ascii="Arial" w:eastAsia="Times New Roman" w:hAnsi="Arial" w:cs="Arial"/>
          <w:b/>
          <w:bCs/>
          <w:color w:val="000000"/>
          <w:bdr w:val="none" w:sz="0" w:space="0" w:color="auto" w:frame="1"/>
          <w:lang w:eastAsia="ru-RU"/>
        </w:rPr>
        <w:t xml:space="preserve"> рублей на </w:t>
      </w:r>
      <w:r>
        <w:rPr>
          <w:rFonts w:ascii="Arial" w:eastAsia="Times New Roman" w:hAnsi="Arial" w:cs="Arial"/>
          <w:b/>
          <w:bCs/>
          <w:color w:val="000000"/>
          <w:bdr w:val="none" w:sz="0" w:space="0" w:color="auto" w:frame="1"/>
          <w:lang w:eastAsia="ru-RU"/>
        </w:rPr>
        <w:t xml:space="preserve">один </w:t>
      </w:r>
      <w:r w:rsidRPr="00125712">
        <w:rPr>
          <w:rFonts w:ascii="Arial" w:eastAsia="Times New Roman" w:hAnsi="Arial" w:cs="Arial"/>
          <w:b/>
          <w:bCs/>
          <w:color w:val="000000"/>
          <w:bdr w:val="none" w:sz="0" w:space="0" w:color="auto" w:frame="1"/>
          <w:lang w:eastAsia="ru-RU"/>
        </w:rPr>
        <w:t>гектар.</w:t>
      </w:r>
      <w:r>
        <w:rPr>
          <w:rFonts w:ascii="Arial" w:eastAsia="Times New Roman" w:hAnsi="Arial" w:cs="Arial"/>
          <w:b/>
          <w:bCs/>
          <w:color w:val="000000"/>
          <w:bdr w:val="none" w:sz="0" w:space="0" w:color="auto" w:frame="1"/>
          <w:lang w:eastAsia="ru-RU"/>
        </w:rPr>
        <w:t xml:space="preserve"> (в ценах 2020 года)</w:t>
      </w:r>
    </w:p>
    <w:p w:rsid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r w:rsidRPr="00125712">
        <w:rPr>
          <w:rFonts w:ascii="Arial" w:eastAsia="Times New Roman" w:hAnsi="Arial" w:cs="Arial"/>
          <w:color w:val="000000"/>
          <w:lang w:eastAsia="ru-RU"/>
        </w:rPr>
        <w:t>Следует отметить высокую эффективность препарата не только против паутинного клеща, параллельно наблюдалось значительное снижение численности личинок чешуекрылых фитофагов на посевах сои.</w:t>
      </w:r>
    </w:p>
    <w:p w:rsidR="00125712" w:rsidRPr="00125712" w:rsidRDefault="00125712" w:rsidP="00125712">
      <w:pPr>
        <w:shd w:val="clear" w:color="auto" w:fill="FFFFFF"/>
        <w:spacing w:after="0" w:line="300" w:lineRule="atLeast"/>
        <w:ind w:firstLine="480"/>
        <w:jc w:val="both"/>
        <w:rPr>
          <w:rFonts w:ascii="Arial" w:eastAsia="Times New Roman" w:hAnsi="Arial" w:cs="Arial"/>
          <w:color w:val="000000"/>
          <w:lang w:eastAsia="ru-RU"/>
        </w:rPr>
      </w:pPr>
      <w:proofErr w:type="spellStart"/>
      <w:r>
        <w:rPr>
          <w:rFonts w:ascii="Arial" w:eastAsia="Times New Roman" w:hAnsi="Arial" w:cs="Arial"/>
          <w:color w:val="000000"/>
          <w:lang w:eastAsia="ru-RU"/>
        </w:rPr>
        <w:t>Биоинсектоакарицид</w:t>
      </w:r>
      <w:proofErr w:type="spellEnd"/>
      <w:r>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Инсетим</w:t>
      </w:r>
      <w:proofErr w:type="spellEnd"/>
      <w:r>
        <w:rPr>
          <w:rFonts w:ascii="Arial" w:eastAsia="Times New Roman" w:hAnsi="Arial" w:cs="Arial"/>
          <w:color w:val="000000"/>
          <w:lang w:eastAsia="ru-RU"/>
        </w:rPr>
        <w:t xml:space="preserve">, </w:t>
      </w:r>
      <w:proofErr w:type="gramStart"/>
      <w:r>
        <w:rPr>
          <w:rFonts w:ascii="Arial" w:eastAsia="Times New Roman" w:hAnsi="Arial" w:cs="Arial"/>
          <w:color w:val="000000"/>
          <w:lang w:eastAsia="ru-RU"/>
        </w:rPr>
        <w:t xml:space="preserve">Ж» </w:t>
      </w:r>
      <w:bookmarkStart w:id="0" w:name="_GoBack"/>
      <w:bookmarkEnd w:id="0"/>
      <w:r>
        <w:rPr>
          <w:rFonts w:ascii="Arial" w:eastAsia="Times New Roman" w:hAnsi="Arial" w:cs="Arial"/>
          <w:color w:val="000000"/>
          <w:lang w:eastAsia="ru-RU"/>
        </w:rPr>
        <w:t xml:space="preserve"> номер</w:t>
      </w:r>
      <w:proofErr w:type="gramEnd"/>
      <w:r>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госрегистрации</w:t>
      </w:r>
      <w:proofErr w:type="spellEnd"/>
      <w:r>
        <w:rPr>
          <w:rFonts w:ascii="Arial" w:eastAsia="Times New Roman" w:hAnsi="Arial" w:cs="Arial"/>
          <w:color w:val="000000"/>
          <w:lang w:eastAsia="ru-RU"/>
        </w:rPr>
        <w:t xml:space="preserve"> № 430-1-2118-1.</w:t>
      </w:r>
    </w:p>
    <w:p w:rsidR="00321983" w:rsidRDefault="00321983"/>
    <w:sectPr w:rsidR="00321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12"/>
    <w:rsid w:val="00125712"/>
    <w:rsid w:val="00321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9DBBC-69E0-49FD-92BE-E91CDD9A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5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5712"/>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25712"/>
    <w:rPr>
      <w:i/>
      <w:iCs/>
    </w:rPr>
  </w:style>
  <w:style w:type="paragraph" w:customStyle="1" w:styleId="author">
    <w:name w:val="author"/>
    <w:basedOn w:val="a"/>
    <w:rsid w:val="00125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712"/>
    <w:rPr>
      <w:b/>
      <w:bCs/>
    </w:rPr>
  </w:style>
  <w:style w:type="paragraph" w:styleId="a5">
    <w:name w:val="Normal (Web)"/>
    <w:basedOn w:val="a"/>
    <w:uiPriority w:val="99"/>
    <w:semiHidden/>
    <w:unhideWhenUsed/>
    <w:rsid w:val="001257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1</cp:revision>
  <dcterms:created xsi:type="dcterms:W3CDTF">2020-07-23T11:51:00Z</dcterms:created>
  <dcterms:modified xsi:type="dcterms:W3CDTF">2020-07-23T12:01:00Z</dcterms:modified>
</cp:coreProperties>
</file>