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9662B" w14:textId="4FFBA74C" w:rsidR="0078657D" w:rsidRDefault="0078657D" w:rsidP="0078657D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8657D">
        <w:rPr>
          <w:rFonts w:asciiTheme="majorBidi" w:hAnsiTheme="majorBidi" w:cstheme="majorBidi"/>
          <w:b/>
          <w:bCs/>
          <w:sz w:val="28"/>
          <w:szCs w:val="28"/>
        </w:rPr>
        <w:t>Применение стабилизатора фосфора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и </w:t>
      </w:r>
      <w:r w:rsidRPr="0078657D">
        <w:rPr>
          <w:rFonts w:asciiTheme="majorBidi" w:hAnsiTheme="majorBidi" w:cstheme="majorBidi"/>
          <w:b/>
          <w:bCs/>
          <w:sz w:val="28"/>
          <w:szCs w:val="28"/>
        </w:rPr>
        <w:t>азота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в минеральных удобрениях,</w:t>
      </w:r>
      <w:r w:rsidRPr="0078657D">
        <w:rPr>
          <w:rFonts w:asciiTheme="majorBidi" w:hAnsiTheme="majorBidi" w:cstheme="majorBidi"/>
          <w:b/>
          <w:bCs/>
          <w:sz w:val="28"/>
          <w:szCs w:val="28"/>
        </w:rPr>
        <w:t xml:space="preserve"> катализатора усвоения азота на основе </w:t>
      </w:r>
      <w:proofErr w:type="spellStart"/>
      <w:r w:rsidRPr="0078657D">
        <w:rPr>
          <w:rFonts w:asciiTheme="majorBidi" w:hAnsiTheme="majorBidi" w:cstheme="majorBidi"/>
          <w:b/>
          <w:bCs/>
          <w:sz w:val="28"/>
          <w:szCs w:val="28"/>
        </w:rPr>
        <w:t>фосфоната</w:t>
      </w:r>
      <w:proofErr w:type="spellEnd"/>
      <w:r w:rsidRPr="0078657D">
        <w:rPr>
          <w:rFonts w:asciiTheme="majorBidi" w:hAnsiTheme="majorBidi" w:cstheme="majorBidi"/>
          <w:b/>
          <w:bCs/>
          <w:sz w:val="28"/>
          <w:szCs w:val="28"/>
        </w:rPr>
        <w:t xml:space="preserve"> калия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0FC7CC9E" w14:textId="455A7213" w:rsidR="001E516E" w:rsidRDefault="0078657D" w:rsidP="0078657D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1E516E">
        <w:rPr>
          <w:rFonts w:asciiTheme="majorBidi" w:hAnsiTheme="majorBidi" w:cstheme="majorBidi"/>
          <w:b/>
          <w:bCs/>
          <w:sz w:val="28"/>
          <w:szCs w:val="28"/>
        </w:rPr>
        <w:t>Фосфор</w:t>
      </w:r>
      <w:r w:rsidRPr="001E516E">
        <w:rPr>
          <w:rFonts w:asciiTheme="majorBidi" w:hAnsiTheme="majorBidi" w:cstheme="majorBidi"/>
          <w:sz w:val="28"/>
          <w:szCs w:val="28"/>
        </w:rPr>
        <w:t xml:space="preserve"> является </w:t>
      </w:r>
      <w:r w:rsidR="001E516E">
        <w:rPr>
          <w:rFonts w:asciiTheme="majorBidi" w:hAnsiTheme="majorBidi" w:cstheme="majorBidi"/>
          <w:sz w:val="28"/>
          <w:szCs w:val="28"/>
        </w:rPr>
        <w:t>самым бесценным и самым капризным элементом питания в растениеводстве (</w:t>
      </w:r>
      <w:proofErr w:type="spellStart"/>
      <w:r w:rsidR="001E516E">
        <w:rPr>
          <w:rFonts w:asciiTheme="majorBidi" w:hAnsiTheme="majorBidi" w:cstheme="majorBidi"/>
          <w:sz w:val="28"/>
          <w:szCs w:val="28"/>
        </w:rPr>
        <w:t>исчерпаемый</w:t>
      </w:r>
      <w:proofErr w:type="spellEnd"/>
      <w:r w:rsidR="001E516E">
        <w:rPr>
          <w:rFonts w:asciiTheme="majorBidi" w:hAnsiTheme="majorBidi" w:cstheme="majorBidi"/>
          <w:sz w:val="28"/>
          <w:szCs w:val="28"/>
        </w:rPr>
        <w:t>, поэтому дорожающий продукт).</w:t>
      </w:r>
    </w:p>
    <w:p w14:paraId="55BB2903" w14:textId="0A0A6CE3" w:rsidR="0078657D" w:rsidRPr="001E516E" w:rsidRDefault="0078657D" w:rsidP="001E516E">
      <w:pPr>
        <w:pStyle w:val="a3"/>
        <w:rPr>
          <w:rFonts w:asciiTheme="majorBidi" w:hAnsiTheme="majorBidi" w:cstheme="majorBidi"/>
          <w:sz w:val="28"/>
          <w:szCs w:val="28"/>
        </w:rPr>
      </w:pPr>
      <w:r w:rsidRPr="001E516E">
        <w:rPr>
          <w:rFonts w:asciiTheme="majorBidi" w:hAnsiTheme="majorBidi" w:cstheme="majorBidi"/>
          <w:sz w:val="28"/>
          <w:szCs w:val="28"/>
        </w:rPr>
        <w:t>В первый год внесения фосфорных удобрений в почву используется 30%. Оставшиеся 70% переходят в недоступную форму. На наших карбонатных почвах образуется фосфат кальция (</w:t>
      </w:r>
      <w:proofErr w:type="spellStart"/>
      <w:r w:rsidRPr="001E516E">
        <w:rPr>
          <w:rFonts w:asciiTheme="majorBidi" w:hAnsiTheme="majorBidi" w:cstheme="majorBidi"/>
          <w:sz w:val="28"/>
          <w:szCs w:val="28"/>
        </w:rPr>
        <w:t>ретроградация</w:t>
      </w:r>
      <w:proofErr w:type="spellEnd"/>
      <w:r w:rsidRPr="001E516E">
        <w:rPr>
          <w:rFonts w:asciiTheme="majorBidi" w:hAnsiTheme="majorBidi" w:cstheme="majorBidi"/>
          <w:sz w:val="28"/>
          <w:szCs w:val="28"/>
        </w:rPr>
        <w:t>, или старение фосфора</w:t>
      </w:r>
      <w:r w:rsidR="00DF3319">
        <w:rPr>
          <w:rFonts w:asciiTheme="majorBidi" w:hAnsiTheme="majorBidi" w:cstheme="majorBidi"/>
          <w:sz w:val="28"/>
          <w:szCs w:val="28"/>
        </w:rPr>
        <w:t>, поэтому мы наблюдаем его многолетнее последействие).</w:t>
      </w:r>
    </w:p>
    <w:p w14:paraId="379CE037" w14:textId="4CBB2CF5" w:rsidR="0078657D" w:rsidRDefault="0078657D" w:rsidP="0078657D">
      <w:pPr>
        <w:pStyle w:val="a3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Что мы имеем на практике? По методу </w:t>
      </w:r>
      <w:proofErr w:type="spellStart"/>
      <w:r>
        <w:rPr>
          <w:rFonts w:asciiTheme="majorBidi" w:hAnsiTheme="majorBidi" w:cstheme="majorBidi"/>
          <w:sz w:val="28"/>
          <w:szCs w:val="28"/>
        </w:rPr>
        <w:t>Мачигина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видим увеличение содержания в почве фосфора (каждые 10 кг </w:t>
      </w:r>
      <w:r w:rsidR="001E516E">
        <w:rPr>
          <w:rFonts w:asciiTheme="majorBidi" w:hAnsiTheme="majorBidi" w:cstheme="majorBidi"/>
          <w:sz w:val="28"/>
          <w:szCs w:val="28"/>
        </w:rPr>
        <w:t>действующего вещества</w:t>
      </w:r>
      <w:r>
        <w:rPr>
          <w:rFonts w:asciiTheme="majorBidi" w:hAnsiTheme="majorBidi" w:cstheme="majorBidi"/>
          <w:sz w:val="28"/>
          <w:szCs w:val="28"/>
        </w:rPr>
        <w:t>, внесённого фосфор</w:t>
      </w:r>
      <w:r w:rsidR="001E516E">
        <w:rPr>
          <w:rFonts w:asciiTheme="majorBidi" w:hAnsiTheme="majorBidi" w:cstheme="majorBidi"/>
          <w:sz w:val="28"/>
          <w:szCs w:val="28"/>
        </w:rPr>
        <w:t>а</w:t>
      </w:r>
      <w:r>
        <w:rPr>
          <w:rFonts w:asciiTheme="majorBidi" w:hAnsiTheme="majorBidi" w:cstheme="majorBidi"/>
          <w:sz w:val="28"/>
          <w:szCs w:val="28"/>
        </w:rPr>
        <w:t>, поднимают его содержание на 1 мг/кг почвы). Для примера возьмём аммофос 12:52</w:t>
      </w:r>
      <w:r w:rsidR="001E516E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1E516E">
        <w:rPr>
          <w:rFonts w:asciiTheme="majorBidi" w:hAnsiTheme="majorBidi" w:cstheme="majorBidi"/>
          <w:sz w:val="28"/>
          <w:szCs w:val="28"/>
        </w:rPr>
        <w:t>П</w:t>
      </w:r>
      <w:r>
        <w:rPr>
          <w:rFonts w:asciiTheme="majorBidi" w:hAnsiTheme="majorBidi" w:cstheme="majorBidi"/>
          <w:sz w:val="28"/>
          <w:szCs w:val="28"/>
        </w:rPr>
        <w:t>ри диаметре гранулы 4,5 мм</w:t>
      </w:r>
      <w:r w:rsidR="00C34BDA">
        <w:rPr>
          <w:rFonts w:asciiTheme="majorBidi" w:hAnsiTheme="majorBidi" w:cstheme="majorBidi"/>
          <w:sz w:val="28"/>
          <w:szCs w:val="28"/>
        </w:rPr>
        <w:t xml:space="preserve"> в 1-й тонне площадь поверхности гранул составляет 700 м</w:t>
      </w:r>
      <w:r w:rsidR="00C34BDA" w:rsidRPr="00C34BDA">
        <w:rPr>
          <w:rFonts w:asciiTheme="majorBidi" w:hAnsiTheme="majorBidi" w:cstheme="majorBidi"/>
          <w:sz w:val="28"/>
          <w:szCs w:val="28"/>
          <w:vertAlign w:val="superscript"/>
        </w:rPr>
        <w:t>2</w:t>
      </w:r>
      <w:r w:rsidR="00C34BDA">
        <w:rPr>
          <w:rFonts w:asciiTheme="majorBidi" w:hAnsiTheme="majorBidi" w:cstheme="majorBidi"/>
          <w:sz w:val="28"/>
          <w:szCs w:val="28"/>
        </w:rPr>
        <w:t xml:space="preserve"> (</w:t>
      </w:r>
      <w:r w:rsidR="001E516E">
        <w:rPr>
          <w:rFonts w:asciiTheme="majorBidi" w:hAnsiTheme="majorBidi" w:cstheme="majorBidi"/>
          <w:sz w:val="28"/>
          <w:szCs w:val="28"/>
        </w:rPr>
        <w:t xml:space="preserve">или </w:t>
      </w:r>
      <w:r w:rsidR="00C34BDA">
        <w:rPr>
          <w:rFonts w:asciiTheme="majorBidi" w:hAnsiTheme="majorBidi" w:cstheme="majorBidi"/>
          <w:sz w:val="28"/>
          <w:szCs w:val="28"/>
        </w:rPr>
        <w:t xml:space="preserve">10,5 млн гранул). Не передвигается в почве (макс.: 1 мм). Чем она влажнее и выше её температура, тем быстрее и сильнее фосфор переходит в недоступное состояние. </w:t>
      </w:r>
    </w:p>
    <w:p w14:paraId="21FC5BF0" w14:textId="3EFEF800" w:rsidR="00C34BDA" w:rsidRDefault="00C34BDA" w:rsidP="0078657D">
      <w:pPr>
        <w:pStyle w:val="a3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На личном опыте, работая с французскими компаниями</w:t>
      </w:r>
      <w:r w:rsidR="00DF3319">
        <w:rPr>
          <w:rFonts w:asciiTheme="majorBidi" w:hAnsiTheme="majorBidi" w:cstheme="majorBidi"/>
          <w:sz w:val="28"/>
          <w:szCs w:val="28"/>
        </w:rPr>
        <w:t>, (</w:t>
      </w:r>
      <w:r>
        <w:rPr>
          <w:rFonts w:asciiTheme="majorBidi" w:hAnsiTheme="majorBidi" w:cstheme="majorBidi"/>
          <w:sz w:val="28"/>
          <w:szCs w:val="28"/>
        </w:rPr>
        <w:t>семенн</w:t>
      </w:r>
      <w:r w:rsidR="00DF3319">
        <w:rPr>
          <w:rFonts w:asciiTheme="majorBidi" w:hAnsiTheme="majorBidi" w:cstheme="majorBidi"/>
          <w:sz w:val="28"/>
          <w:szCs w:val="28"/>
        </w:rPr>
        <w:t>ой</w:t>
      </w:r>
      <w:r>
        <w:rPr>
          <w:rFonts w:asciiTheme="majorBidi" w:hAnsiTheme="majorBidi" w:cstheme="majorBidi"/>
          <w:sz w:val="28"/>
          <w:szCs w:val="28"/>
        </w:rPr>
        <w:t xml:space="preserve"> и агрохимическ</w:t>
      </w:r>
      <w:r w:rsidR="00DF3319">
        <w:rPr>
          <w:rFonts w:asciiTheme="majorBidi" w:hAnsiTheme="majorBidi" w:cstheme="majorBidi"/>
          <w:sz w:val="28"/>
          <w:szCs w:val="28"/>
        </w:rPr>
        <w:t>ой</w:t>
      </w:r>
      <w:r>
        <w:rPr>
          <w:rFonts w:asciiTheme="majorBidi" w:hAnsiTheme="majorBidi" w:cstheme="majorBidi"/>
          <w:sz w:val="28"/>
          <w:szCs w:val="28"/>
        </w:rPr>
        <w:t xml:space="preserve">), методом проб и ошибок в течение 3-х лет на участках гибридизации кукурузы было найдено оптимальное решение применения фосфорсодержащих удобрений. Только один продукт – </w:t>
      </w:r>
      <w:proofErr w:type="spellStart"/>
      <w:r>
        <w:rPr>
          <w:rFonts w:asciiTheme="majorBidi" w:hAnsiTheme="majorBidi" w:cstheme="majorBidi"/>
          <w:sz w:val="28"/>
          <w:szCs w:val="28"/>
        </w:rPr>
        <w:t>микрогранулят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10:40 имел практическое значение. В 1 кг </w:t>
      </w:r>
      <w:proofErr w:type="spellStart"/>
      <w:r>
        <w:rPr>
          <w:rFonts w:asciiTheme="majorBidi" w:hAnsiTheme="majorBidi" w:cstheme="majorBidi"/>
          <w:sz w:val="28"/>
          <w:szCs w:val="28"/>
        </w:rPr>
        <w:t>микрогранулята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содерж</w:t>
      </w:r>
      <w:r w:rsidR="00DF3319">
        <w:rPr>
          <w:rFonts w:asciiTheme="majorBidi" w:hAnsiTheme="majorBidi" w:cstheme="majorBidi"/>
          <w:sz w:val="28"/>
          <w:szCs w:val="28"/>
        </w:rPr>
        <w:t>ится</w:t>
      </w:r>
      <w:r>
        <w:rPr>
          <w:rFonts w:asciiTheme="majorBidi" w:hAnsiTheme="majorBidi" w:cstheme="majorBidi"/>
          <w:sz w:val="28"/>
          <w:szCs w:val="28"/>
        </w:rPr>
        <w:t xml:space="preserve"> 1 млн </w:t>
      </w:r>
      <w:proofErr w:type="spellStart"/>
      <w:r>
        <w:rPr>
          <w:rFonts w:asciiTheme="majorBidi" w:hAnsiTheme="majorBidi" w:cstheme="majorBidi"/>
          <w:sz w:val="28"/>
          <w:szCs w:val="28"/>
        </w:rPr>
        <w:t>микрогранул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+ коагулянт для фосфора</w:t>
      </w:r>
      <w:r w:rsidR="001E516E"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>который</w:t>
      </w:r>
      <w:r w:rsidR="001E516E">
        <w:rPr>
          <w:rFonts w:asciiTheme="majorBidi" w:hAnsiTheme="majorBidi" w:cstheme="majorBidi"/>
          <w:sz w:val="28"/>
          <w:szCs w:val="28"/>
        </w:rPr>
        <w:t xml:space="preserve"> увеличивает</w:t>
      </w:r>
      <w:r w:rsidR="00DF3319">
        <w:rPr>
          <w:rFonts w:asciiTheme="majorBidi" w:hAnsiTheme="majorBidi" w:cstheme="majorBidi"/>
          <w:sz w:val="28"/>
          <w:szCs w:val="28"/>
        </w:rPr>
        <w:t xml:space="preserve"> его</w:t>
      </w:r>
      <w:r w:rsidR="001E516E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доступность </w:t>
      </w:r>
      <w:r w:rsidR="001E516E">
        <w:rPr>
          <w:rFonts w:asciiTheme="majorBidi" w:hAnsiTheme="majorBidi" w:cstheme="majorBidi"/>
          <w:sz w:val="28"/>
          <w:szCs w:val="28"/>
        </w:rPr>
        <w:t xml:space="preserve">до </w:t>
      </w:r>
      <w:r>
        <w:rPr>
          <w:rFonts w:asciiTheme="majorBidi" w:hAnsiTheme="majorBidi" w:cstheme="majorBidi"/>
          <w:sz w:val="28"/>
          <w:szCs w:val="28"/>
        </w:rPr>
        <w:t>9</w:t>
      </w:r>
      <w:r w:rsidR="00DF3319">
        <w:rPr>
          <w:rFonts w:asciiTheme="majorBidi" w:hAnsiTheme="majorBidi" w:cstheme="majorBidi"/>
          <w:sz w:val="28"/>
          <w:szCs w:val="28"/>
        </w:rPr>
        <w:t>0</w:t>
      </w:r>
      <w:r w:rsidRPr="00C34BDA">
        <w:rPr>
          <w:rFonts w:asciiTheme="majorBidi" w:hAnsiTheme="majorBidi" w:cstheme="majorBidi"/>
          <w:sz w:val="28"/>
          <w:szCs w:val="28"/>
        </w:rPr>
        <w:t>%</w:t>
      </w:r>
      <w:r>
        <w:rPr>
          <w:rFonts w:asciiTheme="majorBidi" w:hAnsiTheme="majorBidi" w:cstheme="majorBidi"/>
          <w:sz w:val="28"/>
          <w:szCs w:val="28"/>
        </w:rPr>
        <w:t xml:space="preserve">. Соответственно точек </w:t>
      </w:r>
      <w:r w:rsidR="00D630FB">
        <w:rPr>
          <w:rFonts w:asciiTheme="majorBidi" w:hAnsiTheme="majorBidi" w:cstheme="majorBidi"/>
          <w:sz w:val="28"/>
          <w:szCs w:val="28"/>
        </w:rPr>
        <w:t>со</w:t>
      </w:r>
      <w:r>
        <w:rPr>
          <w:rFonts w:asciiTheme="majorBidi" w:hAnsiTheme="majorBidi" w:cstheme="majorBidi"/>
          <w:sz w:val="28"/>
          <w:szCs w:val="28"/>
        </w:rPr>
        <w:t xml:space="preserve">прикосновения </w:t>
      </w:r>
      <w:proofErr w:type="spellStart"/>
      <w:r>
        <w:rPr>
          <w:rFonts w:asciiTheme="majorBidi" w:hAnsiTheme="majorBidi" w:cstheme="majorBidi"/>
          <w:sz w:val="28"/>
          <w:szCs w:val="28"/>
        </w:rPr>
        <w:t>микрогранулированного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удобрения и почвы в 100 раз больше в сравнени</w:t>
      </w:r>
      <w:r w:rsidR="00DF3319">
        <w:rPr>
          <w:rFonts w:asciiTheme="majorBidi" w:hAnsiTheme="majorBidi" w:cstheme="majorBidi"/>
          <w:sz w:val="28"/>
          <w:szCs w:val="28"/>
        </w:rPr>
        <w:t>е</w:t>
      </w:r>
      <w:r>
        <w:rPr>
          <w:rFonts w:asciiTheme="majorBidi" w:hAnsiTheme="majorBidi" w:cstheme="majorBidi"/>
          <w:sz w:val="28"/>
          <w:szCs w:val="28"/>
        </w:rPr>
        <w:t xml:space="preserve"> с аммофосом 12:52,</w:t>
      </w:r>
      <w:r w:rsidR="00D630FB">
        <w:rPr>
          <w:rFonts w:asciiTheme="majorBidi" w:hAnsiTheme="majorBidi" w:cstheme="majorBidi"/>
          <w:sz w:val="28"/>
          <w:szCs w:val="28"/>
        </w:rPr>
        <w:t xml:space="preserve"> на вооружение был взят принцип действия </w:t>
      </w:r>
      <w:proofErr w:type="spellStart"/>
      <w:r w:rsidR="00D630FB">
        <w:rPr>
          <w:rFonts w:asciiTheme="majorBidi" w:hAnsiTheme="majorBidi" w:cstheme="majorBidi"/>
          <w:sz w:val="28"/>
          <w:szCs w:val="28"/>
        </w:rPr>
        <w:t>микрогранулята</w:t>
      </w:r>
      <w:proofErr w:type="spellEnd"/>
      <w:r w:rsidR="00D630FB">
        <w:rPr>
          <w:rFonts w:asciiTheme="majorBidi" w:hAnsiTheme="majorBidi" w:cstheme="majorBidi"/>
          <w:sz w:val="28"/>
          <w:szCs w:val="28"/>
        </w:rPr>
        <w:t xml:space="preserve">, но </w:t>
      </w:r>
      <w:r>
        <w:rPr>
          <w:rFonts w:asciiTheme="majorBidi" w:hAnsiTheme="majorBidi" w:cstheme="majorBidi"/>
          <w:sz w:val="28"/>
          <w:szCs w:val="28"/>
        </w:rPr>
        <w:t>применялся</w:t>
      </w:r>
      <w:r w:rsidR="00DF3319">
        <w:rPr>
          <w:rFonts w:asciiTheme="majorBidi" w:hAnsiTheme="majorBidi" w:cstheme="majorBidi"/>
          <w:sz w:val="28"/>
          <w:szCs w:val="28"/>
        </w:rPr>
        <w:t xml:space="preserve"> (как вариант)</w:t>
      </w:r>
      <w:r>
        <w:rPr>
          <w:rFonts w:asciiTheme="majorBidi" w:hAnsiTheme="majorBidi" w:cstheme="majorBidi"/>
          <w:sz w:val="28"/>
          <w:szCs w:val="28"/>
        </w:rPr>
        <w:t xml:space="preserve"> в растворённом виде</w:t>
      </w:r>
      <w:r w:rsidR="00D630FB">
        <w:rPr>
          <w:rFonts w:asciiTheme="majorBidi" w:hAnsiTheme="majorBidi" w:cstheme="majorBidi"/>
          <w:sz w:val="28"/>
          <w:szCs w:val="28"/>
        </w:rPr>
        <w:t xml:space="preserve"> – сначала аммофос, но в</w:t>
      </w:r>
      <w:r>
        <w:rPr>
          <w:rFonts w:asciiTheme="majorBidi" w:hAnsiTheme="majorBidi" w:cstheme="majorBidi"/>
          <w:sz w:val="28"/>
          <w:szCs w:val="28"/>
        </w:rPr>
        <w:t xml:space="preserve"> конечном итоге практическо</w:t>
      </w:r>
      <w:r w:rsidR="00DF3319">
        <w:rPr>
          <w:rFonts w:asciiTheme="majorBidi" w:hAnsiTheme="majorBidi" w:cstheme="majorBidi"/>
          <w:sz w:val="28"/>
          <w:szCs w:val="28"/>
        </w:rPr>
        <w:t>го</w:t>
      </w:r>
      <w:r>
        <w:rPr>
          <w:rFonts w:asciiTheme="majorBidi" w:hAnsiTheme="majorBidi" w:cstheme="majorBidi"/>
          <w:sz w:val="28"/>
          <w:szCs w:val="28"/>
        </w:rPr>
        <w:t xml:space="preserve"> применени</w:t>
      </w:r>
      <w:r w:rsidR="00DF3319">
        <w:rPr>
          <w:rFonts w:asciiTheme="majorBidi" w:hAnsiTheme="majorBidi" w:cstheme="majorBidi"/>
          <w:sz w:val="28"/>
          <w:szCs w:val="28"/>
        </w:rPr>
        <w:t>я</w:t>
      </w:r>
      <w:r>
        <w:rPr>
          <w:rFonts w:asciiTheme="majorBidi" w:hAnsiTheme="majorBidi" w:cstheme="majorBidi"/>
          <w:sz w:val="28"/>
          <w:szCs w:val="28"/>
        </w:rPr>
        <w:t xml:space="preserve"> остановил </w:t>
      </w:r>
      <w:r w:rsidR="00DF3319">
        <w:rPr>
          <w:rFonts w:asciiTheme="majorBidi" w:hAnsiTheme="majorBidi" w:cstheme="majorBidi"/>
          <w:sz w:val="28"/>
          <w:szCs w:val="28"/>
        </w:rPr>
        <w:t xml:space="preserve">свой выбор </w:t>
      </w:r>
      <w:r>
        <w:rPr>
          <w:rFonts w:asciiTheme="majorBidi" w:hAnsiTheme="majorBidi" w:cstheme="majorBidi"/>
          <w:sz w:val="28"/>
          <w:szCs w:val="28"/>
        </w:rPr>
        <w:t xml:space="preserve">на ЖКУ 11:37 + стабилизатор фосфора. </w:t>
      </w:r>
    </w:p>
    <w:p w14:paraId="6394D58E" w14:textId="0F4900F4" w:rsidR="00C34BDA" w:rsidRDefault="00930CFE" w:rsidP="0078657D">
      <w:pPr>
        <w:pStyle w:val="a3"/>
        <w:rPr>
          <w:rFonts w:asciiTheme="majorBidi" w:hAnsiTheme="majorBidi" w:cstheme="majorBidi"/>
          <w:sz w:val="28"/>
          <w:szCs w:val="28"/>
        </w:rPr>
      </w:pPr>
      <w:r w:rsidRPr="00930CFE">
        <w:rPr>
          <w:rFonts w:asciiTheme="majorBidi" w:hAnsiTheme="majorBidi" w:cstheme="majorBidi"/>
          <w:b/>
          <w:bCs/>
          <w:sz w:val="28"/>
          <w:szCs w:val="28"/>
        </w:rPr>
        <w:t>Главное</w:t>
      </w:r>
      <w:r w:rsidR="00C34BDA" w:rsidRPr="00930CFE">
        <w:rPr>
          <w:rFonts w:asciiTheme="majorBidi" w:hAnsiTheme="majorBidi" w:cstheme="majorBidi"/>
          <w:b/>
          <w:bCs/>
          <w:sz w:val="28"/>
          <w:szCs w:val="28"/>
        </w:rPr>
        <w:t xml:space="preserve"> преимущество ЖКУ 11:37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– это</w:t>
      </w:r>
      <w:r>
        <w:rPr>
          <w:rFonts w:asciiTheme="majorBidi" w:hAnsiTheme="majorBidi" w:cstheme="majorBidi"/>
          <w:sz w:val="28"/>
          <w:szCs w:val="28"/>
        </w:rPr>
        <w:t xml:space="preserve"> равномерное распределение фосфора </w:t>
      </w:r>
      <w:r w:rsidR="00DF3319">
        <w:rPr>
          <w:rFonts w:asciiTheme="majorBidi" w:hAnsiTheme="majorBidi" w:cstheme="majorBidi"/>
          <w:sz w:val="28"/>
          <w:szCs w:val="28"/>
        </w:rPr>
        <w:t xml:space="preserve">по </w:t>
      </w:r>
      <w:r>
        <w:rPr>
          <w:rFonts w:asciiTheme="majorBidi" w:hAnsiTheme="majorBidi" w:cstheme="majorBidi"/>
          <w:sz w:val="28"/>
          <w:szCs w:val="28"/>
        </w:rPr>
        <w:t xml:space="preserve">всей площади, а точек соприкосновения на порядок выше, чем в </w:t>
      </w:r>
      <w:proofErr w:type="spellStart"/>
      <w:r>
        <w:rPr>
          <w:rFonts w:asciiTheme="majorBidi" w:hAnsiTheme="majorBidi" w:cstheme="majorBidi"/>
          <w:sz w:val="28"/>
          <w:szCs w:val="28"/>
        </w:rPr>
        <w:t>микрогрануляте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(коэффициент использования фосфора и</w:t>
      </w:r>
      <w:r w:rsidR="00DF3319">
        <w:rPr>
          <w:rFonts w:asciiTheme="majorBidi" w:hAnsiTheme="majorBidi" w:cstheme="majorBidi"/>
          <w:sz w:val="28"/>
          <w:szCs w:val="28"/>
        </w:rPr>
        <w:t xml:space="preserve">з </w:t>
      </w:r>
      <w:r>
        <w:rPr>
          <w:rFonts w:asciiTheme="majorBidi" w:hAnsiTheme="majorBidi" w:cstheme="majorBidi"/>
          <w:sz w:val="28"/>
          <w:szCs w:val="28"/>
        </w:rPr>
        <w:t>ЖКУ в первый год 48</w:t>
      </w:r>
      <w:r w:rsidRPr="00930CFE">
        <w:rPr>
          <w:rFonts w:asciiTheme="majorBidi" w:hAnsiTheme="majorBidi" w:cstheme="majorBidi"/>
          <w:sz w:val="28"/>
          <w:szCs w:val="28"/>
        </w:rPr>
        <w:t>%</w:t>
      </w:r>
      <w:r>
        <w:rPr>
          <w:rFonts w:asciiTheme="majorBidi" w:hAnsiTheme="majorBidi" w:cstheme="majorBidi"/>
          <w:sz w:val="28"/>
          <w:szCs w:val="28"/>
        </w:rPr>
        <w:t xml:space="preserve">, а с добавлением стабилизатора – </w:t>
      </w:r>
      <w:r w:rsidR="00DF3319">
        <w:rPr>
          <w:rFonts w:asciiTheme="majorBidi" w:hAnsiTheme="majorBidi" w:cstheme="majorBidi"/>
          <w:sz w:val="28"/>
          <w:szCs w:val="28"/>
        </w:rPr>
        <w:t xml:space="preserve">до </w:t>
      </w:r>
      <w:r>
        <w:rPr>
          <w:rFonts w:asciiTheme="majorBidi" w:hAnsiTheme="majorBidi" w:cstheme="majorBidi"/>
          <w:sz w:val="28"/>
          <w:szCs w:val="28"/>
        </w:rPr>
        <w:t>90</w:t>
      </w:r>
      <w:r w:rsidRPr="00930CFE">
        <w:rPr>
          <w:rFonts w:asciiTheme="majorBidi" w:hAnsiTheme="majorBidi" w:cstheme="majorBidi"/>
          <w:sz w:val="28"/>
          <w:szCs w:val="28"/>
        </w:rPr>
        <w:t>%</w:t>
      </w:r>
      <w:r>
        <w:rPr>
          <w:rFonts w:asciiTheme="majorBidi" w:hAnsiTheme="majorBidi" w:cstheme="majorBidi"/>
          <w:sz w:val="28"/>
          <w:szCs w:val="28"/>
        </w:rPr>
        <w:t xml:space="preserve">. </w:t>
      </w:r>
    </w:p>
    <w:p w14:paraId="18DFC243" w14:textId="527C12E5" w:rsidR="00930CFE" w:rsidRDefault="00930CFE" w:rsidP="0078657D">
      <w:pPr>
        <w:pStyle w:val="a3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2-е преимущество – это отсутствие конкуренции за влагу</w:t>
      </w:r>
      <w:r>
        <w:rPr>
          <w:rFonts w:asciiTheme="majorBidi" w:hAnsiTheme="majorBidi" w:cstheme="majorBidi"/>
          <w:sz w:val="28"/>
          <w:szCs w:val="28"/>
        </w:rPr>
        <w:t xml:space="preserve"> при его внесении в почву (в том числе отсутствие наличия </w:t>
      </w:r>
      <w:proofErr w:type="spellStart"/>
      <w:r>
        <w:rPr>
          <w:rFonts w:asciiTheme="majorBidi" w:hAnsiTheme="majorBidi" w:cstheme="majorBidi"/>
          <w:sz w:val="28"/>
          <w:szCs w:val="28"/>
        </w:rPr>
        <w:t>антислёживателя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для гранулированных удобрений, который дополнительно требует влаги для его растворения). </w:t>
      </w:r>
    </w:p>
    <w:p w14:paraId="7CEDAB83" w14:textId="0972F7A6" w:rsidR="00930CFE" w:rsidRPr="00DF3319" w:rsidRDefault="00930CFE" w:rsidP="00DF3319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Азот, в отличие от фосфора, </w:t>
      </w:r>
      <w:r>
        <w:rPr>
          <w:rFonts w:asciiTheme="majorBidi" w:hAnsiTheme="majorBidi" w:cstheme="majorBidi"/>
          <w:sz w:val="28"/>
          <w:szCs w:val="28"/>
        </w:rPr>
        <w:t>не имеет последействия, поэтому весь азот</w:t>
      </w:r>
      <w:r w:rsidR="00D630FB">
        <w:rPr>
          <w:rFonts w:asciiTheme="majorBidi" w:hAnsiTheme="majorBidi" w:cstheme="majorBidi"/>
          <w:sz w:val="28"/>
          <w:szCs w:val="28"/>
        </w:rPr>
        <w:t xml:space="preserve"> </w:t>
      </w:r>
      <w:r w:rsidR="00D630FB">
        <w:rPr>
          <w:rFonts w:asciiTheme="majorBidi" w:hAnsiTheme="majorBidi" w:cstheme="majorBidi"/>
          <w:sz w:val="28"/>
          <w:szCs w:val="28"/>
        </w:rPr>
        <w:t>неиспользованный</w:t>
      </w:r>
      <w:r>
        <w:rPr>
          <w:rFonts w:asciiTheme="majorBidi" w:hAnsiTheme="majorBidi" w:cstheme="majorBidi"/>
          <w:sz w:val="28"/>
          <w:szCs w:val="28"/>
        </w:rPr>
        <w:t xml:space="preserve"> на формирование урожая теряется (30-50</w:t>
      </w:r>
      <w:r w:rsidRPr="00930CFE">
        <w:rPr>
          <w:rFonts w:asciiTheme="majorBidi" w:hAnsiTheme="majorBidi" w:cstheme="majorBidi"/>
          <w:sz w:val="28"/>
          <w:szCs w:val="28"/>
        </w:rPr>
        <w:t>%</w:t>
      </w:r>
      <w:r>
        <w:rPr>
          <w:rFonts w:asciiTheme="majorBidi" w:hAnsiTheme="majorBidi" w:cstheme="majorBidi"/>
          <w:sz w:val="28"/>
          <w:szCs w:val="28"/>
        </w:rPr>
        <w:t xml:space="preserve">). Подробно механизмы потерь описывают производители азотных туков. Касательно потерь азота, </w:t>
      </w:r>
      <w:r w:rsidR="00DF3319">
        <w:rPr>
          <w:rFonts w:asciiTheme="majorBidi" w:hAnsiTheme="majorBidi" w:cstheme="majorBidi"/>
          <w:sz w:val="28"/>
          <w:szCs w:val="28"/>
        </w:rPr>
        <w:t>первым</w:t>
      </w:r>
      <w:r>
        <w:rPr>
          <w:rFonts w:asciiTheme="majorBidi" w:hAnsiTheme="majorBidi" w:cstheme="majorBidi"/>
          <w:sz w:val="28"/>
          <w:szCs w:val="28"/>
        </w:rPr>
        <w:t xml:space="preserve"> эту тему поднял в своё время ещё Д. Н. Прянишников, а в СССР в 1974-м году был создан первый стабилизатор азота – </w:t>
      </w:r>
      <w:proofErr w:type="spellStart"/>
      <w:r>
        <w:rPr>
          <w:rFonts w:asciiTheme="majorBidi" w:hAnsiTheme="majorBidi" w:cstheme="majorBidi"/>
          <w:sz w:val="28"/>
          <w:szCs w:val="28"/>
        </w:rPr>
        <w:t>нитрапирин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Но по ряду причин он оказался в </w:t>
      </w:r>
      <w:r>
        <w:rPr>
          <w:rFonts w:asciiTheme="majorBidi" w:hAnsiTheme="majorBidi" w:cstheme="majorBidi"/>
          <w:sz w:val="28"/>
          <w:szCs w:val="28"/>
        </w:rPr>
        <w:lastRenderedPageBreak/>
        <w:t xml:space="preserve">руках американской компании. Лидерами по производству и применению стабилизаторов азота </w:t>
      </w:r>
      <w:r w:rsidR="00DF3319">
        <w:rPr>
          <w:rFonts w:asciiTheme="majorBidi" w:hAnsiTheme="majorBidi" w:cstheme="majorBidi"/>
          <w:sz w:val="28"/>
          <w:szCs w:val="28"/>
        </w:rPr>
        <w:t xml:space="preserve">в мире </w:t>
      </w:r>
      <w:r>
        <w:rPr>
          <w:rFonts w:asciiTheme="majorBidi" w:hAnsiTheme="majorBidi" w:cstheme="majorBidi"/>
          <w:sz w:val="28"/>
          <w:szCs w:val="28"/>
        </w:rPr>
        <w:t>являются США и Германия</w:t>
      </w:r>
      <w:r w:rsidR="009D2B63">
        <w:rPr>
          <w:rFonts w:asciiTheme="majorBidi" w:hAnsiTheme="majorBidi" w:cstheme="majorBidi"/>
          <w:sz w:val="28"/>
          <w:szCs w:val="28"/>
        </w:rPr>
        <w:t xml:space="preserve">. Сегодня на рынке есть стабилизатор российского производства. 1-й – ингибитор </w:t>
      </w:r>
      <w:proofErr w:type="spellStart"/>
      <w:r w:rsidR="009D2B63">
        <w:rPr>
          <w:rFonts w:asciiTheme="majorBidi" w:hAnsiTheme="majorBidi" w:cstheme="majorBidi"/>
          <w:sz w:val="28"/>
          <w:szCs w:val="28"/>
        </w:rPr>
        <w:t>Уреазы</w:t>
      </w:r>
      <w:proofErr w:type="spellEnd"/>
      <w:r w:rsidR="009D2B63">
        <w:rPr>
          <w:rFonts w:asciiTheme="majorBidi" w:hAnsiTheme="majorBidi" w:cstheme="majorBidi"/>
          <w:sz w:val="28"/>
          <w:szCs w:val="28"/>
        </w:rPr>
        <w:t xml:space="preserve"> для карбамида. 2-й – ингибитор нитрификации</w:t>
      </w:r>
      <w:r w:rsidR="00DF3319">
        <w:rPr>
          <w:rFonts w:asciiTheme="majorBidi" w:hAnsiTheme="majorBidi" w:cstheme="majorBidi"/>
          <w:sz w:val="28"/>
          <w:szCs w:val="28"/>
        </w:rPr>
        <w:t xml:space="preserve"> для КАС.</w:t>
      </w:r>
      <w:r w:rsidR="009D2B63" w:rsidRPr="00DF3319">
        <w:rPr>
          <w:rFonts w:asciiTheme="majorBidi" w:hAnsiTheme="majorBidi" w:cstheme="majorBidi"/>
          <w:sz w:val="28"/>
          <w:szCs w:val="28"/>
        </w:rPr>
        <w:t xml:space="preserve"> </w:t>
      </w:r>
    </w:p>
    <w:p w14:paraId="3FF3411A" w14:textId="2690FA1B" w:rsidR="009D2B63" w:rsidRDefault="009D2B63" w:rsidP="00930CFE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Катализатор усвоения азота на основе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фосфоната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калия – </w:t>
      </w:r>
      <w:r w:rsidRPr="009D2B63">
        <w:rPr>
          <w:rFonts w:asciiTheme="majorBidi" w:hAnsiTheme="majorBidi" w:cstheme="majorBidi"/>
          <w:sz w:val="28"/>
          <w:szCs w:val="28"/>
        </w:rPr>
        <w:t>тема тоже не новая.</w:t>
      </w:r>
      <w:r>
        <w:rPr>
          <w:rFonts w:asciiTheme="majorBidi" w:hAnsiTheme="majorBidi" w:cstheme="majorBidi"/>
          <w:sz w:val="28"/>
          <w:szCs w:val="28"/>
        </w:rPr>
        <w:t xml:space="preserve"> В Европе изучалась и испытывалась более 15 лет. В конце 2019 года был подведён логический итог его применения. </w:t>
      </w:r>
    </w:p>
    <w:p w14:paraId="22D7ACB6" w14:textId="008AF067" w:rsidR="009D2B63" w:rsidRDefault="009D2B63" w:rsidP="009D2B63">
      <w:pPr>
        <w:pStyle w:val="a3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На российском рынке присутствуют </w:t>
      </w:r>
      <w:r>
        <w:rPr>
          <w:rFonts w:asciiTheme="majorBidi" w:hAnsiTheme="majorBidi" w:cstheme="majorBidi"/>
          <w:sz w:val="28"/>
          <w:szCs w:val="28"/>
        </w:rPr>
        <w:t xml:space="preserve">немецкие, испанские, итальянские и другие аналоги. В 2015 году испанский продукт был масштабно испытан в России; результаты применения очень достойные. Но цена импортного продукта от 1300 рублей/л, а российский – 350 </w:t>
      </w:r>
      <w:proofErr w:type="spellStart"/>
      <w:r>
        <w:rPr>
          <w:rFonts w:asciiTheme="majorBidi" w:hAnsiTheme="majorBidi" w:cstheme="majorBidi"/>
          <w:sz w:val="28"/>
          <w:szCs w:val="28"/>
        </w:rPr>
        <w:t>руб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/л. Основное его действие – катализатор усвоения азота за счёт активации фермента </w:t>
      </w:r>
      <w:proofErr w:type="spellStart"/>
      <w:r>
        <w:rPr>
          <w:rFonts w:asciiTheme="majorBidi" w:hAnsiTheme="majorBidi" w:cstheme="majorBidi"/>
          <w:sz w:val="28"/>
          <w:szCs w:val="28"/>
        </w:rPr>
        <w:t>нитратредуктазы</w:t>
      </w:r>
      <w:proofErr w:type="spellEnd"/>
      <w:r>
        <w:rPr>
          <w:rFonts w:asciiTheme="majorBidi" w:hAnsiTheme="majorBidi" w:cstheme="majorBidi"/>
          <w:sz w:val="28"/>
          <w:szCs w:val="28"/>
        </w:rPr>
        <w:t>. Побочное – усиленное корнеобразование до 30</w:t>
      </w:r>
      <w:r w:rsidRPr="00D630FB">
        <w:rPr>
          <w:rFonts w:asciiTheme="majorBidi" w:hAnsiTheme="majorBidi" w:cstheme="majorBidi"/>
          <w:sz w:val="28"/>
          <w:szCs w:val="28"/>
        </w:rPr>
        <w:t>%</w:t>
      </w:r>
      <w:r>
        <w:rPr>
          <w:rFonts w:asciiTheme="majorBidi" w:hAnsiTheme="majorBidi" w:cstheme="majorBidi"/>
          <w:sz w:val="28"/>
          <w:szCs w:val="28"/>
        </w:rPr>
        <w:t xml:space="preserve">. </w:t>
      </w:r>
    </w:p>
    <w:p w14:paraId="6D35507E" w14:textId="6BF02182" w:rsidR="009D2B63" w:rsidRPr="00DF3319" w:rsidRDefault="009D2B63" w:rsidP="009D2B63">
      <w:pPr>
        <w:pStyle w:val="a3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Подводя итог выше сказанному</w:t>
      </w:r>
      <w:r w:rsidR="00DF3319">
        <w:rPr>
          <w:rFonts w:asciiTheme="majorBidi" w:hAnsiTheme="majorBidi" w:cstheme="majorBidi"/>
          <w:b/>
          <w:bCs/>
          <w:sz w:val="28"/>
          <w:szCs w:val="28"/>
        </w:rPr>
        <w:t>,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9D2B63">
        <w:rPr>
          <w:rFonts w:asciiTheme="majorBidi" w:hAnsiTheme="majorBidi" w:cstheme="majorBidi"/>
          <w:sz w:val="28"/>
          <w:szCs w:val="28"/>
        </w:rPr>
        <w:t>хочу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9D2B63">
        <w:rPr>
          <w:rFonts w:asciiTheme="majorBidi" w:hAnsiTheme="majorBidi" w:cstheme="majorBidi"/>
          <w:sz w:val="28"/>
          <w:szCs w:val="28"/>
        </w:rPr>
        <w:t>обратить ваше внимание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, в </w:t>
      </w:r>
      <w:r w:rsidRPr="001C49EF">
        <w:rPr>
          <w:rFonts w:asciiTheme="majorBidi" w:hAnsiTheme="majorBidi" w:cstheme="majorBidi"/>
          <w:b/>
          <w:bCs/>
          <w:sz w:val="28"/>
          <w:szCs w:val="28"/>
        </w:rPr>
        <w:t>первую очередь</w:t>
      </w:r>
      <w:r>
        <w:rPr>
          <w:rFonts w:asciiTheme="majorBidi" w:hAnsiTheme="majorBidi" w:cstheme="majorBidi"/>
          <w:sz w:val="28"/>
          <w:szCs w:val="28"/>
        </w:rPr>
        <w:t>, на корневое питание, которое является основным</w:t>
      </w:r>
      <w:r w:rsidR="001C49EF">
        <w:rPr>
          <w:rFonts w:asciiTheme="majorBidi" w:hAnsiTheme="majorBidi" w:cstheme="majorBidi"/>
          <w:sz w:val="28"/>
          <w:szCs w:val="28"/>
        </w:rPr>
        <w:t xml:space="preserve">, потенциал которого раскрыт </w:t>
      </w:r>
      <w:r w:rsidR="00DF3319">
        <w:rPr>
          <w:rFonts w:asciiTheme="majorBidi" w:hAnsiTheme="majorBidi" w:cstheme="majorBidi"/>
          <w:sz w:val="28"/>
          <w:szCs w:val="28"/>
        </w:rPr>
        <w:t>всего</w:t>
      </w:r>
      <w:r w:rsidR="001C49EF">
        <w:rPr>
          <w:rFonts w:asciiTheme="majorBidi" w:hAnsiTheme="majorBidi" w:cstheme="majorBidi"/>
          <w:sz w:val="28"/>
          <w:szCs w:val="28"/>
        </w:rPr>
        <w:t xml:space="preserve"> на 50</w:t>
      </w:r>
      <w:r w:rsidR="001C49EF" w:rsidRPr="001C49EF">
        <w:rPr>
          <w:rFonts w:asciiTheme="majorBidi" w:hAnsiTheme="majorBidi" w:cstheme="majorBidi"/>
          <w:sz w:val="28"/>
          <w:szCs w:val="28"/>
        </w:rPr>
        <w:t>%</w:t>
      </w:r>
      <w:r w:rsidR="001C49EF">
        <w:rPr>
          <w:rFonts w:asciiTheme="majorBidi" w:hAnsiTheme="majorBidi" w:cstheme="majorBidi"/>
          <w:sz w:val="28"/>
          <w:szCs w:val="28"/>
        </w:rPr>
        <w:t xml:space="preserve">. </w:t>
      </w:r>
      <w:r w:rsidR="00DF3319">
        <w:rPr>
          <w:rFonts w:asciiTheme="majorBidi" w:hAnsiTheme="majorBidi" w:cstheme="majorBidi"/>
          <w:sz w:val="28"/>
          <w:szCs w:val="28"/>
        </w:rPr>
        <w:t xml:space="preserve">Только решив эту проблему, можно и нужно переходить к листовым </w:t>
      </w:r>
      <w:r w:rsidR="00DF3319" w:rsidRPr="00DF3319">
        <w:rPr>
          <w:rFonts w:asciiTheme="majorBidi" w:hAnsiTheme="majorBidi" w:cstheme="majorBidi"/>
          <w:b/>
          <w:bCs/>
          <w:sz w:val="28"/>
          <w:szCs w:val="28"/>
        </w:rPr>
        <w:t>подкормкам</w:t>
      </w:r>
      <w:r w:rsidR="00DF3319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14:paraId="521C19FA" w14:textId="77B074B3" w:rsidR="001C49EF" w:rsidRDefault="00D630FB" w:rsidP="009D2B63">
      <w:pPr>
        <w:pStyle w:val="a3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Например, картофель </w:t>
      </w:r>
      <w:proofErr w:type="gramStart"/>
      <w:r>
        <w:rPr>
          <w:rFonts w:asciiTheme="majorBidi" w:hAnsiTheme="majorBidi" w:cstheme="majorBidi"/>
          <w:sz w:val="28"/>
          <w:szCs w:val="28"/>
        </w:rPr>
        <w:t>-</w:t>
      </w:r>
      <w:r w:rsidR="00DF3319">
        <w:rPr>
          <w:rFonts w:asciiTheme="majorBidi" w:hAnsiTheme="majorBidi" w:cstheme="majorBidi"/>
          <w:sz w:val="28"/>
          <w:szCs w:val="28"/>
        </w:rPr>
        <w:t xml:space="preserve"> </w:t>
      </w:r>
      <w:r w:rsidR="001C49EF">
        <w:rPr>
          <w:rFonts w:asciiTheme="majorBidi" w:hAnsiTheme="majorBidi" w:cstheme="majorBidi"/>
          <w:sz w:val="28"/>
          <w:szCs w:val="28"/>
        </w:rPr>
        <w:t>это</w:t>
      </w:r>
      <w:proofErr w:type="gramEnd"/>
      <w:r w:rsidR="001C49EF">
        <w:rPr>
          <w:rFonts w:asciiTheme="majorBidi" w:hAnsiTheme="majorBidi" w:cstheme="majorBidi"/>
          <w:sz w:val="28"/>
          <w:szCs w:val="28"/>
        </w:rPr>
        <w:t xml:space="preserve"> одна из редких культур, урожайность которой напрямую зависит от развития корневой системы, которая у него составляет </w:t>
      </w:r>
      <w:r w:rsidR="001C49EF" w:rsidRPr="001C49EF">
        <w:rPr>
          <w:rFonts w:asciiTheme="majorBidi" w:hAnsiTheme="majorBidi" w:cstheme="majorBidi"/>
          <w:b/>
          <w:bCs/>
          <w:sz w:val="28"/>
          <w:szCs w:val="28"/>
        </w:rPr>
        <w:t>всего 8%</w:t>
      </w:r>
      <w:r w:rsidR="001C49EF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="001C49EF">
        <w:rPr>
          <w:rFonts w:asciiTheme="majorBidi" w:hAnsiTheme="majorBidi" w:cstheme="majorBidi"/>
          <w:sz w:val="28"/>
          <w:szCs w:val="28"/>
        </w:rPr>
        <w:t xml:space="preserve">Поэтому роль доступного фосфора и </w:t>
      </w:r>
      <w:proofErr w:type="spellStart"/>
      <w:r w:rsidR="001C49EF">
        <w:rPr>
          <w:rFonts w:asciiTheme="majorBidi" w:hAnsiTheme="majorBidi" w:cstheme="majorBidi"/>
          <w:sz w:val="28"/>
          <w:szCs w:val="28"/>
        </w:rPr>
        <w:t>корнеобразователя</w:t>
      </w:r>
      <w:proofErr w:type="spellEnd"/>
      <w:r w:rsidR="001C49EF">
        <w:rPr>
          <w:rFonts w:asciiTheme="majorBidi" w:hAnsiTheme="majorBidi" w:cstheme="majorBidi"/>
          <w:sz w:val="28"/>
          <w:szCs w:val="28"/>
        </w:rPr>
        <w:t xml:space="preserve"> очень актуальна. </w:t>
      </w:r>
    </w:p>
    <w:p w14:paraId="2EFCBC71" w14:textId="6680B625" w:rsidR="001C49EF" w:rsidRDefault="001C49EF" w:rsidP="009D2B63">
      <w:pPr>
        <w:pStyle w:val="a3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В связи с этим </w:t>
      </w:r>
      <w:r>
        <w:rPr>
          <w:rFonts w:asciiTheme="majorBidi" w:hAnsiTheme="majorBidi" w:cstheme="majorBidi"/>
          <w:sz w:val="28"/>
          <w:szCs w:val="28"/>
        </w:rPr>
        <w:t>мы предлагаем</w:t>
      </w:r>
      <w:r w:rsidR="001E516E">
        <w:rPr>
          <w:rFonts w:asciiTheme="majorBidi" w:hAnsiTheme="majorBidi" w:cstheme="majorBidi"/>
          <w:sz w:val="28"/>
          <w:szCs w:val="28"/>
        </w:rPr>
        <w:t xml:space="preserve"> российский фиксатор азота (1л/1000кг КАС-32) и стабилизатор фосфора (2л/1000кг ЖКУ или </w:t>
      </w:r>
      <w:r w:rsidR="00FE26DC">
        <w:rPr>
          <w:rFonts w:asciiTheme="majorBidi" w:hAnsiTheme="majorBidi" w:cstheme="majorBidi"/>
          <w:sz w:val="28"/>
          <w:szCs w:val="28"/>
        </w:rPr>
        <w:t xml:space="preserve">пропитка </w:t>
      </w:r>
      <w:r w:rsidR="001E516E">
        <w:rPr>
          <w:rFonts w:asciiTheme="majorBidi" w:hAnsiTheme="majorBidi" w:cstheme="majorBidi"/>
          <w:sz w:val="28"/>
          <w:szCs w:val="28"/>
        </w:rPr>
        <w:t xml:space="preserve">гранулированных удобрений) – </w:t>
      </w:r>
      <w:r w:rsidR="001E516E" w:rsidRPr="001E516E">
        <w:rPr>
          <w:rFonts w:asciiTheme="majorBidi" w:hAnsiTheme="majorBidi" w:cstheme="majorBidi"/>
          <w:color w:val="00B0F0"/>
          <w:sz w:val="28"/>
          <w:szCs w:val="28"/>
          <w:lang w:val="en-US"/>
        </w:rPr>
        <w:t>Fix</w:t>
      </w:r>
      <w:r w:rsidR="001E516E" w:rsidRPr="001E516E">
        <w:rPr>
          <w:rFonts w:asciiTheme="majorBidi" w:hAnsiTheme="majorBidi" w:cstheme="majorBidi"/>
          <w:color w:val="00B0F0"/>
          <w:sz w:val="28"/>
          <w:szCs w:val="28"/>
        </w:rPr>
        <w:t>-</w:t>
      </w:r>
      <w:r w:rsidR="001E516E" w:rsidRPr="001E516E">
        <w:rPr>
          <w:rFonts w:asciiTheme="majorBidi" w:hAnsiTheme="majorBidi" w:cstheme="majorBidi"/>
          <w:color w:val="00B0F0"/>
          <w:sz w:val="28"/>
          <w:szCs w:val="28"/>
          <w:lang w:val="en-US"/>
        </w:rPr>
        <w:t>N</w:t>
      </w:r>
      <w:r w:rsidR="001E516E">
        <w:rPr>
          <w:rFonts w:asciiTheme="majorBidi" w:hAnsiTheme="majorBidi" w:cstheme="majorBidi"/>
          <w:sz w:val="28"/>
          <w:szCs w:val="28"/>
        </w:rPr>
        <w:t xml:space="preserve">. </w:t>
      </w:r>
    </w:p>
    <w:p w14:paraId="4ADADEAE" w14:textId="5D4988AB" w:rsidR="001E516E" w:rsidRPr="001E516E" w:rsidRDefault="001E516E" w:rsidP="009D2B63">
      <w:pPr>
        <w:pStyle w:val="a3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А также </w:t>
      </w:r>
      <w:r>
        <w:rPr>
          <w:rFonts w:asciiTheme="majorBidi" w:hAnsiTheme="majorBidi" w:cstheme="majorBidi"/>
          <w:sz w:val="28"/>
          <w:szCs w:val="28"/>
        </w:rPr>
        <w:t>катализатор усвоения азота РТ-</w:t>
      </w:r>
      <w:r>
        <w:rPr>
          <w:rFonts w:asciiTheme="majorBidi" w:hAnsiTheme="majorBidi" w:cstheme="majorBidi"/>
          <w:sz w:val="28"/>
          <w:szCs w:val="28"/>
          <w:lang w:val="en-US"/>
        </w:rPr>
        <w:t>PK</w:t>
      </w:r>
      <w:r w:rsidRPr="001E516E"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>
        <w:rPr>
          <w:rFonts w:asciiTheme="majorBidi" w:hAnsiTheme="majorBidi" w:cstheme="majorBidi"/>
          <w:sz w:val="28"/>
          <w:szCs w:val="28"/>
        </w:rPr>
        <w:t>фосфонат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калия – 1л/1т семян или 1-1,5л /га) </w:t>
      </w:r>
    </w:p>
    <w:p w14:paraId="268B95AF" w14:textId="6E7878CA" w:rsidR="009D2B63" w:rsidRDefault="009D2B63" w:rsidP="009D2B63">
      <w:pPr>
        <w:pStyle w:val="a3"/>
        <w:rPr>
          <w:rFonts w:asciiTheme="majorBidi" w:hAnsiTheme="majorBidi" w:cstheme="majorBidi"/>
          <w:sz w:val="28"/>
          <w:szCs w:val="28"/>
        </w:rPr>
      </w:pPr>
    </w:p>
    <w:p w14:paraId="19C94684" w14:textId="6BFDAEEC" w:rsidR="001E516E" w:rsidRDefault="001E516E" w:rsidP="001E516E">
      <w:pPr>
        <w:rPr>
          <w:rFonts w:asciiTheme="majorBidi" w:hAnsiTheme="majorBidi" w:cstheme="majorBidi"/>
          <w:b/>
          <w:bCs/>
          <w:sz w:val="28"/>
          <w:szCs w:val="28"/>
        </w:rPr>
      </w:pPr>
      <w:r w:rsidRPr="001E516E">
        <w:rPr>
          <w:rFonts w:asciiTheme="majorBidi" w:hAnsiTheme="majorBidi" w:cstheme="majorBidi"/>
          <w:b/>
          <w:bCs/>
          <w:sz w:val="28"/>
          <w:szCs w:val="28"/>
        </w:rPr>
        <w:t xml:space="preserve">Официальный представитель МХЗР  </w:t>
      </w:r>
    </w:p>
    <w:p w14:paraId="7E2C94FB" w14:textId="77777777" w:rsidR="001E516E" w:rsidRPr="001E516E" w:rsidRDefault="001E516E" w:rsidP="001E516E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1342AEB8" w14:textId="2DECAEE1" w:rsidR="001E516E" w:rsidRDefault="001E516E" w:rsidP="001E516E">
      <w:pPr>
        <w:rPr>
          <w:rFonts w:asciiTheme="majorBidi" w:hAnsiTheme="majorBidi" w:cstheme="majorBidi"/>
          <w:i/>
          <w:iCs/>
          <w:sz w:val="28"/>
          <w:szCs w:val="28"/>
        </w:rPr>
      </w:pPr>
      <w:r w:rsidRPr="001E516E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Pr="001E516E">
        <w:rPr>
          <w:rFonts w:asciiTheme="majorBidi" w:hAnsiTheme="majorBidi" w:cstheme="majorBidi"/>
          <w:i/>
          <w:iCs/>
          <w:sz w:val="28"/>
          <w:szCs w:val="28"/>
        </w:rPr>
        <w:t xml:space="preserve">ООО “Азов Агро </w:t>
      </w:r>
      <w:r>
        <w:rPr>
          <w:rFonts w:asciiTheme="majorBidi" w:hAnsiTheme="majorBidi" w:cstheme="majorBidi"/>
          <w:i/>
          <w:iCs/>
          <w:sz w:val="28"/>
          <w:szCs w:val="28"/>
        </w:rPr>
        <w:t>э</w:t>
      </w:r>
      <w:r w:rsidRPr="001E516E">
        <w:rPr>
          <w:rFonts w:asciiTheme="majorBidi" w:hAnsiTheme="majorBidi" w:cstheme="majorBidi"/>
          <w:i/>
          <w:iCs/>
          <w:sz w:val="28"/>
          <w:szCs w:val="28"/>
        </w:rPr>
        <w:t xml:space="preserve">кспорт” г. Таганрог </w:t>
      </w:r>
    </w:p>
    <w:p w14:paraId="218FC933" w14:textId="77777777" w:rsidR="001E516E" w:rsidRDefault="001E516E" w:rsidP="001E516E">
      <w:pPr>
        <w:rPr>
          <w:rFonts w:asciiTheme="majorBidi" w:hAnsiTheme="majorBidi" w:cstheme="majorBidi"/>
          <w:sz w:val="28"/>
          <w:szCs w:val="28"/>
        </w:rPr>
      </w:pPr>
    </w:p>
    <w:p w14:paraId="5D8DE857" w14:textId="00358DDB" w:rsidR="001E516E" w:rsidRPr="001E516E" w:rsidRDefault="001E516E" w:rsidP="001E516E">
      <w:pPr>
        <w:rPr>
          <w:rFonts w:asciiTheme="majorBidi" w:hAnsiTheme="majorBidi" w:cstheme="majorBidi"/>
          <w:i/>
          <w:iCs/>
          <w:sz w:val="28"/>
          <w:szCs w:val="28"/>
        </w:rPr>
      </w:pPr>
      <w:r w:rsidRPr="001E516E">
        <w:rPr>
          <w:rFonts w:asciiTheme="majorBidi" w:hAnsiTheme="majorBidi" w:cstheme="majorBidi"/>
          <w:i/>
          <w:iCs/>
          <w:sz w:val="28"/>
          <w:szCs w:val="28"/>
        </w:rPr>
        <w:t xml:space="preserve">347942, Россия, Ростовская область, г. Таганрог, пер. 1-й Новый, 26-В </w:t>
      </w:r>
    </w:p>
    <w:p w14:paraId="73B01708" w14:textId="77777777" w:rsidR="001E516E" w:rsidRDefault="001E516E" w:rsidP="001E516E">
      <w:pPr>
        <w:pStyle w:val="ConsPlusNormal"/>
        <w:outlineLvl w:val="0"/>
        <w:rPr>
          <w:rFonts w:asciiTheme="majorBidi" w:hAnsiTheme="majorBidi" w:cstheme="majorBidi"/>
          <w:i/>
          <w:iCs/>
          <w:sz w:val="28"/>
          <w:szCs w:val="28"/>
        </w:rPr>
      </w:pPr>
    </w:p>
    <w:p w14:paraId="0A30D81D" w14:textId="738F3688" w:rsidR="001E516E" w:rsidRDefault="001E516E" w:rsidP="001E516E">
      <w:pPr>
        <w:pStyle w:val="ConsPlusNormal"/>
        <w:outlineLvl w:val="0"/>
        <w:rPr>
          <w:rFonts w:asciiTheme="majorBidi" w:hAnsiTheme="majorBidi" w:cstheme="majorBidi"/>
          <w:i/>
          <w:iCs/>
          <w:sz w:val="28"/>
          <w:szCs w:val="28"/>
        </w:rPr>
      </w:pPr>
      <w:r w:rsidRPr="001E516E">
        <w:rPr>
          <w:rFonts w:asciiTheme="majorBidi" w:hAnsiTheme="majorBidi" w:cstheme="majorBidi"/>
          <w:i/>
          <w:iCs/>
          <w:sz w:val="28"/>
          <w:szCs w:val="28"/>
        </w:rPr>
        <w:t>Руководитель</w:t>
      </w:r>
      <w:r w:rsidR="00DF3319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proofErr w:type="spellStart"/>
      <w:r w:rsidR="00DF3319">
        <w:rPr>
          <w:rFonts w:asciiTheme="majorBidi" w:hAnsiTheme="majorBidi" w:cstheme="majorBidi"/>
          <w:i/>
          <w:iCs/>
          <w:sz w:val="28"/>
          <w:szCs w:val="28"/>
        </w:rPr>
        <w:t>агроконсультант</w:t>
      </w:r>
      <w:proofErr w:type="spellEnd"/>
      <w:r w:rsidRPr="001E516E">
        <w:rPr>
          <w:rFonts w:asciiTheme="majorBidi" w:hAnsiTheme="majorBidi" w:cstheme="majorBidi"/>
          <w:i/>
          <w:iCs/>
          <w:sz w:val="28"/>
          <w:szCs w:val="28"/>
        </w:rPr>
        <w:t xml:space="preserve"> агрохимического отдела Костенко И. В. </w:t>
      </w:r>
    </w:p>
    <w:p w14:paraId="28174C7D" w14:textId="45708F28" w:rsidR="001E516E" w:rsidRPr="001E516E" w:rsidRDefault="001E516E" w:rsidP="001E516E">
      <w:pPr>
        <w:pStyle w:val="ConsPlusNormal"/>
        <w:outlineLvl w:val="0"/>
        <w:rPr>
          <w:rFonts w:asciiTheme="majorBidi" w:hAnsiTheme="majorBidi" w:cstheme="majorBidi"/>
          <w:i/>
          <w:iCs/>
          <w:sz w:val="28"/>
          <w:szCs w:val="28"/>
        </w:rPr>
      </w:pPr>
      <w:r w:rsidRPr="001E516E">
        <w:rPr>
          <w:rFonts w:asciiTheme="majorBidi" w:hAnsiTheme="majorBidi" w:cstheme="majorBidi"/>
          <w:i/>
          <w:iCs/>
          <w:sz w:val="28"/>
          <w:szCs w:val="28"/>
        </w:rPr>
        <w:t>8</w:t>
      </w:r>
      <w:r w:rsidRPr="001E516E">
        <w:rPr>
          <w:rFonts w:asciiTheme="majorBidi" w:hAnsiTheme="majorBidi" w:cstheme="majorBidi"/>
          <w:i/>
          <w:iCs/>
          <w:sz w:val="28"/>
          <w:szCs w:val="28"/>
          <w:lang w:val="fr-FR"/>
        </w:rPr>
        <w:t> </w:t>
      </w:r>
      <w:r w:rsidRPr="001E516E">
        <w:rPr>
          <w:rFonts w:asciiTheme="majorBidi" w:hAnsiTheme="majorBidi" w:cstheme="majorBidi"/>
          <w:i/>
          <w:iCs/>
          <w:sz w:val="28"/>
          <w:szCs w:val="28"/>
        </w:rPr>
        <w:t>928</w:t>
      </w:r>
      <w:r w:rsidRPr="001E516E">
        <w:rPr>
          <w:rFonts w:asciiTheme="majorBidi" w:hAnsiTheme="majorBidi" w:cstheme="majorBidi"/>
          <w:i/>
          <w:iCs/>
          <w:sz w:val="28"/>
          <w:szCs w:val="28"/>
          <w:lang w:val="fr-FR"/>
        </w:rPr>
        <w:t> </w:t>
      </w:r>
      <w:r w:rsidRPr="001E516E">
        <w:rPr>
          <w:rFonts w:asciiTheme="majorBidi" w:hAnsiTheme="majorBidi" w:cstheme="majorBidi"/>
          <w:i/>
          <w:iCs/>
          <w:sz w:val="28"/>
          <w:szCs w:val="28"/>
        </w:rPr>
        <w:t xml:space="preserve">768 14 05; </w:t>
      </w:r>
      <w:r w:rsidRPr="001E516E">
        <w:rPr>
          <w:rFonts w:asciiTheme="majorBidi" w:hAnsiTheme="majorBidi" w:cstheme="majorBidi"/>
          <w:i/>
          <w:iCs/>
          <w:sz w:val="28"/>
          <w:szCs w:val="28"/>
          <w:lang w:val="fr-FR"/>
        </w:rPr>
        <w:t>e</w:t>
      </w:r>
      <w:r w:rsidRPr="001E516E">
        <w:rPr>
          <w:rFonts w:asciiTheme="majorBidi" w:hAnsiTheme="majorBidi" w:cstheme="majorBidi"/>
          <w:i/>
          <w:iCs/>
          <w:sz w:val="28"/>
          <w:szCs w:val="28"/>
        </w:rPr>
        <w:t>-</w:t>
      </w:r>
      <w:r w:rsidRPr="001E516E">
        <w:rPr>
          <w:rFonts w:asciiTheme="majorBidi" w:hAnsiTheme="majorBidi" w:cstheme="majorBidi"/>
          <w:i/>
          <w:iCs/>
          <w:sz w:val="28"/>
          <w:szCs w:val="28"/>
          <w:lang w:val="fr-FR"/>
        </w:rPr>
        <w:t>mail</w:t>
      </w:r>
      <w:r w:rsidRPr="001E516E">
        <w:rPr>
          <w:rFonts w:asciiTheme="majorBidi" w:hAnsiTheme="majorBidi" w:cstheme="majorBidi"/>
          <w:i/>
          <w:iCs/>
          <w:sz w:val="28"/>
          <w:szCs w:val="28"/>
        </w:rPr>
        <w:t xml:space="preserve">: </w:t>
      </w:r>
      <w:hyperlink r:id="rId5" w:history="1">
        <w:r w:rsidRPr="001E516E">
          <w:rPr>
            <w:rStyle w:val="a4"/>
            <w:rFonts w:asciiTheme="majorBidi" w:hAnsiTheme="majorBidi" w:cstheme="majorBidi"/>
            <w:i/>
            <w:iCs/>
            <w:sz w:val="28"/>
            <w:szCs w:val="28"/>
            <w:lang w:val="fr-FR"/>
          </w:rPr>
          <w:t>ivan</w:t>
        </w:r>
        <w:r w:rsidRPr="001E516E">
          <w:rPr>
            <w:rStyle w:val="a4"/>
            <w:rFonts w:asciiTheme="majorBidi" w:hAnsiTheme="majorBidi" w:cstheme="majorBidi"/>
            <w:i/>
            <w:iCs/>
            <w:sz w:val="28"/>
            <w:szCs w:val="28"/>
          </w:rPr>
          <w:t>.</w:t>
        </w:r>
        <w:r w:rsidRPr="001E516E">
          <w:rPr>
            <w:rStyle w:val="a4"/>
            <w:rFonts w:asciiTheme="majorBidi" w:hAnsiTheme="majorBidi" w:cstheme="majorBidi"/>
            <w:i/>
            <w:iCs/>
            <w:sz w:val="28"/>
            <w:szCs w:val="28"/>
            <w:lang w:val="fr-FR"/>
          </w:rPr>
          <w:t>kostenko</w:t>
        </w:r>
        <w:r w:rsidRPr="001E516E">
          <w:rPr>
            <w:rStyle w:val="a4"/>
            <w:rFonts w:asciiTheme="majorBidi" w:hAnsiTheme="majorBidi" w:cstheme="majorBidi"/>
            <w:i/>
            <w:iCs/>
            <w:sz w:val="28"/>
            <w:szCs w:val="28"/>
          </w:rPr>
          <w:t>.71@</w:t>
        </w:r>
        <w:r w:rsidRPr="001E516E">
          <w:rPr>
            <w:rStyle w:val="a4"/>
            <w:rFonts w:asciiTheme="majorBidi" w:hAnsiTheme="majorBidi" w:cstheme="majorBidi"/>
            <w:i/>
            <w:iCs/>
            <w:sz w:val="28"/>
            <w:szCs w:val="28"/>
            <w:lang w:val="fr-FR"/>
          </w:rPr>
          <w:t>bk</w:t>
        </w:r>
        <w:r w:rsidRPr="001E516E">
          <w:rPr>
            <w:rStyle w:val="a4"/>
            <w:rFonts w:asciiTheme="majorBidi" w:hAnsiTheme="majorBidi" w:cstheme="majorBidi"/>
            <w:i/>
            <w:iCs/>
            <w:sz w:val="28"/>
            <w:szCs w:val="28"/>
          </w:rPr>
          <w:t>.</w:t>
        </w:r>
        <w:r w:rsidRPr="001E516E">
          <w:rPr>
            <w:rStyle w:val="a4"/>
            <w:rFonts w:asciiTheme="majorBidi" w:hAnsiTheme="majorBidi" w:cstheme="majorBidi"/>
            <w:i/>
            <w:iCs/>
            <w:sz w:val="28"/>
            <w:szCs w:val="28"/>
            <w:lang w:val="fr-FR"/>
          </w:rPr>
          <w:t>ru</w:t>
        </w:r>
      </w:hyperlink>
      <w:r w:rsidRPr="001E516E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</w:p>
    <w:p w14:paraId="1EBED39F" w14:textId="77777777" w:rsidR="001E516E" w:rsidRPr="001E516E" w:rsidRDefault="001E516E" w:rsidP="009D2B63">
      <w:pPr>
        <w:pStyle w:val="a3"/>
        <w:rPr>
          <w:rFonts w:asciiTheme="majorBidi" w:hAnsiTheme="majorBidi" w:cstheme="majorBidi"/>
          <w:sz w:val="28"/>
          <w:szCs w:val="28"/>
        </w:rPr>
      </w:pPr>
    </w:p>
    <w:p w14:paraId="5BB61AA2" w14:textId="77777777" w:rsidR="0078657D" w:rsidRPr="00930CFE" w:rsidRDefault="0078657D" w:rsidP="0078657D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4F927F5B" w14:textId="4E7F03AF" w:rsidR="0078657D" w:rsidRPr="0078657D" w:rsidRDefault="0078657D" w:rsidP="0078657D">
      <w:pPr>
        <w:pStyle w:val="a3"/>
        <w:rPr>
          <w:rFonts w:asciiTheme="majorBidi" w:hAnsiTheme="majorBidi" w:cstheme="majorBidi"/>
          <w:sz w:val="28"/>
          <w:szCs w:val="28"/>
        </w:rPr>
      </w:pPr>
    </w:p>
    <w:sectPr w:rsidR="0078657D" w:rsidRPr="00786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882809"/>
    <w:multiLevelType w:val="hybridMultilevel"/>
    <w:tmpl w:val="FFE8EFCA"/>
    <w:lvl w:ilvl="0" w:tplc="0638E5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57D"/>
    <w:rsid w:val="001C49EF"/>
    <w:rsid w:val="001E516E"/>
    <w:rsid w:val="0078657D"/>
    <w:rsid w:val="00930CFE"/>
    <w:rsid w:val="009D2B63"/>
    <w:rsid w:val="00C34BDA"/>
    <w:rsid w:val="00D630FB"/>
    <w:rsid w:val="00DF3319"/>
    <w:rsid w:val="00FE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20F196"/>
  <w15:chartTrackingRefBased/>
  <w15:docId w15:val="{97EF45D1-A38F-444E-B7D8-ECD81C931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57D"/>
    <w:pPr>
      <w:ind w:left="720"/>
      <w:contextualSpacing/>
    </w:pPr>
  </w:style>
  <w:style w:type="paragraph" w:customStyle="1" w:styleId="ConsPlusNormal">
    <w:name w:val="ConsPlusNormal"/>
    <w:rsid w:val="001E516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character" w:styleId="a4">
    <w:name w:val="Hyperlink"/>
    <w:basedOn w:val="a0"/>
    <w:rsid w:val="001E516E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an.kostenko.71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tatyana_kostenko_74@bk.ru</dc:creator>
  <cp:keywords/>
  <dc:description/>
  <cp:lastModifiedBy>tatyana_kostenko_74@bk.ru</cp:lastModifiedBy>
  <cp:revision>3</cp:revision>
  <dcterms:created xsi:type="dcterms:W3CDTF">2021-03-09T15:21:00Z</dcterms:created>
  <dcterms:modified xsi:type="dcterms:W3CDTF">2021-03-10T18:22:00Z</dcterms:modified>
</cp:coreProperties>
</file>