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360" w:lineRule="auto"/>
        <w:jc w:val="center"/>
        <w:rPr/>
      </w:pPr>
      <w:bookmarkStart w:colFirst="0" w:colLast="0" w:name="_heading=h.ekblxji9113y" w:id="0"/>
      <w:bookmarkEnd w:id="0"/>
      <w:r w:rsidDel="00000000" w:rsidR="00000000" w:rsidRPr="00000000">
        <w:rPr>
          <w:rtl w:val="0"/>
        </w:rPr>
        <w:t xml:space="preserve">АННОТАЦИЯ.</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Настоящий документ содержит описание действий пользователя при работе в ведомственной системе исследовательской деятельности ФГБУ «ВНИИКР» (далее – ФГИС «Аргус-Лаборатория», Система).</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Настоящий документ составлен в соответствии с требованиями ГОСТ 19.505-79 и ГОСТ 19.105-78.</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Дата обновления: 25.08.2023</w:t>
      </w:r>
    </w:p>
    <w:p w:rsidR="00000000" w:rsidDel="00000000" w:rsidP="00000000" w:rsidRDefault="00000000" w:rsidRPr="00000000" w14:paraId="00000007">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8">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Оглавление</w:t>
      </w:r>
    </w:p>
    <w:sdt>
      <w:sdtPr>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after="0" w:before="60" w:line="240" w:lineRule="auto"/>
            <w:ind w:left="0" w:firstLine="0"/>
            <w:jc w:val="left"/>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ekblxji9113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АННОТАЦИЯ.</w:t>
              <w:tab/>
              <w:t xml:space="preserve">1</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0" w:firstLine="0"/>
            <w:jc w:val="left"/>
            <w:rPr>
              <w:b w:val="1"/>
              <w:color w:val="000000"/>
              <w:u w:val="none"/>
            </w:rPr>
          </w:pPr>
          <w:hyperlink w:anchor="_heading=h.gjdgx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НАЗНАЧЕНИЕ СИСТЕМЫ.</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firstLine="360"/>
            <w:jc w:val="left"/>
            <w:rPr>
              <w:color w:val="000000"/>
              <w:u w:val="none"/>
            </w:rPr>
          </w:pPr>
          <w:hyperlink w:anchor="_heading=h.30j0zl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Полное наименование Системы.</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firstLine="360"/>
            <w:jc w:val="left"/>
            <w:rPr>
              <w:color w:val="000000"/>
              <w:u w:val="none"/>
            </w:rPr>
          </w:pPr>
          <w:hyperlink w:anchor="_heading=h.1fob9t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Краткое наименование системы.</w:t>
              <w:tab/>
              <w:t xml:space="preserve">6</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firstLine="360"/>
            <w:jc w:val="left"/>
            <w:rPr>
              <w:color w:val="000000"/>
              <w:u w:val="none"/>
            </w:rPr>
          </w:pPr>
          <w:hyperlink w:anchor="_heading=h.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Область применения системы.</w:t>
              <w:tab/>
              <w:t xml:space="preserve">6</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firstLine="360"/>
            <w:jc w:val="left"/>
            <w:rPr>
              <w:color w:val="000000"/>
              <w:u w:val="none"/>
            </w:rPr>
          </w:pPr>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 Назначение системы.</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0" w:firstLine="0"/>
            <w:jc w:val="left"/>
            <w:rPr>
              <w:b w:val="1"/>
              <w:color w:val="000000"/>
              <w:u w:val="none"/>
            </w:rPr>
          </w:pPr>
          <w:hyperlink w:anchor="_heading=h.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ОПИСАНИЕ СРЕДСТВ РЕГИСТРАЦИИ СОБЫТИЙ БЕЗОПАСНОСТИ.</w:t>
              <w:tab/>
              <w:t xml:space="preserve">9</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0" w:firstLine="0"/>
            <w:jc w:val="left"/>
            <w:rPr>
              <w:b w:val="1"/>
              <w:color w:val="000000"/>
              <w:u w:val="none"/>
            </w:rPr>
          </w:pPr>
          <w:hyperlink w:anchor="_heading=h.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ОПИСАНИЕ МЕХАНИЗМА ИДЕНТИФИКАЦИИ И АУТЕНТИФИКАЦИИ.</w:t>
              <w:tab/>
              <w:t xml:space="preserve">11</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0" w:firstLine="0"/>
            <w:jc w:val="left"/>
            <w:rPr>
              <w:b w:val="1"/>
              <w:color w:val="000000"/>
              <w:u w:val="none"/>
            </w:rPr>
          </w:pPr>
          <w:hyperlink w:anchor="_heading=h.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ОПИСАНИЕ КОНТРОЛИРУЕМЫХ ФУНКЦИЙ.</w:t>
              <w:tab/>
              <w:t xml:space="preserve">14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firstLine="360"/>
            <w:jc w:val="left"/>
            <w:rPr>
              <w:color w:val="000000"/>
              <w:u w:val="none"/>
            </w:rPr>
          </w:pPr>
          <w:hyperlink w:anchor="_heading=h.3rdcrj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 Описание задач управления разграничения прав доступа к Системе.</w:t>
              <w:tab/>
              <w:t xml:space="preserve">14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firstLine="360"/>
            <w:jc w:val="left"/>
            <w:rPr>
              <w:color w:val="000000"/>
              <w:u w:val="none"/>
            </w:rPr>
          </w:pPr>
          <w:hyperlink w:anchor="_heading=h.26in1r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 Описание задач управления учётными записями.</w:t>
              <w:tab/>
              <w:t xml:space="preserve">18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0" w:firstLine="0"/>
            <w:jc w:val="left"/>
            <w:rPr>
              <w:b w:val="1"/>
              <w:color w:val="000000"/>
              <w:u w:val="none"/>
            </w:rPr>
          </w:pPr>
          <w:hyperlink w:anchor="_heading=h.35nkun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СОСТАВ ТЕХНИЧЕСКИХ И ПРОГРАММНЫХ СРЕДСТВ ИС «АРГУС-ЛАБОРАТОРИЯ».</w:t>
              <w:tab/>
              <w:t xml:space="preserve">20</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firstLine="360"/>
            <w:jc w:val="left"/>
            <w:rPr>
              <w:color w:val="000000"/>
              <w:u w:val="none"/>
            </w:rPr>
          </w:pPr>
          <w:hyperlink w:anchor="_heading=h.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 Состав средств вычислительной техники, необходимых для функционирования ИС «Аргус-Лаборатория».</w:t>
              <w:tab/>
              <w:t xml:space="preserve">20</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firstLine="360"/>
            <w:jc w:val="left"/>
            <w:rPr>
              <w:color w:val="000000"/>
              <w:u w:val="none"/>
            </w:rPr>
          </w:pPr>
          <w:hyperlink w:anchor="_heading=h.44sini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 Состав серверного программного обеспечения ИС «Аргус-Лаборатория».</w:t>
              <w:tab/>
              <w:t xml:space="preserve">20</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firstLine="360"/>
            <w:jc w:val="left"/>
            <w:rPr>
              <w:color w:val="000000"/>
              <w:u w:val="none"/>
            </w:rPr>
          </w:pPr>
          <w:hyperlink w:anchor="_heading=h.2jxsx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 Требования к составу технического и программного обеспечения рабочих станций операторов ИС «Аргус-Лаборатория».</w:t>
              <w:tab/>
              <w:t xml:space="preserve">22</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firstLine="360"/>
            <w:jc w:val="left"/>
            <w:rPr>
              <w:color w:val="000000"/>
              <w:u w:val="none"/>
            </w:rPr>
          </w:pP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 Требования к квалификации персонала.</w:t>
              <w:tab/>
              <w:t xml:space="preserve">24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0" w:firstLine="0"/>
            <w:jc w:val="left"/>
            <w:rPr>
              <w:b w:val="1"/>
              <w:color w:val="000000"/>
              <w:u w:val="none"/>
            </w:rPr>
          </w:pPr>
          <w:hyperlink w:anchor="_heading=h.1y810t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ОПИСАНИЕ СТАРТА СВТ И ПРОЦЕДУР ПРОВЕРКИ ПРАВИЛЬНОСТИ СТАРТА.</w:t>
              <w:tab/>
              <w:t xml:space="preserve">27</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0" w:firstLine="0"/>
            <w:jc w:val="left"/>
            <w:rPr>
              <w:b w:val="1"/>
              <w:color w:val="000000"/>
              <w:u w:val="none"/>
            </w:rPr>
          </w:pPr>
          <w:hyperlink w:anchor="_heading=h.4i7oj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СБОРКА СПЕЦИАЛЬНОГО ПРОГРАММНОГО ОБЕСПЕЧЕНИЯ ИЗ ИСХОДНЫХ МОДУЛЕЙ.</w:t>
              <w:tab/>
              <w:t xml:space="preserve">29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firstLine="360"/>
            <w:jc w:val="left"/>
            <w:rPr>
              <w:color w:val="000000"/>
              <w:u w:val="none"/>
            </w:rPr>
          </w:pPr>
          <w:hyperlink w:anchor="_heading=h.2xcyt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 Развёртывание СПО на технических средствах.</w:t>
              <w:tab/>
              <w:t xml:space="preserve">29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720"/>
            <w:jc w:val="left"/>
            <w:rPr>
              <w:color w:val="000000"/>
              <w:u w:val="none"/>
            </w:rPr>
          </w:pPr>
          <w:hyperlink w:anchor="_heading=h.1ci93x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7.1.1. Настройка DNS записей веб-серверов Системы.</w:t>
              <w:tab/>
              <w:t xml:space="preserve">29</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720"/>
            <w:jc w:val="left"/>
            <w:rPr>
              <w:color w:val="000000"/>
              <w:u w:val="none"/>
            </w:rPr>
          </w:pPr>
          <w:hyperlink w:anchor="_heading=h.3whwml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7.1.2. Подготовка среды и настройка окружения системы.</w:t>
              <w:tab/>
              <w:t xml:space="preserve">30</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720"/>
            <w:jc w:val="left"/>
            <w:rPr>
              <w:color w:val="000000"/>
              <w:u w:val="none"/>
            </w:rPr>
          </w:pPr>
          <w:hyperlink w:anchor="_heading=h.2bn6ws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7.1.3. Настройка серверов баз данных Системы.</w:t>
              <w:tab/>
              <w:t xml:space="preserve">31</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720"/>
            <w:jc w:val="left"/>
            <w:rPr>
              <w:color w:val="000000"/>
              <w:u w:val="none"/>
            </w:rPr>
          </w:pPr>
          <w:hyperlink w:anchor="_heading=h.qsh70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7.1.4. Установка программного обеспечения Системы.</w:t>
              <w:tab/>
              <w:t xml:space="preserve">31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0" w:firstLine="0"/>
            <w:jc w:val="left"/>
            <w:rPr>
              <w:b w:val="1"/>
              <w:color w:val="000000"/>
              <w:u w:val="none"/>
            </w:rPr>
          </w:pPr>
          <w:hyperlink w:anchor="_heading=h.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РЕКОМЕНДАЦИИ ПО СРЕДСТВАМ НАДЕЖНОГО ВОССТАНОВЛЕНИЯ.</w:t>
              <w:tab/>
              <w:t xml:space="preserve">32</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0" w:firstLine="0"/>
            <w:jc w:val="left"/>
            <w:rPr>
              <w:b w:val="1"/>
              <w:color w:val="000000"/>
              <w:u w:val="none"/>
            </w:rPr>
          </w:pPr>
          <w:hyperlink w:anchor="_heading=h.49x2ik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ОПИСАНИЕ РАБОТЫ ПОЛЬЗОВАТЕЛЕЙ В ИС «АРГУС-ЛАБОРАТОРИЯ».</w:t>
              <w:tab/>
              <w:t xml:space="preserve">33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firstLine="360"/>
            <w:jc w:val="left"/>
            <w:rPr>
              <w:color w:val="000000"/>
              <w:u w:val="none"/>
            </w:rPr>
          </w:pPr>
          <w:hyperlink w:anchor="_heading=h.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 Начало и завершение работы пользователей в Системе.</w:t>
              <w:tab/>
              <w:t xml:space="preserve">33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jc w:val="left"/>
            <w:rPr>
              <w:color w:val="000000"/>
              <w:u w:val="none"/>
            </w:rPr>
          </w:pPr>
          <w:hyperlink w:anchor="_heading=h.147n2z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Начало работы с Системой.</w:t>
              <w:tab/>
              <w:t xml:space="preserve">33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720"/>
            <w:jc w:val="left"/>
            <w:rPr>
              <w:color w:val="000000"/>
              <w:u w:val="none"/>
            </w:rPr>
          </w:pPr>
          <w:hyperlink w:anchor="_heading=h.3o7al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9.1.2. Завершение работы с Системой.</w:t>
              <w:tab/>
              <w:t xml:space="preserve">41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firstLine="360"/>
            <w:jc w:val="left"/>
            <w:rPr>
              <w:color w:val="000000"/>
              <w:u w:val="none"/>
            </w:rPr>
          </w:pPr>
          <w:hyperlink w:anchor="_heading=h.23ckvv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 Режимы работы пользователей в Системе.</w:t>
              <w:tab/>
              <w:t xml:space="preserve">42</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firstLine="360"/>
            <w:jc w:val="left"/>
            <w:rPr>
              <w:color w:val="000000"/>
              <w:u w:val="none"/>
            </w:rPr>
          </w:pPr>
          <w:hyperlink w:anchor="_heading=h.ihv63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 Режимы работы пользователя с административными правами.</w:t>
              <w:tab/>
              <w:t xml:space="preserve">44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720"/>
            <w:jc w:val="left"/>
            <w:rPr>
              <w:color w:val="000000"/>
              <w:u w:val="none"/>
            </w:rPr>
          </w:pPr>
          <w:hyperlink w:anchor="_heading=h.32hioq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9.3.2. Основное меню Системы.</w:t>
              <w:tab/>
              <w:t xml:space="preserve">44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0" w:firstLine="0"/>
            <w:jc w:val="left"/>
            <w:rPr>
              <w:b w:val="1"/>
              <w:color w:val="000000"/>
              <w:u w:val="none"/>
            </w:rPr>
          </w:pPr>
          <w:hyperlink w:anchor="_heading=h.1hmsyy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Работа пользователя в подсистеме «Администрирование».</w:t>
              <w:tab/>
              <w:t xml:space="preserve">46</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1080" w:firstLine="0"/>
            <w:jc w:val="left"/>
            <w:rPr>
              <w:color w:val="000000"/>
              <w:u w:val="no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со справочником «Пользователи».</w:t>
              <w:tab/>
              <w:t xml:space="preserve">48</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1080" w:firstLine="0"/>
            <w:jc w:val="left"/>
            <w:rPr>
              <w:color w:val="000000"/>
              <w:u w:val="none"/>
            </w:rPr>
          </w:pPr>
          <w:hyperlink w:anchor="_heading=h.2grqru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Работа пользователя в подсистеме «Лаб НСИ».</w:t>
              <w:tab/>
              <w:t xml:space="preserve">52</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1080" w:firstLine="0"/>
            <w:jc w:val="left"/>
            <w:rPr>
              <w:color w:val="000000"/>
              <w:u w:val="none"/>
            </w:rPr>
          </w:pPr>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со справочником «Сотрудники».</w:t>
              <w:tab/>
              <w:t xml:space="preserve">53</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1080" w:firstLine="0"/>
            <w:jc w:val="left"/>
            <w:rPr>
              <w:color w:val="000000"/>
              <w:u w:val="none"/>
            </w:rPr>
          </w:pPr>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со справочником «Физические лица».</w:t>
              <w:tab/>
              <w:t xml:space="preserve">55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1080" w:firstLine="0"/>
            <w:jc w:val="left"/>
            <w:rPr>
              <w:color w:val="000000"/>
              <w:u w:val="none"/>
            </w:rPr>
          </w:pPr>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со справочником «Организации».</w:t>
              <w:tab/>
              <w:t xml:space="preserve">57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1080" w:firstLine="0"/>
            <w:jc w:val="left"/>
            <w:rPr>
              <w:color w:val="000000"/>
              <w:u w:val="none"/>
            </w:rPr>
          </w:pPr>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со справочником «Лаборатории».</w:t>
              <w:tab/>
              <w:t xml:space="preserve">58</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1080" w:firstLine="0"/>
            <w:jc w:val="left"/>
            <w:rPr>
              <w:color w:val="000000"/>
              <w:u w:val="none"/>
            </w:rPr>
          </w:pPr>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со справочником «Контрагенты».</w:t>
              <w:tab/>
              <w:t xml:space="preserve">60</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0" w:firstLine="0"/>
            <w:jc w:val="left"/>
            <w:rPr>
              <w:b w:val="1"/>
              <w:color w:val="000000"/>
              <w:u w:val="none"/>
            </w:rPr>
          </w:pPr>
          <w:hyperlink w:anchor="_heading=h.19c6y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УСЛОВИЯ ВЫПОЛНЕНИЯ ПРОГРАММЫ.</w:t>
              <w:tab/>
              <w:t xml:space="preserve">65</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firstLine="360"/>
            <w:jc w:val="left"/>
            <w:rPr>
              <w:color w:val="000000"/>
              <w:u w:val="none"/>
            </w:rPr>
          </w:pPr>
          <w:hyperlink w:anchor="_heading=h.3tbugp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 Требования к квалификации операторов.</w:t>
              <w:tab/>
              <w:t xml:space="preserve">65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firstLine="360"/>
            <w:jc w:val="left"/>
            <w:rPr>
              <w:color w:val="000000"/>
              <w:u w:val="none"/>
            </w:rPr>
          </w:pPr>
          <w:hyperlink w:anchor="_heading=h.28h4qw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 Перечень эксплуатационной документации.</w:t>
              <w:tab/>
              <w:t xml:space="preserve">66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0" w:firstLine="0"/>
            <w:jc w:val="left"/>
            <w:rPr>
              <w:b w:val="1"/>
              <w:color w:val="000000"/>
              <w:u w:val="none"/>
            </w:rPr>
          </w:pPr>
          <w:hyperlink w:anchor="_heading=h.1qd5vbv7wlq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 ВЫПОЛНЕНИЕ ПРОГРАММЫ.</w:t>
              <w:tab/>
              <w:t xml:space="preserve">68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firstLine="360"/>
            <w:jc w:val="left"/>
            <w:rPr>
              <w:color w:val="000000"/>
              <w:u w:val="none"/>
            </w:rPr>
          </w:pPr>
          <w:hyperlink w:anchor="_heading=h.37m2js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 Начало и завершение работы с Системой.</w:t>
              <w:tab/>
              <w:t xml:space="preserve">68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720"/>
            <w:jc w:val="left"/>
            <w:rPr>
              <w:color w:val="000000"/>
              <w:u w:val="none"/>
            </w:rPr>
          </w:pPr>
          <w:hyperlink w:anchor="_heading=h.1mrcu0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Начало работы с Системой.</w:t>
              <w:tab/>
              <w:t xml:space="preserve">68</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720"/>
            <w:jc w:val="left"/>
            <w:rPr>
              <w:color w:val="000000"/>
              <w:u w:val="none"/>
            </w:rPr>
          </w:pPr>
          <w:hyperlink w:anchor="_heading=h.46r0co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Завершение работы с Системой.</w:t>
              <w:tab/>
              <w:t xml:space="preserve">71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720"/>
            <w:jc w:val="left"/>
            <w:rPr>
              <w:color w:val="000000"/>
              <w:u w:val="none"/>
            </w:rPr>
          </w:pPr>
          <w:hyperlink w:anchor="_heading=h.2lwamv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Интерфейс Системы.</w:t>
              <w:tab/>
              <w:t xml:space="preserve">72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0" w:firstLine="0"/>
            <w:jc w:val="left"/>
            <w:rPr>
              <w:b w:val="1"/>
              <w:color w:val="000000"/>
              <w:u w:val="none"/>
            </w:rPr>
          </w:pPr>
          <w:hyperlink w:anchor="_heading=h.111kx3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РАБОТА ПОЛЬЗОВАТЕЛЕЙ В СИСТЕМЕ.</w:t>
              <w:tab/>
              <w:t xml:space="preserve">78</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firstLine="360"/>
            <w:jc w:val="left"/>
            <w:rPr>
              <w:color w:val="000000"/>
              <w:u w:val="none"/>
            </w:rPr>
          </w:pPr>
          <w:hyperlink w:anchor="_heading=h.3l18fr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12.1 Работа пользователя с ролью «Делопроизводитель».</w:t>
              <w:tab/>
              <w:t xml:space="preserve">78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720"/>
            <w:jc w:val="left"/>
            <w:rPr>
              <w:color w:val="000000"/>
              <w:u w:val="none"/>
            </w:rPr>
          </w:pPr>
          <w:hyperlink w:anchor="_heading=h.206ipz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12.1.1 Общие сведения.</w:t>
              <w:tab/>
              <w:t xml:space="preserve">78</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720"/>
            <w:jc w:val="left"/>
            <w:rPr>
              <w:color w:val="000000"/>
              <w:u w:val="none"/>
            </w:rPr>
          </w:pPr>
          <w:hyperlink w:anchor="_heading=h.4k668n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12.1.2 Работа с документом «Заявка на договор».</w:t>
              <w:tab/>
              <w:t xml:space="preserve">79</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720"/>
            <w:jc w:val="left"/>
            <w:rPr>
              <w:color w:val="000000"/>
              <w:u w:val="none"/>
            </w:rPr>
          </w:pPr>
          <w:hyperlink w:anchor="_heading=h.2zbgiu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12.1.3 Работа с документом «Заявка».</w:t>
              <w:tab/>
              <w:t xml:space="preserve">93</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720"/>
            <w:jc w:val="left"/>
            <w:rPr>
              <w:color w:val="000000"/>
              <w:u w:val="none"/>
            </w:rPr>
          </w:pPr>
          <w:hyperlink w:anchor="_heading=h.1egqt2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12.1.4 Работа со справочником «Контрагенты».</w:t>
              <w:tab/>
              <w:t xml:space="preserve">107</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720"/>
            <w:jc w:val="left"/>
            <w:rPr>
              <w:color w:val="000000"/>
              <w:u w:val="none"/>
            </w:rPr>
          </w:pPr>
          <w:hyperlink w:anchor="_heading=h.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12.1.5 Работа с шаблонами.</w:t>
              <w:tab/>
              <w:t xml:space="preserve">114</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firstLine="360"/>
            <w:jc w:val="left"/>
            <w:rPr>
              <w:color w:val="000000"/>
              <w:u w:val="none"/>
            </w:rPr>
          </w:pPr>
          <w:hyperlink w:anchor="_heading=h.2dloly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12.2. Работа пользователя с ролью «Технический директор ОИ».</w:t>
              <w:tab/>
              <w:t xml:space="preserve">115</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720"/>
            <w:jc w:val="left"/>
            <w:rPr>
              <w:color w:val="000000"/>
              <w:u w:val="none"/>
            </w:rPr>
          </w:pPr>
          <w:hyperlink w:anchor="_heading=h.sqyw6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12.2.1. Общие сведения.</w:t>
              <w:tab/>
              <w:t xml:space="preserve">115</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720"/>
            <w:jc w:val="left"/>
            <w:rPr>
              <w:color w:val="000000"/>
              <w:u w:val="none"/>
            </w:rPr>
          </w:pPr>
          <w:hyperlink w:anchor="_heading=h.3cqmet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12.2.2. Работа с документом «Заявка».</w:t>
              <w:tab/>
              <w:t xml:space="preserve">115</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firstLine="360"/>
            <w:jc w:val="left"/>
            <w:rPr>
              <w:color w:val="000000"/>
              <w:u w:val="none"/>
            </w:rPr>
          </w:pPr>
          <w:hyperlink w:anchor="_heading=h.4bvk7p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 Работа пользователя с ролью «Руководитель ОИ».</w:t>
              <w:tab/>
              <w:t xml:space="preserve">118</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left="720"/>
            <w:jc w:val="left"/>
            <w:rPr>
              <w:color w:val="000000"/>
              <w:u w:val="none"/>
            </w:rPr>
          </w:pPr>
          <w:hyperlink w:anchor="_heading=h.2r0uhx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12.3.1. Общие сведения.</w:t>
              <w:tab/>
              <w:t xml:space="preserve">118</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720"/>
            <w:jc w:val="left"/>
            <w:rPr>
              <w:color w:val="000000"/>
              <w:u w:val="none"/>
            </w:rPr>
          </w:pPr>
          <w:hyperlink w:anchor="_heading=h.1664s5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12.3.2. Работа с документом «Заявка».</w:t>
              <w:tab/>
              <w:t xml:space="preserve">118</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left="720"/>
            <w:jc w:val="left"/>
            <w:rPr>
              <w:color w:val="000000"/>
              <w:u w:val="none"/>
            </w:rPr>
          </w:pPr>
          <w:hyperlink w:anchor="_heading=h.3q5sas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12.3.3 Работа со справочником «Лаборатории» и карточкой ОИ.</w:t>
              <w:tab/>
              <w:t xml:space="preserve">120</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ind w:left="720"/>
            <w:jc w:val="left"/>
            <w:rPr>
              <w:color w:val="000000"/>
              <w:u w:val="none"/>
            </w:rPr>
          </w:pPr>
          <w:hyperlink w:anchor="_heading=h.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12.3.4 Работа с документом Заключение.</w:t>
              <w:tab/>
              <w:t xml:space="preserve">126</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firstLine="360"/>
            <w:jc w:val="left"/>
            <w:rPr>
              <w:color w:val="000000"/>
              <w:u w:val="none"/>
            </w:rPr>
          </w:pPr>
          <w:hyperlink w:anchor="_heading=h.kgcv8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Работа пользователя с ролью «Эксперт».</w:t>
              <w:tab/>
              <w:t xml:space="preserve">127</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720"/>
            <w:jc w:val="left"/>
            <w:rPr>
              <w:color w:val="000000"/>
              <w:u w:val="none"/>
            </w:rPr>
          </w:pPr>
          <w:hyperlink w:anchor="_heading=h.34g0dw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12.4.1. Общие сведения.</w:t>
              <w:tab/>
              <w:t xml:space="preserve">127</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ind w:left="720"/>
            <w:jc w:val="left"/>
            <w:rPr>
              <w:color w:val="000000"/>
              <w:u w:val="none"/>
            </w:rPr>
          </w:pPr>
          <w:hyperlink w:anchor="_heading=h.1jlao4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12.4.2 Работа с документом «Задание на пробоотбор».</w:t>
              <w:tab/>
              <w:t xml:space="preserve">129</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ind w:left="720"/>
            <w:jc w:val="left"/>
            <w:rPr>
              <w:color w:val="000000"/>
              <w:u w:val="none"/>
            </w:rPr>
          </w:pPr>
          <w:hyperlink w:anchor="_heading=h.43ky6r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12.4.3 Работа с документом «Регистрация образцов».</w:t>
              <w:tab/>
              <w:t xml:space="preserve">134</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720"/>
            <w:jc w:val="left"/>
            <w:rPr>
              <w:color w:val="000000"/>
              <w:u w:val="none"/>
            </w:rPr>
          </w:pPr>
          <w:hyperlink w:anchor="_heading=h.2iq8gz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12.4.4 Работа с документом «Исследование».</w:t>
              <w:tab/>
              <w:t xml:space="preserve">139</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ind w:left="720"/>
            <w:jc w:val="left"/>
            <w:rPr>
              <w:color w:val="000000"/>
              <w:u w:val="none"/>
            </w:rPr>
          </w:pPr>
          <w:hyperlink w:anchor="_heading=h.xvir7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12.4.5 Работа с документом «Заключение».</w:t>
              <w:tab/>
              <w:t xml:space="preserve">145</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240" w:lineRule="auto"/>
            <w:ind w:left="720"/>
            <w:jc w:val="left"/>
            <w:rPr>
              <w:color w:val="000000"/>
              <w:u w:val="none"/>
            </w:rPr>
          </w:pPr>
          <w:hyperlink w:anchor="_heading=h.3hv69v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22.3.3 Работа со справочником «Поступление партий бланков/голограмм».</w:t>
              <w:tab/>
              <w:t xml:space="preserve">154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after="0" w:before="60" w:line="240" w:lineRule="auto"/>
            <w:ind w:left="720"/>
            <w:jc w:val="left"/>
            <w:rPr>
              <w:color w:val="000000"/>
              <w:u w:val="none"/>
            </w:rPr>
          </w:pPr>
          <w:hyperlink w:anchor="_heading=h.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12.4.7. Работа с шаблонами.</w:t>
              <w:tab/>
              <w:t xml:space="preserve">157</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after="0" w:before="60" w:line="240" w:lineRule="auto"/>
            <w:ind w:firstLine="360"/>
            <w:jc w:val="left"/>
            <w:rPr>
              <w:color w:val="000000"/>
              <w:u w:val="none"/>
            </w:rPr>
          </w:pPr>
          <w:hyperlink w:anchor="_heading=h.4h042r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12.5 Работа пользователя с ролью «Пробоотборщик».</w:t>
              <w:tab/>
              <w:t xml:space="preserve">161</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after="0" w:before="60" w:line="240" w:lineRule="auto"/>
            <w:ind w:left="720"/>
            <w:jc w:val="left"/>
            <w:rPr>
              <w:color w:val="000000"/>
              <w:u w:val="none"/>
            </w:rPr>
          </w:pPr>
          <w:hyperlink w:anchor="_heading=h.2w5ecy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12.5.1. Общие сведения.</w:t>
              <w:tab/>
              <w:t xml:space="preserve">161</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after="0" w:before="60" w:line="240" w:lineRule="auto"/>
            <w:ind w:left="720"/>
            <w:jc w:val="left"/>
            <w:rPr>
              <w:color w:val="000000"/>
              <w:u w:val="none"/>
            </w:rPr>
          </w:pPr>
          <w:hyperlink w:anchor="_heading=h.1baon6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12.5.2 Работа с документом «Задание на пробоотбор».</w:t>
              <w:tab/>
              <w:t xml:space="preserve">161</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after="0" w:before="60" w:line="240" w:lineRule="auto"/>
            <w:ind w:firstLine="360"/>
            <w:jc w:val="left"/>
            <w:rPr>
              <w:color w:val="000000"/>
              <w:u w:val="none"/>
            </w:rPr>
          </w:pPr>
          <w:hyperlink w:anchor="_heading=h.3vac5u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12.6 Работа пользователя с ролью «Сотрудник лаборатории».</w:t>
              <w:tab/>
              <w:t xml:space="preserve">164</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after="0" w:before="60" w:line="240" w:lineRule="auto"/>
            <w:ind w:left="720"/>
            <w:jc w:val="left"/>
            <w:rPr>
              <w:color w:val="000000"/>
              <w:u w:val="none"/>
            </w:rPr>
          </w:pPr>
          <w:hyperlink w:anchor="_heading=h.2afmg2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12.6.1. Общие сведения.</w:t>
              <w:tab/>
              <w:t xml:space="preserve">164</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after="0" w:before="60" w:line="240" w:lineRule="auto"/>
            <w:ind w:left="720"/>
            <w:jc w:val="left"/>
            <w:rPr>
              <w:color w:val="000000"/>
              <w:u w:val="none"/>
            </w:rPr>
          </w:pPr>
          <w:hyperlink w:anchor="_heading=h.pkwqa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12.6.2 Работа с документом «Исследование».</w:t>
              <w:tab/>
              <w:t xml:space="preserve">165</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after="0" w:before="60" w:line="240" w:lineRule="auto"/>
            <w:ind w:left="720"/>
            <w:jc w:val="left"/>
            <w:rPr>
              <w:color w:val="000000"/>
              <w:u w:val="none"/>
            </w:rPr>
          </w:pPr>
          <w:hyperlink w:anchor="_heading=h.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12.6.3 Работа с шаблонами исследований.</w:t>
              <w:tab/>
              <w:t xml:space="preserve">168</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after="0" w:before="60" w:line="240" w:lineRule="auto"/>
            <w:ind w:left="720"/>
            <w:jc w:val="left"/>
            <w:rPr>
              <w:color w:val="000000"/>
              <w:u w:val="none"/>
            </w:rPr>
          </w:pPr>
          <w:hyperlink w:anchor="_heading=h.1opuj5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12.6.4 Работа с документом «Акт списания образцов».</w:t>
              <w:tab/>
              <w:t xml:space="preserve">170</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after="0" w:before="60" w:line="240" w:lineRule="auto"/>
            <w:ind w:firstLine="360"/>
            <w:jc w:val="left"/>
            <w:rPr>
              <w:color w:val="000000"/>
              <w:u w:val="none"/>
            </w:rPr>
          </w:pPr>
          <w:hyperlink w:anchor="_heading=h.48pi1t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12.7 Работа пользователя с ролью «Исследователь».</w:t>
              <w:tab/>
              <w:t xml:space="preserve">174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after="0" w:before="60" w:line="240" w:lineRule="auto"/>
            <w:ind w:left="720"/>
            <w:jc w:val="left"/>
            <w:rPr>
              <w:color w:val="000000"/>
              <w:u w:val="none"/>
            </w:rPr>
          </w:pPr>
          <w:hyperlink w:anchor="_heading=h.2nusc1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12.7.1. Общие сведения.</w:t>
              <w:tab/>
              <w:t xml:space="preserve">174</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after="0" w:before="60" w:line="240" w:lineRule="auto"/>
            <w:ind w:left="720"/>
            <w:jc w:val="left"/>
            <w:rPr>
              <w:color w:val="000000"/>
              <w:u w:val="none"/>
            </w:rPr>
          </w:pPr>
          <w:hyperlink w:anchor="_heading=h.1302m9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12.7.2 Работа с документом «Исследование».</w:t>
              <w:tab/>
              <w:t xml:space="preserve">174</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after="0" w:before="60" w:line="240" w:lineRule="auto"/>
            <w:ind w:firstLine="360"/>
            <w:jc w:val="left"/>
            <w:rPr>
              <w:color w:val="000000"/>
              <w:u w:val="none"/>
            </w:rPr>
          </w:pPr>
          <w:hyperlink w:anchor="_heading=h.3mzq4w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12.8 Работа пользователя с ролью «Руководитель ИЛ».</w:t>
              <w:tab/>
              <w:t xml:space="preserve">178</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after="0" w:before="60" w:line="240" w:lineRule="auto"/>
            <w:ind w:left="720"/>
            <w:jc w:val="left"/>
            <w:rPr>
              <w:color w:val="000000"/>
              <w:u w:val="none"/>
            </w:rPr>
          </w:pPr>
          <w:hyperlink w:anchor="_heading=h.2250f4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12.8.1. Общие сведения.</w:t>
              <w:tab/>
              <w:t xml:space="preserve">178</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after="0" w:before="60" w:line="240" w:lineRule="auto"/>
            <w:ind w:left="720"/>
            <w:jc w:val="left"/>
            <w:rPr>
              <w:color w:val="000000"/>
              <w:u w:val="none"/>
            </w:rPr>
          </w:pPr>
          <w:hyperlink w:anchor="_heading=h.l9a16vxm6ro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12.8.2. Работа с документом «Исследование».</w:t>
              <w:tab/>
              <w:t xml:space="preserve">181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after="0" w:before="60" w:line="240" w:lineRule="auto"/>
            <w:ind w:left="720"/>
            <w:jc w:val="left"/>
            <w:rPr>
              <w:color w:val="000000"/>
              <w:u w:val="none"/>
            </w:rPr>
          </w:pPr>
          <w:hyperlink w:anchor="_heading=h.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12.8.3. Работа со справочником «Лаборатории» и карточкой ИЛ.</w:t>
              <w:tab/>
              <w:t xml:space="preserve">183</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after="0" w:before="60" w:line="240" w:lineRule="auto"/>
            <w:ind w:left="720"/>
            <w:jc w:val="left"/>
            <w:rPr>
              <w:color w:val="000000"/>
              <w:u w:val="none"/>
            </w:rPr>
          </w:pPr>
          <w:hyperlink w:anchor="_heading=h.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12.8.4. Работа с отчетом по исследованиям.</w:t>
              <w:tab/>
              <w:t xml:space="preserve">190</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after="0" w:before="60" w:line="240" w:lineRule="auto"/>
            <w:ind w:firstLine="360"/>
            <w:jc w:val="left"/>
            <w:rPr>
              <w:color w:val="000000"/>
              <w:u w:val="none"/>
            </w:rPr>
          </w:pPr>
          <w:hyperlink w:anchor="_heading=h.1gf8i8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12.9 Работа пользователя с ролью «Локальный Администратор».</w:t>
              <w:tab/>
              <w:t xml:space="preserve">193</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after="0" w:before="60" w:line="240" w:lineRule="auto"/>
            <w:ind w:left="720"/>
            <w:jc w:val="left"/>
            <w:rPr>
              <w:color w:val="000000"/>
              <w:u w:val="none"/>
            </w:rPr>
          </w:pPr>
          <w:hyperlink w:anchor="_heading=h.40ew0v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12.9.1 Общие сведения.</w:t>
              <w:tab/>
              <w:t xml:space="preserve">193</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after="0" w:before="60" w:line="240" w:lineRule="auto"/>
            <w:ind w:left="720"/>
            <w:jc w:val="left"/>
            <w:rPr>
              <w:color w:val="000000"/>
              <w:u w:val="none"/>
            </w:rPr>
          </w:pPr>
          <w:hyperlink w:anchor="_heading=h.2fk6b3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12.9.2 Изменение карточек лаборатории, органа инспекции и организации.</w:t>
              <w:tab/>
              <w:t xml:space="preserve">196</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after="0" w:before="60" w:line="240" w:lineRule="auto"/>
            <w:ind w:firstLine="360"/>
            <w:jc w:val="left"/>
            <w:rPr>
              <w:color w:val="000000"/>
              <w:u w:val="none"/>
            </w:rPr>
          </w:pPr>
          <w:hyperlink w:anchor="_heading=h.upglb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12.10 Работа пользователя с ролью «Заявитель».</w:t>
              <w:tab/>
              <w:t xml:space="preserve">203</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after="0" w:before="60" w:line="240" w:lineRule="auto"/>
            <w:ind w:firstLine="360"/>
            <w:jc w:val="left"/>
            <w:rPr>
              <w:color w:val="000000"/>
              <w:u w:val="none"/>
            </w:rPr>
          </w:pPr>
          <w:hyperlink w:anchor="_heading=h.3ep43z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12.10.1 Работа с документом «Заявка».</w:t>
              <w:tab/>
              <w:t xml:space="preserve">203</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after="0" w:before="60" w:line="240" w:lineRule="auto"/>
            <w:ind w:firstLine="360"/>
            <w:jc w:val="left"/>
            <w:rPr>
              <w:color w:val="000000"/>
              <w:u w:val="none"/>
            </w:rPr>
          </w:pPr>
          <w:hyperlink w:anchor="_heading=h.1tuee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12.10.2 Работа с шаблонами.</w:t>
              <w:tab/>
              <w:t xml:space="preserve">213</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after="0" w:before="60" w:line="240" w:lineRule="auto"/>
            <w:ind w:left="0" w:firstLine="0"/>
            <w:jc w:val="left"/>
            <w:rPr>
              <w:b w:val="1"/>
              <w:color w:val="000000"/>
              <w:u w:val="none"/>
            </w:rPr>
          </w:pPr>
          <w:hyperlink w:anchor="_heading=h.4du1wu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ОБЩАЯ ПОСЛЕДОВАТЕЛЬНОСТЬ РАБОТЫ С ДОКУМЕНТАМИ ИС «АРГУС-ЛАБОРАТОРИЯ».</w:t>
              <w:tab/>
              <w:t xml:space="preserve">215</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after="0" w:before="60" w:line="240" w:lineRule="auto"/>
            <w:ind w:firstLine="360"/>
            <w:jc w:val="left"/>
            <w:rPr>
              <w:color w:val="000000"/>
              <w:u w:val="none"/>
            </w:rPr>
          </w:pPr>
          <w:hyperlink w:anchor="_heading=h.2szc72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13.1. Последовательность действий при прохождении цикла документооборота ФГИС «Аргус-Лаборатория».</w:t>
              <w:tab/>
              <w:t xml:space="preserve">215</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after="0" w:before="60" w:line="240" w:lineRule="auto"/>
            <w:ind w:left="720"/>
            <w:jc w:val="left"/>
            <w:rPr>
              <w:color w:val="000000"/>
              <w:u w:val="none"/>
            </w:rPr>
          </w:pPr>
          <w:hyperlink w:anchor="_heading=h.184mha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13.1.1 Документ «Заявка».</w:t>
              <w:tab/>
              <w:t xml:space="preserve">215</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after="0" w:before="60" w:line="240" w:lineRule="auto"/>
            <w:ind w:left="720"/>
            <w:jc w:val="left"/>
            <w:rPr>
              <w:color w:val="000000"/>
              <w:u w:val="none"/>
            </w:rPr>
          </w:pPr>
          <w:hyperlink w:anchor="_heading=h.3s49zy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13.1.2 Документ «Задание на пробоотбор».</w:t>
              <w:tab/>
              <w:t xml:space="preserve">228</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after="0" w:before="60" w:line="240" w:lineRule="auto"/>
            <w:ind w:left="1080" w:firstLine="0"/>
            <w:jc w:val="left"/>
            <w:rPr>
              <w:color w:val="000000"/>
              <w:u w:val="none"/>
            </w:rPr>
          </w:pPr>
          <w:hyperlink w:anchor="_heading=h.279ka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 инспекции.</w:t>
              <w:tab/>
              <w:t xml:space="preserve">229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after="0" w:before="60" w:line="240" w:lineRule="auto"/>
            <w:ind w:left="1080" w:firstLine="0"/>
            <w:jc w:val="left"/>
            <w:rPr>
              <w:color w:val="000000"/>
              <w:u w:val="none"/>
            </w:rPr>
          </w:pPr>
          <w:hyperlink w:anchor="_heading=h.meukd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 отбора образцов.</w:t>
              <w:tab/>
              <w:t xml:space="preserve">229</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after="0" w:before="60" w:line="240" w:lineRule="auto"/>
            <w:ind w:left="720"/>
            <w:jc w:val="left"/>
            <w:rPr>
              <w:color w:val="000000"/>
              <w:u w:val="none"/>
            </w:rPr>
          </w:pPr>
          <w:hyperlink w:anchor="_heading=h.36ei31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13.1.3 Документ «Регистрация образцов».</w:t>
              <w:tab/>
              <w:t xml:space="preserve">233</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after="0" w:before="60" w:line="240" w:lineRule="auto"/>
            <w:ind w:left="720"/>
            <w:jc w:val="left"/>
            <w:rPr>
              <w:color w:val="000000"/>
              <w:u w:val="none"/>
            </w:rPr>
          </w:pPr>
          <w:hyperlink w:anchor="_heading=h.45jfvx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13.1.4 Документ «Исследование».</w:t>
              <w:tab/>
              <w:t xml:space="preserve">236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after="0" w:before="60" w:line="240" w:lineRule="auto"/>
            <w:ind w:left="720"/>
            <w:jc w:val="left"/>
            <w:rPr>
              <w:color w:val="000000"/>
              <w:u w:val="none"/>
            </w:rPr>
          </w:pPr>
          <w:hyperlink w:anchor="_heading=h.2koq65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13.1.5 Документ «Заключение».</w:t>
              <w:tab/>
              <w:t xml:space="preserve">244</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after="0" w:before="60" w:line="240" w:lineRule="auto"/>
            <w:ind w:firstLine="360"/>
            <w:jc w:val="left"/>
            <w:rPr>
              <w:color w:val="000000"/>
              <w:u w:val="none"/>
            </w:rPr>
          </w:pPr>
          <w:hyperlink w:anchor="_heading=h.zu0gc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13.2 Последовательность действий при прохождении цикла документооборота после выгрузки этикетки из ФГИС «Аргус-Фито».</w:t>
              <w:tab/>
              <w:t xml:space="preserve">250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after="0" w:before="60" w:line="240" w:lineRule="auto"/>
            <w:ind w:left="720"/>
            <w:jc w:val="left"/>
            <w:rPr>
              <w:color w:val="000000"/>
              <w:u w:val="none"/>
            </w:rPr>
          </w:pPr>
          <w:hyperlink w:anchor="_heading=h.3jtnz0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13.2.1 Документ «Заявка».</w:t>
              <w:tab/>
              <w:t xml:space="preserve">250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after="0" w:before="60" w:line="240" w:lineRule="auto"/>
            <w:ind w:left="720"/>
            <w:jc w:val="left"/>
            <w:rPr>
              <w:color w:val="000000"/>
              <w:u w:val="none"/>
            </w:rPr>
          </w:pPr>
          <w:hyperlink w:anchor="_heading=h.jprjoal67wn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13.2.2 Документ «Задание на пробоотбор».</w:t>
              <w:tab/>
              <w:t xml:space="preserve">250</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after="0" w:before="60" w:line="240" w:lineRule="auto"/>
            <w:ind w:left="720"/>
            <w:jc w:val="left"/>
            <w:rPr>
              <w:color w:val="000000"/>
              <w:u w:val="none"/>
            </w:rPr>
          </w:pPr>
          <w:hyperlink w:anchor="_heading=h.4iylrw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13.2.3 Документ «Регистрация образцов».</w:t>
              <w:tab/>
              <w:t xml:space="preserve">251</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after="0" w:before="60" w:line="240" w:lineRule="auto"/>
            <w:ind w:left="720"/>
            <w:jc w:val="left"/>
            <w:rPr>
              <w:color w:val="000000"/>
              <w:u w:val="none"/>
            </w:rPr>
          </w:pPr>
          <w:hyperlink w:anchor="_heading=h.2y3w2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13.2.4 Документ «Исследование».</w:t>
              <w:tab/>
              <w:t xml:space="preserve">251</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after="0" w:before="60" w:line="240" w:lineRule="auto"/>
            <w:ind w:left="720"/>
            <w:jc w:val="left"/>
            <w:rPr>
              <w:color w:val="000000"/>
              <w:u w:val="none"/>
            </w:rPr>
          </w:pPr>
          <w:hyperlink w:anchor="_heading=h.1d96cc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13.2.5 Документ «Заключение».</w:t>
              <w:tab/>
              <w:t xml:space="preserve">259</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after="0" w:before="60" w:line="240" w:lineRule="auto"/>
            <w:ind w:firstLine="360"/>
            <w:jc w:val="left"/>
            <w:rPr>
              <w:color w:val="000000"/>
              <w:u w:val="none"/>
            </w:rPr>
          </w:pPr>
          <w:hyperlink w:anchor="_heading=h.3x8tuz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Работа с документом «Отчеты по исследованиям».</w:t>
              <w:tab/>
              <w:t xml:space="preserve">261</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after="0" w:before="60" w:line="240" w:lineRule="auto"/>
            <w:ind w:firstLine="360"/>
            <w:jc w:val="left"/>
            <w:rPr>
              <w:color w:val="000000"/>
              <w:u w:val="none"/>
            </w:rPr>
          </w:pPr>
          <w:hyperlink w:anchor="_heading=h.rjeff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 документом «Отчет форма 106-08».</w:t>
              <w:tab/>
              <w:t xml:space="preserve">264</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after="0" w:before="60" w:line="240" w:lineRule="auto"/>
            <w:ind w:firstLine="360"/>
            <w:jc w:val="left"/>
            <w:rPr>
              <w:color w:val="000000"/>
              <w:u w:val="none"/>
            </w:rPr>
          </w:pPr>
          <w:hyperlink w:anchor="_heading=h.14ykbe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 документом Отчет 2.1-2.2</w:t>
              <w:tab/>
              <w:t xml:space="preserve">267</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after="0" w:before="60" w:line="240" w:lineRule="auto"/>
            <w:ind w:firstLine="360"/>
            <w:jc w:val="left"/>
            <w:rPr>
              <w:color w:val="000000"/>
              <w:u w:val="none"/>
            </w:rPr>
          </w:pPr>
          <w:hyperlink w:anchor="_heading=h.243i4a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 документом Отчет 3.1</w:t>
              <w:tab/>
              <w:t xml:space="preserve">268</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after="0" w:before="60" w:line="240" w:lineRule="auto"/>
            <w:ind w:firstLine="360"/>
            <w:jc w:val="left"/>
            <w:rPr>
              <w:color w:val="000000"/>
              <w:u w:val="none"/>
            </w:rPr>
          </w:pPr>
          <w:hyperlink w:anchor="_heading=h.gf4vqxc73cv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 документом Отчет 3.2</w:t>
              <w:tab/>
              <w:t xml:space="preserve">271</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after="0" w:before="60" w:line="240" w:lineRule="auto"/>
            <w:ind w:firstLine="360"/>
            <w:jc w:val="left"/>
            <w:rPr>
              <w:color w:val="000000"/>
              <w:u w:val="none"/>
            </w:rPr>
          </w:pPr>
          <w:hyperlink w:anchor="_heading=h.o5slircripm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 отчетом “Продукция в заключении”.</w:t>
              <w:tab/>
              <w:t xml:space="preserve">274</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after="0" w:before="60" w:line="240" w:lineRule="auto"/>
            <w:ind w:firstLine="360"/>
            <w:jc w:val="left"/>
            <w:rPr>
              <w:color w:val="000000"/>
              <w:u w:val="none"/>
            </w:rPr>
          </w:pPr>
          <w:hyperlink w:anchor="_heading=h.xdg7h4kehgb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 отчетом “4.1-4.2”.</w:t>
              <w:tab/>
              <w:t xml:space="preserve">276</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after="0" w:before="60" w:line="240" w:lineRule="auto"/>
            <w:ind w:firstLine="360"/>
            <w:jc w:val="left"/>
            <w:rPr>
              <w:color w:val="000000"/>
              <w:u w:val="none"/>
            </w:rPr>
          </w:pPr>
          <w:hyperlink w:anchor="_heading=h.c33xi589uwq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 отчетом “4.3”.</w:t>
              <w:tab/>
              <w:t xml:space="preserve">276</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after="0" w:before="60" w:line="240" w:lineRule="auto"/>
            <w:ind w:firstLine="360"/>
            <w:jc w:val="left"/>
            <w:rPr>
              <w:color w:val="000000"/>
              <w:u w:val="none"/>
            </w:rPr>
          </w:pPr>
          <w:hyperlink w:anchor="_heading=h.jiowp4dn5n2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Работа с отчетом “Отчет по объемам проанализированных материалов”.</w:t>
              <w:tab/>
              <w:t xml:space="preserve">276</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after="0" w:before="60" w:line="240" w:lineRule="auto"/>
            <w:ind w:left="0" w:firstLine="0"/>
            <w:jc w:val="left"/>
            <w:rPr>
              <w:b w:val="1"/>
              <w:color w:val="000000"/>
              <w:u w:val="none"/>
            </w:rPr>
          </w:pPr>
          <w:hyperlink w:anchor="_heading=h.2hio09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14. Работа с документами администратора баз данных.</w:t>
              <w:tab/>
              <w:t xml:space="preserve">277</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after="0" w:before="60" w:line="240" w:lineRule="auto"/>
            <w:ind w:left="0" w:firstLine="0"/>
            <w:jc w:val="left"/>
            <w:rPr>
              <w:b w:val="1"/>
              <w:color w:val="000000"/>
              <w:u w:val="none"/>
            </w:rPr>
          </w:pPr>
          <w:hyperlink w:anchor="_heading=h.w79iaqhprqs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14.1. Справочник подкарантинная продукция (образцы).</w:t>
              <w:tab/>
              <w:t xml:space="preserve">277</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after="0" w:before="60" w:line="240" w:lineRule="auto"/>
            <w:ind w:left="0" w:firstLine="0"/>
            <w:jc w:val="left"/>
            <w:rPr>
              <w:b w:val="1"/>
              <w:color w:val="000000"/>
              <w:u w:val="none"/>
            </w:rPr>
          </w:pPr>
          <w:hyperlink w:anchor="_heading=h.5m6yj1nhy9d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14.2. Справочник Карантинные и не карантинные объекты.</w:t>
              <w:tab/>
              <w:t xml:space="preserve">278</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after="0" w:before="60" w:line="240" w:lineRule="auto"/>
            <w:ind w:left="0" w:firstLine="0"/>
            <w:jc w:val="left"/>
            <w:rPr>
              <w:b w:val="1"/>
              <w:color w:val="000000"/>
              <w:u w:val="none"/>
            </w:rPr>
          </w:pPr>
          <w:hyperlink w:anchor="_heading=h.1skxcx1oqyp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15. Заполнение данных для выгрузки данных в систему ФГИС Росаккредитации.</w:t>
              <w:tab/>
              <w:t xml:space="preserve">279</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after="0" w:before="60" w:line="240" w:lineRule="auto"/>
            <w:ind w:left="0" w:firstLine="0"/>
            <w:jc w:val="left"/>
            <w:rPr>
              <w:b w:val="1"/>
              <w:color w:val="000000"/>
              <w:u w:val="none"/>
            </w:rPr>
          </w:pPr>
          <w:hyperlink w:anchor="_heading=h.46rvo0h5e1m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16. Работа с типовым функционалом 1С.</w:t>
              <w:tab/>
              <w:t xml:space="preserve">290</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after="0" w:before="60" w:line="240" w:lineRule="auto"/>
            <w:ind w:firstLine="360"/>
            <w:jc w:val="left"/>
            <w:rPr>
              <w:color w:val="000000"/>
              <w:u w:val="none"/>
            </w:rPr>
          </w:pPr>
          <w:hyperlink w:anchor="_heading=h.xp8vvetr66v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16.1. Настройка списка.</w:t>
              <w:tab/>
              <w:t xml:space="preserve">290</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after="0" w:before="60" w:line="240" w:lineRule="auto"/>
            <w:ind w:firstLine="360"/>
            <w:jc w:val="left"/>
            <w:rPr>
              <w:color w:val="000000"/>
              <w:u w:val="none"/>
            </w:rPr>
          </w:pPr>
          <w:hyperlink w:anchor="_heading=h.kf4h32d8uv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16.2. Изменить Форму.</w:t>
              <w:tab/>
              <w:t xml:space="preserve">297</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after="0" w:before="60" w:line="240" w:lineRule="auto"/>
            <w:ind w:firstLine="360"/>
            <w:jc w:val="left"/>
            <w:rPr>
              <w:color w:val="000000"/>
              <w:u w:val="none"/>
            </w:rPr>
          </w:pPr>
          <w:hyperlink w:anchor="_heading=h.9120165j4hj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16.3. Вывести список.</w:t>
              <w:tab/>
              <w:t xml:space="preserve">298</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after="0" w:before="60" w:line="240" w:lineRule="auto"/>
            <w:ind w:firstLine="360"/>
            <w:jc w:val="left"/>
            <w:rPr>
              <w:color w:val="000000"/>
              <w:u w:val="none"/>
            </w:rPr>
          </w:pPr>
          <w:hyperlink w:anchor="_heading=h.obxd40vby0n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16.4. Установить период.</w:t>
              <w:tab/>
              <w:t xml:space="preserve">300</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after="0" w:before="60" w:line="240" w:lineRule="auto"/>
            <w:ind w:firstLine="360"/>
            <w:jc w:val="left"/>
            <w:rPr>
              <w:color w:val="000000"/>
              <w:u w:val="none"/>
            </w:rPr>
          </w:pPr>
          <w:hyperlink w:anchor="_heading=h.e1yo4c3zu4s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16.5. Настройка панелей.</w:t>
              <w:tab/>
              <w:t xml:space="preserve">301</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after="0" w:before="60" w:line="240" w:lineRule="auto"/>
            <w:ind w:firstLine="360"/>
            <w:jc w:val="left"/>
            <w:rPr>
              <w:color w:val="000000"/>
              <w:u w:val="none"/>
            </w:rPr>
          </w:pPr>
          <w:hyperlink w:anchor="_heading=h.mix04v9bhp6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16.6. Обновить.</w:t>
              <w:tab/>
              <w:t xml:space="preserve">303</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after="0" w:before="60" w:line="240" w:lineRule="auto"/>
            <w:ind w:firstLine="360"/>
            <w:jc w:val="left"/>
            <w:rPr>
              <w:color w:val="000000"/>
              <w:u w:val="none"/>
            </w:rPr>
          </w:pPr>
          <w:hyperlink w:anchor="_heading=h.1j9gshye1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16.7. Присоединение файлов к электронным документам.</w:t>
              <w:tab/>
              <w:t xml:space="preserve">304</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after="0" w:before="60" w:line="240" w:lineRule="auto"/>
            <w:ind w:firstLine="360"/>
            <w:jc w:val="left"/>
            <w:rPr>
              <w:color w:val="000000"/>
              <w:u w:val="none"/>
            </w:rPr>
          </w:pPr>
          <w:hyperlink w:anchor="_heading=h.pl0lg141lbm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16.8. Электронная подпись присоединенных документов.</w:t>
              <w:tab/>
              <w:t xml:space="preserve">306</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after="0" w:before="60" w:line="240" w:lineRule="auto"/>
            <w:ind w:left="0" w:firstLine="0"/>
            <w:jc w:val="left"/>
            <w:rPr>
              <w:b w:val="1"/>
              <w:color w:val="000000"/>
              <w:u w:val="none"/>
            </w:rPr>
          </w:pPr>
          <w:hyperlink w:anchor="_heading=h.1vsw3c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ПЕРЕЧЕНЬ СОКРАЩЕНИЙ.</w:t>
              <w:tab/>
              <w:t xml:space="preserve">309</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after="0" w:before="60" w:line="240" w:lineRule="auto"/>
            <w:ind w:left="0" w:firstLine="0"/>
            <w:jc w:val="left"/>
            <w:rPr>
              <w:b w:val="1"/>
              <w:color w:val="000000"/>
              <w:u w:val="none"/>
            </w:rPr>
          </w:pPr>
          <w:hyperlink w:anchor="_heading=h.4fsjm0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ПЕРЕЧЕНЬ ТЕРМИНОВ.</w:t>
              <w:tab/>
              <w:t xml:space="preserve">310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C">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1"/>
        <w:numPr>
          <w:ilvl w:val="0"/>
          <w:numId w:val="58"/>
        </w:numPr>
        <w:spacing w:after="360" w:lineRule="auto"/>
        <w:ind w:left="714" w:hanging="357"/>
        <w:jc w:val="center"/>
        <w:rPr>
          <w:rFonts w:ascii="Times New Roman" w:cs="Times New Roman" w:eastAsia="Times New Roman" w:hAnsi="Times New Roman"/>
          <w:color w:val="000000"/>
          <w:sz w:val="36"/>
          <w:szCs w:val="36"/>
        </w:rPr>
      </w:pPr>
      <w:bookmarkStart w:colFirst="0" w:colLast="0" w:name="_heading=h.gjdgxs" w:id="1"/>
      <w:bookmarkEnd w:id="1"/>
      <w:r w:rsidDel="00000000" w:rsidR="00000000" w:rsidRPr="00000000">
        <w:rPr>
          <w:rFonts w:ascii="Times New Roman" w:cs="Times New Roman" w:eastAsia="Times New Roman" w:hAnsi="Times New Roman"/>
          <w:color w:val="000000"/>
          <w:sz w:val="36"/>
          <w:szCs w:val="36"/>
          <w:rtl w:val="0"/>
        </w:rPr>
        <w:t xml:space="preserve">НАЗНАЧЕНИЕ СИСТЕМЫ.</w:t>
      </w:r>
    </w:p>
    <w:p w:rsidR="00000000" w:rsidDel="00000000" w:rsidP="00000000" w:rsidRDefault="00000000" w:rsidRPr="00000000" w14:paraId="0000008F">
      <w:pPr>
        <w:pStyle w:val="Heading2"/>
        <w:numPr>
          <w:ilvl w:val="1"/>
          <w:numId w:val="58"/>
        </w:numPr>
        <w:spacing w:after="360" w:lineRule="auto"/>
        <w:ind w:left="1077" w:hanging="720"/>
        <w:jc w:val="center"/>
        <w:rPr>
          <w:sz w:val="36"/>
          <w:szCs w:val="36"/>
        </w:rPr>
      </w:pPr>
      <w:bookmarkStart w:colFirst="0" w:colLast="0" w:name="_heading=h.30j0zll" w:id="2"/>
      <w:bookmarkEnd w:id="2"/>
      <w:r w:rsidDel="00000000" w:rsidR="00000000" w:rsidRPr="00000000">
        <w:rPr>
          <w:rFonts w:ascii="Times New Roman" w:cs="Times New Roman" w:eastAsia="Times New Roman" w:hAnsi="Times New Roman"/>
          <w:color w:val="000000"/>
          <w:sz w:val="32"/>
          <w:szCs w:val="32"/>
          <w:rtl w:val="0"/>
        </w:rPr>
        <w:t xml:space="preserve">Полное наименование Системы.</w:t>
      </w:r>
    </w:p>
    <w:p w:rsidR="00000000" w:rsidDel="00000000" w:rsidP="00000000" w:rsidRDefault="00000000" w:rsidRPr="00000000" w14:paraId="0000009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Полное наименование: Ведомственная система исследовательской деятельности ФГБУ «ВНИИКР».</w:t>
      </w:r>
    </w:p>
    <w:p w:rsidR="00000000" w:rsidDel="00000000" w:rsidP="00000000" w:rsidRDefault="00000000" w:rsidRPr="00000000" w14:paraId="00000091">
      <w:pPr>
        <w:pStyle w:val="Heading2"/>
        <w:numPr>
          <w:ilvl w:val="1"/>
          <w:numId w:val="58"/>
        </w:numPr>
        <w:spacing w:after="360" w:before="360" w:lineRule="auto"/>
        <w:ind w:left="1080" w:hanging="720"/>
        <w:jc w:val="center"/>
        <w:rPr>
          <w:sz w:val="36"/>
          <w:szCs w:val="36"/>
        </w:rPr>
      </w:pPr>
      <w:bookmarkStart w:colFirst="0" w:colLast="0" w:name="_heading=h.1fob9te" w:id="3"/>
      <w:bookmarkEnd w:id="3"/>
      <w:r w:rsidDel="00000000" w:rsidR="00000000" w:rsidRPr="00000000">
        <w:rPr>
          <w:rFonts w:ascii="Times New Roman" w:cs="Times New Roman" w:eastAsia="Times New Roman" w:hAnsi="Times New Roman"/>
          <w:color w:val="000000"/>
          <w:sz w:val="32"/>
          <w:szCs w:val="32"/>
          <w:rtl w:val="0"/>
        </w:rPr>
        <w:t xml:space="preserve">Краткое наименование системы.</w:t>
      </w:r>
    </w:p>
    <w:p w:rsidR="00000000" w:rsidDel="00000000" w:rsidP="00000000" w:rsidRDefault="00000000" w:rsidRPr="00000000" w14:paraId="00000092">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Краткое наименование: ИС «Аргус-Лаборатория».</w:t>
      </w:r>
    </w:p>
    <w:p w:rsidR="00000000" w:rsidDel="00000000" w:rsidP="00000000" w:rsidRDefault="00000000" w:rsidRPr="00000000" w14:paraId="00000093">
      <w:pPr>
        <w:pStyle w:val="Heading2"/>
        <w:numPr>
          <w:ilvl w:val="1"/>
          <w:numId w:val="58"/>
        </w:numPr>
        <w:spacing w:after="360" w:before="360" w:lineRule="auto"/>
        <w:ind w:left="1080" w:hanging="720"/>
        <w:jc w:val="center"/>
        <w:rPr>
          <w:sz w:val="36"/>
          <w:szCs w:val="36"/>
        </w:rPr>
      </w:pPr>
      <w:bookmarkStart w:colFirst="0" w:colLast="0" w:name="_heading=h.3znysh7" w:id="4"/>
      <w:bookmarkEnd w:id="4"/>
      <w:r w:rsidDel="00000000" w:rsidR="00000000" w:rsidRPr="00000000">
        <w:rPr>
          <w:rFonts w:ascii="Times New Roman" w:cs="Times New Roman" w:eastAsia="Times New Roman" w:hAnsi="Times New Roman"/>
          <w:color w:val="000000"/>
          <w:sz w:val="32"/>
          <w:szCs w:val="32"/>
          <w:rtl w:val="0"/>
        </w:rPr>
        <w:t xml:space="preserve">Область применения системы.</w:t>
      </w:r>
    </w:p>
    <w:p w:rsidR="00000000" w:rsidDel="00000000" w:rsidP="00000000" w:rsidRDefault="00000000" w:rsidRPr="00000000" w14:paraId="0000009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Областью применения ИС «Аргус-Лаборатория» является деятельность Всероссийского центра карантина растений и межобластных ветеринарных лабораторий в части исследовательской и инспекционной деятельности.</w:t>
      </w:r>
    </w:p>
    <w:p w:rsidR="00000000" w:rsidDel="00000000" w:rsidP="00000000" w:rsidRDefault="00000000" w:rsidRPr="00000000" w14:paraId="00000095">
      <w:pPr>
        <w:pStyle w:val="Heading2"/>
        <w:numPr>
          <w:ilvl w:val="1"/>
          <w:numId w:val="58"/>
        </w:numPr>
        <w:spacing w:after="360" w:before="360" w:lineRule="auto"/>
        <w:ind w:left="1077" w:hanging="720"/>
        <w:jc w:val="center"/>
        <w:rPr>
          <w:sz w:val="36"/>
          <w:szCs w:val="36"/>
        </w:rPr>
      </w:pPr>
      <w:bookmarkStart w:colFirst="0" w:colLast="0" w:name="_heading=h.2et92p0" w:id="5"/>
      <w:bookmarkEnd w:id="5"/>
      <w:r w:rsidDel="00000000" w:rsidR="00000000" w:rsidRPr="00000000">
        <w:rPr>
          <w:rFonts w:ascii="Times New Roman" w:cs="Times New Roman" w:eastAsia="Times New Roman" w:hAnsi="Times New Roman"/>
          <w:color w:val="000000"/>
          <w:sz w:val="32"/>
          <w:szCs w:val="32"/>
          <w:rtl w:val="0"/>
        </w:rPr>
        <w:t xml:space="preserve">Назначение системы.</w:t>
      </w:r>
    </w:p>
    <w:p w:rsidR="00000000" w:rsidDel="00000000" w:rsidP="00000000" w:rsidRDefault="00000000" w:rsidRPr="00000000" w14:paraId="0000009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Информационная Система «Аргус-Лаборатория» предназначена для автоматизации установления фитосанитарного состояния партий продукции. Она обеспечивает получение шифрованных образцов и заданий на исследования сотрудником лаборатории, назначение испытаний, закрепление заданий за сотрудниками лаборатории, а также позволяет вести Нормативно–Справочную информацию по лабораторным испытаниям и осуществлять ввод результатов проведенных испытаний. </w:t>
      </w:r>
    </w:p>
    <w:p w:rsidR="00000000" w:rsidDel="00000000" w:rsidP="00000000" w:rsidRDefault="00000000" w:rsidRPr="00000000" w14:paraId="0000009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реализует концепцию единого информационного пространства исследовательской и инспекционной деятельности филиалов ФГБУ «ВНИИКР», а также межобластных ветеринарных лабораторий.</w:t>
      </w:r>
    </w:p>
    <w:p w:rsidR="00000000" w:rsidDel="00000000" w:rsidP="00000000" w:rsidRDefault="00000000" w:rsidRPr="00000000" w14:paraId="00000098">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 «Аргус-Лаборатория» обеспечивает выполнение задач по следующим направлениям:</w:t>
      </w:r>
    </w:p>
    <w:p w:rsidR="00000000" w:rsidDel="00000000" w:rsidP="00000000" w:rsidRDefault="00000000" w:rsidRPr="00000000" w14:paraId="0000009A">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учёт подкарантинных объектов и подкарантинной продукции;</w:t>
      </w:r>
      <w:r w:rsidDel="00000000" w:rsidR="00000000" w:rsidRPr="00000000">
        <w:rPr>
          <w:rtl w:val="0"/>
        </w:rPr>
      </w:r>
    </w:p>
    <w:p w:rsidR="00000000" w:rsidDel="00000000" w:rsidP="00000000" w:rsidRDefault="00000000" w:rsidRPr="00000000" w14:paraId="0000009B">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планирование исследовательской деятельности;</w:t>
      </w:r>
      <w:r w:rsidDel="00000000" w:rsidR="00000000" w:rsidRPr="00000000">
        <w:rPr>
          <w:rtl w:val="0"/>
        </w:rPr>
      </w:r>
    </w:p>
    <w:p w:rsidR="00000000" w:rsidDel="00000000" w:rsidP="00000000" w:rsidRDefault="00000000" w:rsidRPr="00000000" w14:paraId="0000009C">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подготовку и проведение осмотра подкарантинной продукции, отбора образцов и исследований;</w:t>
      </w:r>
      <w:r w:rsidDel="00000000" w:rsidR="00000000" w:rsidRPr="00000000">
        <w:rPr>
          <w:rtl w:val="0"/>
        </w:rPr>
      </w:r>
    </w:p>
    <w:p w:rsidR="00000000" w:rsidDel="00000000" w:rsidP="00000000" w:rsidRDefault="00000000" w:rsidRPr="00000000" w14:paraId="0000009D">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оформление результатов осмотра продукции и исследований образцов;</w:t>
      </w:r>
      <w:r w:rsidDel="00000000" w:rsidR="00000000" w:rsidRPr="00000000">
        <w:rPr>
          <w:rtl w:val="0"/>
        </w:rPr>
      </w:r>
    </w:p>
    <w:p w:rsidR="00000000" w:rsidDel="00000000" w:rsidP="00000000" w:rsidRDefault="00000000" w:rsidRPr="00000000" w14:paraId="0000009E">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 учёт и контроль исполнения документов на всех этапах исследовательской и инспекционной деятельности;</w:t>
      </w:r>
      <w:r w:rsidDel="00000000" w:rsidR="00000000" w:rsidRPr="00000000">
        <w:rPr>
          <w:rtl w:val="0"/>
        </w:rPr>
      </w:r>
    </w:p>
    <w:p w:rsidR="00000000" w:rsidDel="00000000" w:rsidP="00000000" w:rsidRDefault="00000000" w:rsidRPr="00000000" w14:paraId="0000009F">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 информационной базы в части соответствующего объекта;</w:t>
      </w:r>
      <w:r w:rsidDel="00000000" w:rsidR="00000000" w:rsidRPr="00000000">
        <w:rPr>
          <w:rtl w:val="0"/>
        </w:rPr>
      </w:r>
    </w:p>
    <w:p w:rsidR="00000000" w:rsidDel="00000000" w:rsidP="00000000" w:rsidRDefault="00000000" w:rsidRPr="00000000" w14:paraId="000000A0">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реализация регламентированных последовательных действий пользователей для каждого этапа исследовательской и инспекционной деятельности;</w:t>
      </w:r>
      <w:r w:rsidDel="00000000" w:rsidR="00000000" w:rsidRPr="00000000">
        <w:rPr>
          <w:rtl w:val="0"/>
        </w:rPr>
      </w:r>
    </w:p>
    <w:p w:rsidR="00000000" w:rsidDel="00000000" w:rsidP="00000000" w:rsidRDefault="00000000" w:rsidRPr="00000000" w14:paraId="000000A1">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 в подсистеме в автоматизированном режиме статистической и аналитической отчётности;</w:t>
      </w:r>
      <w:r w:rsidDel="00000000" w:rsidR="00000000" w:rsidRPr="00000000">
        <w:rPr>
          <w:rtl w:val="0"/>
        </w:rPr>
      </w:r>
    </w:p>
    <w:p w:rsidR="00000000" w:rsidDel="00000000" w:rsidP="00000000" w:rsidRDefault="00000000" w:rsidRPr="00000000" w14:paraId="000000A2">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мониторинг эффективности и результативности исследовательской и инспекционной работы;</w:t>
      </w:r>
      <w:r w:rsidDel="00000000" w:rsidR="00000000" w:rsidRPr="00000000">
        <w:rPr>
          <w:rtl w:val="0"/>
        </w:rPr>
      </w:r>
    </w:p>
    <w:p w:rsidR="00000000" w:rsidDel="00000000" w:rsidP="00000000" w:rsidRDefault="00000000" w:rsidRPr="00000000" w14:paraId="000000A3">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200" w:before="0" w:line="360" w:lineRule="auto"/>
        <w:ind w:left="1428"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создание и ведение нормативно-справочной информации, администрирование и сервисные функции.</w:t>
      </w: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b w:val="1"/>
          <w:sz w:val="36"/>
          <w:szCs w:val="36"/>
        </w:rPr>
      </w:pPr>
      <w:bookmarkStart w:colFirst="0" w:colLast="0" w:name="_heading=h.tyjcwt" w:id="6"/>
      <w:bookmarkEnd w:id="6"/>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1"/>
        <w:numPr>
          <w:ilvl w:val="0"/>
          <w:numId w:val="58"/>
        </w:numPr>
        <w:spacing w:after="360" w:before="360" w:line="360" w:lineRule="auto"/>
        <w:ind w:left="720" w:hanging="360"/>
        <w:jc w:val="center"/>
        <w:rPr>
          <w:rFonts w:ascii="Times New Roman" w:cs="Times New Roman" w:eastAsia="Times New Roman" w:hAnsi="Times New Roman"/>
          <w:color w:val="000000"/>
          <w:sz w:val="36"/>
          <w:szCs w:val="36"/>
        </w:rPr>
      </w:pPr>
      <w:bookmarkStart w:colFirst="0" w:colLast="0" w:name="_heading=h.3dy6vkm" w:id="7"/>
      <w:bookmarkEnd w:id="7"/>
      <w:r w:rsidDel="00000000" w:rsidR="00000000" w:rsidRPr="00000000">
        <w:rPr>
          <w:rFonts w:ascii="Times New Roman" w:cs="Times New Roman" w:eastAsia="Times New Roman" w:hAnsi="Times New Roman"/>
          <w:color w:val="000000"/>
          <w:sz w:val="36"/>
          <w:szCs w:val="36"/>
          <w:rtl w:val="0"/>
        </w:rPr>
        <w:t xml:space="preserve">ОПИСАНИЕ СРЕДСТВ РЕГИСТРАЦИИ СОБЫТИЙ БЕЗОПАСНОСТИ.</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Средствами Системы осуществляется определение событий безопасности, подлежащих регистрации.</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Сбор, запись и хранение информации о событиях безопасности обеспечивается непосредственно в Системе.</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осуществляет протоколирование событий безопасности:</w:t>
      </w:r>
    </w:p>
    <w:p w:rsidR="00000000" w:rsidDel="00000000" w:rsidP="00000000" w:rsidRDefault="00000000" w:rsidRPr="00000000" w14:paraId="000000A9">
      <w:pPr>
        <w:keepNext w:val="1"/>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входе пользователя в Систему:</w:t>
      </w:r>
      <w:r w:rsidDel="00000000" w:rsidR="00000000" w:rsidRPr="00000000">
        <w:rPr>
          <w:rtl w:val="0"/>
        </w:rPr>
      </w:r>
    </w:p>
    <w:p w:rsidR="00000000" w:rsidDel="00000000" w:rsidP="00000000" w:rsidRDefault="00000000" w:rsidRPr="00000000" w14:paraId="000000AA">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 события – «вход»;</w:t>
      </w:r>
      <w:r w:rsidDel="00000000" w:rsidR="00000000" w:rsidRPr="00000000">
        <w:rPr>
          <w:rtl w:val="0"/>
        </w:rPr>
      </w:r>
    </w:p>
    <w:p w:rsidR="00000000" w:rsidDel="00000000" w:rsidP="00000000" w:rsidRDefault="00000000" w:rsidRPr="00000000" w14:paraId="000000AB">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и время события;</w:t>
      </w:r>
      <w:r w:rsidDel="00000000" w:rsidR="00000000" w:rsidRPr="00000000">
        <w:rPr>
          <w:rtl w:val="0"/>
        </w:rPr>
      </w:r>
    </w:p>
    <w:p w:rsidR="00000000" w:rsidDel="00000000" w:rsidP="00000000" w:rsidRDefault="00000000" w:rsidRPr="00000000" w14:paraId="000000AC">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 выполнения;</w:t>
      </w:r>
      <w:r w:rsidDel="00000000" w:rsidR="00000000" w:rsidRPr="00000000">
        <w:rPr>
          <w:rtl w:val="0"/>
        </w:rPr>
      </w:r>
    </w:p>
    <w:p w:rsidR="00000000" w:rsidDel="00000000" w:rsidP="00000000" w:rsidRDefault="00000000" w:rsidRPr="00000000" w14:paraId="000000AD">
      <w:pPr>
        <w:keepNext w:val="1"/>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выходе пользователя из Системы:</w:t>
      </w:r>
      <w:r w:rsidDel="00000000" w:rsidR="00000000" w:rsidRPr="00000000">
        <w:rPr>
          <w:rtl w:val="0"/>
        </w:rPr>
      </w:r>
    </w:p>
    <w:p w:rsidR="00000000" w:rsidDel="00000000" w:rsidP="00000000" w:rsidRDefault="00000000" w:rsidRPr="00000000" w14:paraId="000000AE">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 события – «выход»;</w:t>
      </w:r>
      <w:r w:rsidDel="00000000" w:rsidR="00000000" w:rsidRPr="00000000">
        <w:rPr>
          <w:rtl w:val="0"/>
        </w:rPr>
      </w:r>
    </w:p>
    <w:p w:rsidR="00000000" w:rsidDel="00000000" w:rsidP="00000000" w:rsidRDefault="00000000" w:rsidRPr="00000000" w14:paraId="000000AF">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и время события;</w:t>
      </w:r>
      <w:r w:rsidDel="00000000" w:rsidR="00000000" w:rsidRPr="00000000">
        <w:rPr>
          <w:rtl w:val="0"/>
        </w:rPr>
      </w:r>
    </w:p>
    <w:p w:rsidR="00000000" w:rsidDel="00000000" w:rsidP="00000000" w:rsidRDefault="00000000" w:rsidRPr="00000000" w14:paraId="000000B0">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 выполнения;</w:t>
      </w:r>
      <w:r w:rsidDel="00000000" w:rsidR="00000000" w:rsidRPr="00000000">
        <w:rPr>
          <w:rtl w:val="0"/>
        </w:rPr>
      </w:r>
    </w:p>
    <w:p w:rsidR="00000000" w:rsidDel="00000000" w:rsidP="00000000" w:rsidRDefault="00000000" w:rsidRPr="00000000" w14:paraId="000000B1">
      <w:pPr>
        <w:keepNext w:val="1"/>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создании, редактировании, блокировании, активации учетных записей пользователей передав следующие параметры:</w:t>
      </w:r>
      <w:r w:rsidDel="00000000" w:rsidR="00000000" w:rsidRPr="00000000">
        <w:rPr>
          <w:rtl w:val="0"/>
        </w:rPr>
      </w:r>
    </w:p>
    <w:p w:rsidR="00000000" w:rsidDel="00000000" w:rsidP="00000000" w:rsidRDefault="00000000" w:rsidRPr="00000000" w14:paraId="000000B2">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 события («Создать пользователя», «Редактировать пользователя», «Блокировать пользователя», «Активировать пользователя»);</w:t>
      </w:r>
      <w:r w:rsidDel="00000000" w:rsidR="00000000" w:rsidRPr="00000000">
        <w:rPr>
          <w:rtl w:val="0"/>
        </w:rPr>
      </w:r>
    </w:p>
    <w:p w:rsidR="00000000" w:rsidDel="00000000" w:rsidP="00000000" w:rsidRDefault="00000000" w:rsidRPr="00000000" w14:paraId="000000B3">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и время события;</w:t>
      </w:r>
      <w:r w:rsidDel="00000000" w:rsidR="00000000" w:rsidRPr="00000000">
        <w:rPr>
          <w:rtl w:val="0"/>
        </w:rPr>
      </w:r>
    </w:p>
    <w:p w:rsidR="00000000" w:rsidDel="00000000" w:rsidP="00000000" w:rsidRDefault="00000000" w:rsidRPr="00000000" w14:paraId="000000B4">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логин;</w:t>
      </w:r>
      <w:r w:rsidDel="00000000" w:rsidR="00000000" w:rsidRPr="00000000">
        <w:rPr>
          <w:rtl w:val="0"/>
        </w:rPr>
      </w:r>
    </w:p>
    <w:p w:rsidR="00000000" w:rsidDel="00000000" w:rsidP="00000000" w:rsidRDefault="00000000" w:rsidRPr="00000000" w14:paraId="000000B5">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ФИО.</w:t>
      </w: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b w:val="1"/>
          <w:sz w:val="36"/>
          <w:szCs w:val="36"/>
        </w:rPr>
      </w:pPr>
      <w:bookmarkStart w:colFirst="0" w:colLast="0" w:name="_heading=h.1t3h5sf" w:id="8"/>
      <w:bookmarkEnd w:id="8"/>
      <w:r w:rsidDel="00000000" w:rsidR="00000000" w:rsidRPr="00000000">
        <w:br w:type="page"/>
      </w:r>
      <w:r w:rsidDel="00000000" w:rsidR="00000000" w:rsidRPr="00000000">
        <w:rPr>
          <w:rtl w:val="0"/>
        </w:rPr>
      </w:r>
    </w:p>
    <w:p w:rsidR="00000000" w:rsidDel="00000000" w:rsidP="00000000" w:rsidRDefault="00000000" w:rsidRPr="00000000" w14:paraId="000000B7">
      <w:pPr>
        <w:pStyle w:val="Heading1"/>
        <w:numPr>
          <w:ilvl w:val="0"/>
          <w:numId w:val="58"/>
        </w:numPr>
        <w:spacing w:after="360" w:before="360" w:lineRule="auto"/>
        <w:ind w:left="714" w:hanging="357"/>
        <w:jc w:val="center"/>
        <w:rPr>
          <w:rFonts w:ascii="Times New Roman" w:cs="Times New Roman" w:eastAsia="Times New Roman" w:hAnsi="Times New Roman"/>
          <w:color w:val="000000"/>
          <w:sz w:val="36"/>
          <w:szCs w:val="36"/>
        </w:rPr>
      </w:pPr>
      <w:bookmarkStart w:colFirst="0" w:colLast="0" w:name="_heading=h.4d34og8" w:id="9"/>
      <w:bookmarkEnd w:id="9"/>
      <w:r w:rsidDel="00000000" w:rsidR="00000000" w:rsidRPr="00000000">
        <w:rPr>
          <w:rFonts w:ascii="Times New Roman" w:cs="Times New Roman" w:eastAsia="Times New Roman" w:hAnsi="Times New Roman"/>
          <w:color w:val="000000"/>
          <w:sz w:val="36"/>
          <w:szCs w:val="36"/>
          <w:rtl w:val="0"/>
        </w:rPr>
        <w:t xml:space="preserve">ОПИСАНИЕ МЕХАНИЗМА ИДЕНТИФИКАЦИИ И АУТЕНТИФИКАЦИИ.</w:t>
      </w:r>
    </w:p>
    <w:p w:rsidR="00000000" w:rsidDel="00000000" w:rsidP="00000000" w:rsidRDefault="00000000" w:rsidRPr="00000000" w14:paraId="000000B8">
      <w:pPr>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Санкционированный доступ пользователей к системе осуществляется по паре логин/пароль, которые выдаются при регистрации.</w:t>
      </w:r>
    </w:p>
    <w:p w:rsidR="00000000" w:rsidDel="00000000" w:rsidP="00000000" w:rsidRDefault="00000000" w:rsidRPr="00000000" w14:paraId="000000B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Проверка подлинности пользователя осуществляется по идентификатору (логину) и паролю посредством функции идентификации и аутентификации с использованием веб-браузера.</w:t>
      </w:r>
    </w:p>
    <w:p w:rsidR="00000000" w:rsidDel="00000000" w:rsidP="00000000" w:rsidRDefault="00000000" w:rsidRPr="00000000" w14:paraId="000000B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Идентификация и аутентификация пользователей Системы при их доступе к информации, осуществляется через единую страницу идентификации и аутентификации (Рис. 3.1).</w:t>
      </w:r>
    </w:p>
    <w:p w:rsidR="00000000" w:rsidDel="00000000" w:rsidP="00000000" w:rsidRDefault="00000000" w:rsidRPr="00000000" w14:paraId="000000BB">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34075" cy="2857500"/>
            <wp:effectExtent b="0" l="0" r="0" t="0"/>
            <wp:docPr id="393" name="image44.png"/>
            <a:graphic>
              <a:graphicData uri="http://schemas.openxmlformats.org/drawingml/2006/picture">
                <pic:pic>
                  <pic:nvPicPr>
                    <pic:cNvPr id="0" name="image44.png"/>
                    <pic:cNvPicPr preferRelativeResize="0"/>
                  </pic:nvPicPr>
                  <pic:blipFill>
                    <a:blip r:embed="rId7"/>
                    <a:srcRect b="0" l="0" r="0" t="0"/>
                    <a:stretch>
                      <a:fillRect/>
                    </a:stretch>
                  </pic:blipFill>
                  <pic:spPr>
                    <a:xfrm>
                      <a:off x="0" y="0"/>
                      <a:ext cx="593407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 Окно входа в Систему.</w:t>
      </w:r>
    </w:p>
    <w:p w:rsidR="00000000" w:rsidDel="00000000" w:rsidP="00000000" w:rsidRDefault="00000000" w:rsidRPr="00000000" w14:paraId="000000BD">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вводе логина и (или) пароля доступа к Системе, в соответствии с требованиями, используются русские и английские буквы, цифры, специальные символы.</w:t>
      </w:r>
    </w:p>
    <w:p w:rsidR="00000000" w:rsidDel="00000000" w:rsidP="00000000" w:rsidRDefault="00000000" w:rsidRPr="00000000" w14:paraId="000000BE">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ввода ошибочных логина и (или) пароля (Рис. 3.2.) необходимо проверить правильность ввода и повторить попытку.</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40425" cy="5069036"/>
            <wp:effectExtent b="0" l="0" r="0" t="0"/>
            <wp:docPr id="395" name="image41.png"/>
            <a:graphic>
              <a:graphicData uri="http://schemas.openxmlformats.org/drawingml/2006/picture">
                <pic:pic>
                  <pic:nvPicPr>
                    <pic:cNvPr id="0" name="image41.png"/>
                    <pic:cNvPicPr preferRelativeResize="0"/>
                  </pic:nvPicPr>
                  <pic:blipFill>
                    <a:blip r:embed="rId8"/>
                    <a:srcRect b="0" l="0" r="0" t="0"/>
                    <a:stretch>
                      <a:fillRect/>
                    </a:stretch>
                  </pic:blipFill>
                  <pic:spPr>
                    <a:xfrm>
                      <a:off x="0" y="0"/>
                      <a:ext cx="5940425" cy="5069036"/>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3.2. Ошибка ввода идентификационных данных пользователя.</w:t>
      </w:r>
    </w:p>
    <w:p w:rsidR="00000000" w:rsidDel="00000000" w:rsidP="00000000" w:rsidRDefault="00000000" w:rsidRPr="00000000" w14:paraId="000000C2">
      <w:pPr>
        <w:rPr>
          <w:rFonts w:ascii="Times New Roman" w:cs="Times New Roman" w:eastAsia="Times New Roman" w:hAnsi="Times New Roman"/>
          <w:b w:val="1"/>
          <w:sz w:val="36"/>
          <w:szCs w:val="36"/>
        </w:rPr>
      </w:pPr>
      <w:bookmarkStart w:colFirst="0" w:colLast="0" w:name="_heading=h.2s8eyo1" w:id="10"/>
      <w:bookmarkEnd w:id="10"/>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1"/>
        <w:numPr>
          <w:ilvl w:val="0"/>
          <w:numId w:val="58"/>
        </w:numPr>
        <w:spacing w:after="360" w:before="360" w:line="360" w:lineRule="auto"/>
        <w:ind w:left="714" w:hanging="357"/>
        <w:jc w:val="center"/>
        <w:rPr>
          <w:rFonts w:ascii="Times New Roman" w:cs="Times New Roman" w:eastAsia="Times New Roman" w:hAnsi="Times New Roman"/>
          <w:color w:val="000000"/>
          <w:sz w:val="36"/>
          <w:szCs w:val="36"/>
        </w:rPr>
      </w:pPr>
      <w:bookmarkStart w:colFirst="0" w:colLast="0" w:name="_heading=h.17dp8vu" w:id="11"/>
      <w:bookmarkEnd w:id="11"/>
      <w:r w:rsidDel="00000000" w:rsidR="00000000" w:rsidRPr="00000000">
        <w:rPr>
          <w:rFonts w:ascii="Times New Roman" w:cs="Times New Roman" w:eastAsia="Times New Roman" w:hAnsi="Times New Roman"/>
          <w:color w:val="000000"/>
          <w:sz w:val="36"/>
          <w:szCs w:val="36"/>
          <w:rtl w:val="0"/>
        </w:rPr>
        <w:t xml:space="preserve">ОПИСАНИЕ КОНТРОЛИРУЕМЫХ ФУНКЦИЙ.</w:t>
      </w:r>
    </w:p>
    <w:p w:rsidR="00000000" w:rsidDel="00000000" w:rsidP="00000000" w:rsidRDefault="00000000" w:rsidRPr="00000000" w14:paraId="000000C4">
      <w:pPr>
        <w:pStyle w:val="Heading2"/>
        <w:numPr>
          <w:ilvl w:val="1"/>
          <w:numId w:val="58"/>
        </w:numPr>
        <w:spacing w:after="360" w:before="360" w:line="360" w:lineRule="auto"/>
        <w:ind w:left="1077" w:hanging="720"/>
        <w:jc w:val="center"/>
        <w:rPr>
          <w:sz w:val="36"/>
          <w:szCs w:val="36"/>
        </w:rPr>
      </w:pPr>
      <w:bookmarkStart w:colFirst="0" w:colLast="0" w:name="_heading=h.3rdcrjn" w:id="12"/>
      <w:bookmarkEnd w:id="12"/>
      <w:r w:rsidDel="00000000" w:rsidR="00000000" w:rsidRPr="00000000">
        <w:rPr>
          <w:rFonts w:ascii="Times New Roman" w:cs="Times New Roman" w:eastAsia="Times New Roman" w:hAnsi="Times New Roman"/>
          <w:color w:val="000000"/>
          <w:sz w:val="32"/>
          <w:szCs w:val="32"/>
          <w:rtl w:val="0"/>
        </w:rPr>
        <w:t xml:space="preserve">Описание задач управления разграничения прав доступа к Системе.</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Системе используется дифференцированная система разграничения прав доступа и полномочий.</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Доступ к соответствующим подсистемам Системы дает возможность пользоваться информацией, хранящейся в базе сервиса, а также выполнять действия, связанные с этими данными.</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общем виде возможность выполнения действий пользователем в Системе заключается в отображении объектов учета (карточки объектов учета, документы, реестры, справочники, журналы), а в интерфейсах подсистем – в возможность просмотра параметров соответствующих объектов, а также в отображении доступных для действий пользователя соответствующих пиктограмм, кнопок, ссылок, необходимых для работы с теми или иными объектами.</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Каждый объект имеет связанные с ним правила, которые регулируют доступ к этому объекту. Основным свойством объекта учета (карточки или документа) является его статусное состояние, которое в свою очередь определяет текущую доступность объекта той или иной категории пользователей.</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Категории реестров позволяют разделять их по типам содержания и по функциям на системном уровне.</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Категории документа – вид, определяющий список свойств (реквизитных полей) и шаблоны, используемые при его формировании.</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Системе реализован перечень ролей – прав доступа и полномочий, который может быть изменен пользователем с правами администратора. Администратор – это пользователь, который имеет дополнительные права по настройке и администрированию Системы.</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Каждая роль доступа описывает определенное право на выполнение тех или иных действий с объектами (просмотр, создание, редактирование и удаление, создание связей). </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Перечень полномочий и прав доступа к Системе представлен в Таблице 1, которые могут быть изменены пользователем с административными правами, имеющим дополнительные возможности по настройке и администрированию.</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 Перечень полномочий и прав доступа к ИС «Аргус-Лаборатория».</w:t>
      </w:r>
    </w:p>
    <w:tbl>
      <w:tblPr>
        <w:tblStyle w:val="Table1"/>
        <w:tblW w:w="9571.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3"/>
        <w:gridCol w:w="2837"/>
        <w:gridCol w:w="2552"/>
        <w:gridCol w:w="3509"/>
        <w:tblGridChange w:id="0">
          <w:tblGrid>
            <w:gridCol w:w="673"/>
            <w:gridCol w:w="2837"/>
            <w:gridCol w:w="2552"/>
            <w:gridCol w:w="3509"/>
          </w:tblGrid>
        </w:tblGridChange>
      </w:tblGrid>
      <w:tr>
        <w:trPr>
          <w:cantSplit w:val="0"/>
          <w:tblHeader w:val="0"/>
        </w:trPr>
        <w:tc>
          <w:tcPr>
            <w:vAlign w:val="center"/>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п/п</w:t>
            </w:r>
          </w:p>
        </w:tc>
        <w:tc>
          <w:tcPr>
            <w:vAlign w:val="cente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Полное наименование роли в Системе</w:t>
            </w:r>
          </w:p>
        </w:tc>
        <w:tc>
          <w:tcPr>
            <w:vAlign w:val="cente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Категория пользователя</w:t>
            </w:r>
          </w:p>
        </w:tc>
        <w:tc>
          <w:tcPr>
            <w:vAlign w:val="cente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Доступная пользователю функциональность</w:t>
            </w:r>
          </w:p>
        </w:tc>
      </w:tr>
      <w:tr>
        <w:trPr>
          <w:cantSplit w:val="0"/>
          <w:tblHeader w:val="0"/>
        </w:trPr>
        <w:tc>
          <w:tcPr>
            <w:vAlign w:val="center"/>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Заявитель</w:t>
            </w:r>
          </w:p>
        </w:tc>
        <w:tc>
          <w:tcPr>
            <w:vAlign w:val="center"/>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организации-заказчика, осуществляющий работу в Системе в качестве заявителя</w:t>
            </w:r>
          </w:p>
        </w:tc>
        <w:tc>
          <w:tcPr>
            <w:vAlign w:val="center"/>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Создание документа «Заявка»;</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Внесение данных по подкарантинной продукции 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её</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местонахождению и транспортировке в заявку;</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Передача заявки делопроизводителю организации-исполнителя.</w:t>
            </w:r>
          </w:p>
        </w:tc>
      </w:tr>
      <w:tr>
        <w:trPr>
          <w:cantSplit w:val="0"/>
          <w:tblHeader w:val="0"/>
        </w:trPr>
        <w:tc>
          <w:tcPr>
            <w:vAlign w:val="center"/>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Делопроизводитель</w:t>
            </w:r>
          </w:p>
        </w:tc>
        <w:tc>
          <w:tcPr>
            <w:vAlign w:val="cente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осуществляющий работу в Системе в качестве делопроизводителя</w:t>
            </w:r>
          </w:p>
        </w:tc>
        <w:tc>
          <w:tcPr>
            <w:vAlign w:val="center"/>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Создание документа «Заявка»;</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Проверка корректности данных, внесённых данных в Заявку пользователем с ролью «Заявитель».</w:t>
            </w:r>
          </w:p>
        </w:tc>
      </w:tr>
      <w:tr>
        <w:trPr>
          <w:cantSplit w:val="0"/>
          <w:tblHeader w:val="0"/>
        </w:trPr>
        <w:tc>
          <w:tcPr>
            <w:vAlign w:val="cente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Технический директор органа инспекции</w:t>
            </w:r>
          </w:p>
        </w:tc>
        <w:tc>
          <w:tcPr>
            <w:vAlign w:val="cente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осуществляющий работу в Системе в качестве технического директора органа инспекции</w:t>
            </w:r>
          </w:p>
        </w:tc>
        <w:tc>
          <w:tcPr>
            <w:vAlign w:val="cente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Планирование мероприятий по инспектированию подкарантинной продукции или отбору образцов;</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Назначение эксперта, который осуществляет контроль за проводимыми мероприятиями.</w:t>
            </w:r>
          </w:p>
        </w:tc>
      </w:tr>
      <w:tr>
        <w:trPr>
          <w:cantSplit w:val="0"/>
          <w:tblHeader w:val="0"/>
        </w:trPr>
        <w:tc>
          <w:tcPr>
            <w:vAlign w:val="cente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Руководитель органа инспекции</w:t>
            </w:r>
          </w:p>
        </w:tc>
        <w:tc>
          <w:tcPr>
            <w:vAlign w:val="center"/>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осуществляющий работу в Системе, в качестве руководителя органа инспекции</w:t>
            </w:r>
          </w:p>
        </w:tc>
        <w:tc>
          <w:tcPr>
            <w:vAlign w:val="center"/>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Согласование спланированных мероприятий по инспектированию подкарантинной продукции или отбору образцов.</w:t>
            </w:r>
          </w:p>
        </w:tc>
      </w:tr>
      <w:tr>
        <w:trPr>
          <w:cantSplit w:val="0"/>
          <w:tblHeader w:val="0"/>
        </w:trPr>
        <w:tc>
          <w:tcPr>
            <w:vAlign w:val="cente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Эксперт</w:t>
            </w:r>
          </w:p>
        </w:tc>
        <w:tc>
          <w:tcPr>
            <w:vAlign w:val="cente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осуществляющий работу в Системе в качестве Эксперта</w:t>
            </w:r>
          </w:p>
        </w:tc>
        <w:tc>
          <w:tcPr>
            <w:vAlign w:val="center"/>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Создание документа «Задание на пробоотбор»;</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Назначение пробоотборщика;</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Создание документа «Регистрация образцов»;</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Регистрация образцов после проведения процедуры пробоотбора;</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Создание документа «Исследование»;</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Передача отобранных образцов в исследовательскую лабораторию;</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Создание документа «Заключение» по результатам проведённых исследований.</w:t>
            </w:r>
          </w:p>
        </w:tc>
      </w:tr>
      <w:tr>
        <w:trPr>
          <w:cantSplit w:val="0"/>
          <w:tblHeader w:val="0"/>
        </w:trPr>
        <w:tc>
          <w:tcPr>
            <w:vAlign w:val="center"/>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Пробоотборщик</w:t>
            </w:r>
          </w:p>
        </w:tc>
        <w:tc>
          <w:tcPr>
            <w:vAlign w:val="center"/>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осуществляющий работу в Системе в качестве пробоотборщика</w:t>
            </w:r>
          </w:p>
        </w:tc>
        <w:tc>
          <w:tcPr>
            <w:vAlign w:val="center"/>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Проведение процедуры отбора проб или инспектирования подкарантинной продукции;</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Заполнение документа «Задание на пробоотбор»</w:t>
            </w:r>
          </w:p>
        </w:tc>
      </w:tr>
      <w:tr>
        <w:trPr>
          <w:cantSplit w:val="0"/>
          <w:tblHeader w:val="0"/>
        </w:trPr>
        <w:tc>
          <w:tcPr>
            <w:vAlign w:val="center"/>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лаборатории</w:t>
            </w:r>
          </w:p>
        </w:tc>
        <w:tc>
          <w:tcPr>
            <w:vAlign w:val="cente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осуществляющий работу в Системе в качестве сотрудника лаборатории</w:t>
            </w:r>
          </w:p>
        </w:tc>
        <w:tc>
          <w:tcPr>
            <w:vAlign w:val="center"/>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Получение образцов от эксперта;</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Регистрация образцов в лаборатории;</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Шифрование образцов;</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Передача образцов исследователю для проведения исследований;</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Передача образцов эксперту вместе с Актом проведённых исследований.</w:t>
            </w:r>
          </w:p>
        </w:tc>
      </w:tr>
      <w:tr>
        <w:trPr>
          <w:cantSplit w:val="0"/>
          <w:tblHeader w:val="0"/>
        </w:trPr>
        <w:tc>
          <w:tcPr>
            <w:vAlign w:val="center"/>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Исследователь</w:t>
            </w:r>
          </w:p>
        </w:tc>
        <w:tc>
          <w:tcPr>
            <w:vAlign w:val="center"/>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осуществляющий работу в Системе в качестве исследователя</w:t>
            </w:r>
          </w:p>
        </w:tc>
        <w:tc>
          <w:tcPr>
            <w:vAlign w:val="center"/>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Фиксация результатов проведённых исследований.</w:t>
            </w:r>
          </w:p>
        </w:tc>
      </w:tr>
      <w:tr>
        <w:trPr>
          <w:cantSplit w:val="0"/>
          <w:tblHeader w:val="0"/>
        </w:trPr>
        <w:tc>
          <w:tcPr>
            <w:vAlign w:val="center"/>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Руководитель исследовательской лаборатории</w:t>
            </w:r>
          </w:p>
        </w:tc>
        <w:tc>
          <w:tcPr>
            <w:vAlign w:val="center"/>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осуществляющий работу в Системе в качестве руководителя исследовательской лаборатории</w:t>
            </w:r>
          </w:p>
        </w:tc>
        <w:tc>
          <w:tcPr>
            <w:vAlign w:val="center"/>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Планирование и согласование  мероприятий по проводимым исследованиям.</w:t>
            </w:r>
          </w:p>
        </w:tc>
      </w:tr>
    </w:tbl>
    <w:p w:rsidR="00000000" w:rsidDel="00000000" w:rsidP="00000000" w:rsidRDefault="00000000" w:rsidRPr="00000000" w14:paraId="00000106">
      <w:pPr>
        <w:pStyle w:val="Heading2"/>
        <w:numPr>
          <w:ilvl w:val="1"/>
          <w:numId w:val="58"/>
        </w:numPr>
        <w:spacing w:after="360" w:before="360" w:line="360" w:lineRule="auto"/>
        <w:ind w:left="1077" w:hanging="720"/>
        <w:jc w:val="center"/>
        <w:rPr>
          <w:sz w:val="36"/>
          <w:szCs w:val="36"/>
        </w:rPr>
      </w:pPr>
      <w:bookmarkStart w:colFirst="0" w:colLast="0" w:name="_heading=h.26in1rg" w:id="13"/>
      <w:bookmarkEnd w:id="13"/>
      <w:r w:rsidDel="00000000" w:rsidR="00000000" w:rsidRPr="00000000">
        <w:rPr>
          <w:rFonts w:ascii="Times New Roman" w:cs="Times New Roman" w:eastAsia="Times New Roman" w:hAnsi="Times New Roman"/>
          <w:color w:val="000000"/>
          <w:sz w:val="32"/>
          <w:szCs w:val="32"/>
          <w:rtl w:val="0"/>
        </w:rPr>
        <w:t xml:space="preserve">Описание задач управления учётными записями.</w:t>
      </w:r>
    </w:p>
    <w:p w:rsidR="00000000" w:rsidDel="00000000" w:rsidP="00000000" w:rsidRDefault="00000000" w:rsidRPr="00000000" w14:paraId="0000010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Управление учетными записями пользователей Системы осуществляется под административными правами при работе с реестром учетных записей пользователя. Создание учетных записей для сотрудников организаций-заказчиков осуществляется автоматически на основании данных, указанных представителями организации, при формировании заявки. При этом создание осуществляется по команде Администратора после заключения договора на оказание услуг.</w:t>
      </w:r>
    </w:p>
    <w:p w:rsidR="00000000" w:rsidDel="00000000" w:rsidP="00000000" w:rsidRDefault="00000000" w:rsidRPr="00000000" w14:paraId="00000108">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Чтобы ограничить доступ сотрудника, реализована возможность блокирования пользователя, посредством снятия флага у статуса «Вход в систему разрешён» (Рис. 4.2.1). Заблокированный пользователь не может зайти в Систему. При этом в Системе остается учетная запись пользователя, что позволяет администратору, в случае необходимости, легко восстановить доступ для этого пользователя.</w:t>
      </w:r>
    </w:p>
    <w:p w:rsidR="00000000" w:rsidDel="00000000" w:rsidP="00000000" w:rsidRDefault="00000000" w:rsidRPr="00000000" w14:paraId="0000010A">
      <w:pPr>
        <w:jc w:val="center"/>
        <w:rPr>
          <w:rFonts w:ascii="Times New Roman" w:cs="Times New Roman" w:eastAsia="Times New Roman" w:hAnsi="Times New Roman"/>
          <w:sz w:val="28"/>
          <w:szCs w:val="28"/>
        </w:rPr>
      </w:pPr>
      <w:r w:rsidDel="00000000" w:rsidR="00000000" w:rsidRPr="00000000">
        <w:rPr/>
        <w:drawing>
          <wp:inline distB="0" distT="0" distL="0" distR="0">
            <wp:extent cx="1981200" cy="342900"/>
            <wp:effectExtent b="0" l="0" r="0" t="0"/>
            <wp:docPr id="394" name="image181.png"/>
            <a:graphic>
              <a:graphicData uri="http://schemas.openxmlformats.org/drawingml/2006/picture">
                <pic:pic>
                  <pic:nvPicPr>
                    <pic:cNvPr id="0" name="image181.png"/>
                    <pic:cNvPicPr preferRelativeResize="0"/>
                  </pic:nvPicPr>
                  <pic:blipFill>
                    <a:blip r:embed="rId9"/>
                    <a:srcRect b="0" l="0" r="0" t="0"/>
                    <a:stretch>
                      <a:fillRect/>
                    </a:stretch>
                  </pic:blipFill>
                  <pic:spPr>
                    <a:xfrm>
                      <a:off x="0" y="0"/>
                      <a:ext cx="1981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4.2.1. Флаг «Вход в программу разрешён».</w:t>
      </w:r>
    </w:p>
    <w:p w:rsidR="00000000" w:rsidDel="00000000" w:rsidP="00000000" w:rsidRDefault="00000000" w:rsidRPr="00000000" w14:paraId="0000010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заблокировать пользователю возможность входа в Систему, необходимо открыть карточку нужного пользователя и после снятия флага «Вход в систему разрешён», сохранить изменения путём нажатия на  кнопку «Записать» или «Записать и закрыть» (Рис. 4.2.2).</w:t>
      </w:r>
    </w:p>
    <w:p w:rsidR="00000000" w:rsidDel="00000000" w:rsidP="00000000" w:rsidRDefault="00000000" w:rsidRPr="00000000" w14:paraId="0000010D">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2590800" cy="447675"/>
            <wp:effectExtent b="0" l="0" r="0" t="0"/>
            <wp:docPr id="397" name="image191.png"/>
            <a:graphic>
              <a:graphicData uri="http://schemas.openxmlformats.org/drawingml/2006/picture">
                <pic:pic>
                  <pic:nvPicPr>
                    <pic:cNvPr id="0" name="image191.png"/>
                    <pic:cNvPicPr preferRelativeResize="0"/>
                  </pic:nvPicPr>
                  <pic:blipFill>
                    <a:blip r:embed="rId10"/>
                    <a:srcRect b="0" l="0" r="0" t="0"/>
                    <a:stretch>
                      <a:fillRect/>
                    </a:stretch>
                  </pic:blipFill>
                  <pic:spPr>
                    <a:xfrm>
                      <a:off x="0" y="0"/>
                      <a:ext cx="259080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4.2.2. Сохранение изменений учётной записи.</w:t>
      </w:r>
    </w:p>
    <w:p w:rsidR="00000000" w:rsidDel="00000000" w:rsidP="00000000" w:rsidRDefault="00000000" w:rsidRPr="00000000" w14:paraId="0000010F">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обратной операции в карточке учётной записи пользователя требуется установить флаг «Вход в систему разрешён» и подтвердить изменения, путём нажатия кнопки «Записать» или «Записать и закрыть».</w:t>
      </w:r>
    </w:p>
    <w:p w:rsidR="00000000" w:rsidDel="00000000" w:rsidP="00000000" w:rsidRDefault="00000000" w:rsidRPr="00000000" w14:paraId="00000110">
      <w:pPr>
        <w:rPr>
          <w:rFonts w:ascii="Times New Roman" w:cs="Times New Roman" w:eastAsia="Times New Roman" w:hAnsi="Times New Roman"/>
          <w:b w:val="1"/>
          <w:sz w:val="36"/>
          <w:szCs w:val="36"/>
        </w:rPr>
      </w:pPr>
      <w:bookmarkStart w:colFirst="0" w:colLast="0" w:name="_heading=h.lnxbz9" w:id="14"/>
      <w:bookmarkEnd w:id="14"/>
      <w:r w:rsidDel="00000000" w:rsidR="00000000" w:rsidRPr="00000000">
        <w:br w:type="page"/>
      </w:r>
      <w:r w:rsidDel="00000000" w:rsidR="00000000" w:rsidRPr="00000000">
        <w:rPr>
          <w:rtl w:val="0"/>
        </w:rPr>
      </w:r>
    </w:p>
    <w:p w:rsidR="00000000" w:rsidDel="00000000" w:rsidP="00000000" w:rsidRDefault="00000000" w:rsidRPr="00000000" w14:paraId="00000111">
      <w:pPr>
        <w:pStyle w:val="Heading1"/>
        <w:numPr>
          <w:ilvl w:val="0"/>
          <w:numId w:val="58"/>
        </w:numPr>
        <w:spacing w:after="360" w:before="360" w:line="360" w:lineRule="auto"/>
        <w:ind w:left="714" w:hanging="357"/>
        <w:jc w:val="center"/>
        <w:rPr>
          <w:rFonts w:ascii="Times New Roman" w:cs="Times New Roman" w:eastAsia="Times New Roman" w:hAnsi="Times New Roman"/>
          <w:color w:val="000000"/>
          <w:sz w:val="36"/>
          <w:szCs w:val="36"/>
        </w:rPr>
      </w:pPr>
      <w:bookmarkStart w:colFirst="0" w:colLast="0" w:name="_heading=h.35nkun2" w:id="15"/>
      <w:bookmarkEnd w:id="15"/>
      <w:r w:rsidDel="00000000" w:rsidR="00000000" w:rsidRPr="00000000">
        <w:rPr>
          <w:rFonts w:ascii="Times New Roman" w:cs="Times New Roman" w:eastAsia="Times New Roman" w:hAnsi="Times New Roman"/>
          <w:color w:val="000000"/>
          <w:sz w:val="36"/>
          <w:szCs w:val="36"/>
          <w:rtl w:val="0"/>
        </w:rPr>
        <w:t xml:space="preserve">СОСТАВ ТЕХНИЧЕСКИХ И ПРОГРАММНЫХ СРЕДСТВ ИС «АРГУС-ЛАБОРАТОРИЯ».</w:t>
      </w:r>
    </w:p>
    <w:p w:rsidR="00000000" w:rsidDel="00000000" w:rsidP="00000000" w:rsidRDefault="00000000" w:rsidRPr="00000000" w14:paraId="00000112">
      <w:pPr>
        <w:pStyle w:val="Heading2"/>
        <w:numPr>
          <w:ilvl w:val="1"/>
          <w:numId w:val="58"/>
        </w:numPr>
        <w:spacing w:after="360" w:before="360" w:line="360" w:lineRule="auto"/>
        <w:ind w:left="1077" w:hanging="720"/>
        <w:jc w:val="center"/>
        <w:rPr>
          <w:sz w:val="36"/>
          <w:szCs w:val="36"/>
        </w:rPr>
      </w:pPr>
      <w:bookmarkStart w:colFirst="0" w:colLast="0" w:name="_heading=h.1ksv4uv" w:id="16"/>
      <w:bookmarkEnd w:id="16"/>
      <w:r w:rsidDel="00000000" w:rsidR="00000000" w:rsidRPr="00000000">
        <w:rPr>
          <w:rFonts w:ascii="Times New Roman" w:cs="Times New Roman" w:eastAsia="Times New Roman" w:hAnsi="Times New Roman"/>
          <w:color w:val="000000"/>
          <w:sz w:val="32"/>
          <w:szCs w:val="32"/>
          <w:rtl w:val="0"/>
        </w:rPr>
        <w:t xml:space="preserve">Состав средств вычислительной техники, необходимых для функционирования ИС «Аргус-Лаборатория».</w:t>
      </w:r>
    </w:p>
    <w:p w:rsidR="00000000" w:rsidDel="00000000" w:rsidP="00000000" w:rsidRDefault="00000000" w:rsidRPr="00000000" w14:paraId="00000113">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Требования к параметрам серверов Системы описаны в Таблице 2.</w:t>
      </w:r>
    </w:p>
    <w:p w:rsidR="00000000" w:rsidDel="00000000" w:rsidP="00000000" w:rsidRDefault="00000000" w:rsidRPr="00000000" w14:paraId="000001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 Параметры аппаратного обеспечения ИС «Аргус-Лаборатория».</w:t>
      </w:r>
    </w:p>
    <w:tbl>
      <w:tblPr>
        <w:tblStyle w:val="Table2"/>
        <w:tblW w:w="9571.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4"/>
        <w:gridCol w:w="1914"/>
        <w:gridCol w:w="1914"/>
        <w:gridCol w:w="1914"/>
        <w:gridCol w:w="1915"/>
        <w:tblGridChange w:id="0">
          <w:tblGrid>
            <w:gridCol w:w="1914"/>
            <w:gridCol w:w="1914"/>
            <w:gridCol w:w="1914"/>
            <w:gridCol w:w="1914"/>
            <w:gridCol w:w="1915"/>
          </w:tblGrid>
        </w:tblGridChange>
      </w:tblGrid>
      <w:tr>
        <w:trPr>
          <w:cantSplit w:val="0"/>
          <w:tblHeader w:val="0"/>
        </w:trPr>
        <w:tc>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Условное обозначение</w:t>
            </w:r>
          </w:p>
        </w:tc>
        <w:tc>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Кол-во</w:t>
            </w:r>
          </w:p>
        </w:tc>
        <w:tc>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Кол-во vCPU, шт.</w:t>
            </w:r>
          </w:p>
        </w:tc>
        <w:tc>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Объём vRam, Гбайт</w:t>
            </w:r>
          </w:p>
        </w:tc>
        <w:tc>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Объём vHDD, Гбайт</w:t>
            </w:r>
          </w:p>
        </w:tc>
      </w:tr>
      <w:tr>
        <w:trPr>
          <w:cantSplit w:val="0"/>
          <w:tblHeader w:val="0"/>
        </w:trPr>
        <w:tc>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Файловый сервер</w:t>
            </w:r>
          </w:p>
        </w:tc>
        <w:tc>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 2,59</w:t>
            </w:r>
          </w:p>
        </w:tc>
        <w:tc>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512</w:t>
            </w:r>
          </w:p>
        </w:tc>
      </w:tr>
      <w:tr>
        <w:trPr>
          <w:cantSplit w:val="0"/>
          <w:tblHeader w:val="0"/>
        </w:trPr>
        <w:tc>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PHP сервер</w:t>
            </w:r>
          </w:p>
        </w:tc>
        <w:tc>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 2,59</w:t>
            </w:r>
          </w:p>
        </w:tc>
        <w:tc>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512</w:t>
            </w:r>
          </w:p>
        </w:tc>
      </w:tr>
      <w:tr>
        <w:trPr>
          <w:cantSplit w:val="0"/>
          <w:tblHeader w:val="0"/>
        </w:trPr>
        <w:tc>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1С сервер</w:t>
            </w:r>
          </w:p>
        </w:tc>
        <w:tc>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 2,59</w:t>
            </w:r>
          </w:p>
        </w:tc>
        <w:tc>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512</w:t>
            </w:r>
          </w:p>
        </w:tc>
      </w:tr>
      <w:tr>
        <w:trPr>
          <w:cantSplit w:val="0"/>
          <w:tblHeader w:val="0"/>
        </w:trPr>
        <w:tc>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Сервер баз данных</w:t>
            </w:r>
          </w:p>
        </w:tc>
        <w:tc>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 2,59</w:t>
            </w:r>
          </w:p>
        </w:tc>
        <w:tc>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512</w:t>
            </w:r>
          </w:p>
        </w:tc>
      </w:tr>
    </w:tbl>
    <w:p w:rsidR="00000000" w:rsidDel="00000000" w:rsidP="00000000" w:rsidRDefault="00000000" w:rsidRPr="00000000" w14:paraId="0000012E">
      <w:pPr>
        <w:pStyle w:val="Heading2"/>
        <w:numPr>
          <w:ilvl w:val="1"/>
          <w:numId w:val="58"/>
        </w:numPr>
        <w:spacing w:after="360" w:before="360" w:line="360" w:lineRule="auto"/>
        <w:ind w:left="1077" w:hanging="720"/>
        <w:jc w:val="center"/>
        <w:rPr>
          <w:sz w:val="36"/>
          <w:szCs w:val="36"/>
        </w:rPr>
      </w:pPr>
      <w:bookmarkStart w:colFirst="0" w:colLast="0" w:name="_heading=h.44sinio" w:id="17"/>
      <w:bookmarkEnd w:id="17"/>
      <w:r w:rsidDel="00000000" w:rsidR="00000000" w:rsidRPr="00000000">
        <w:rPr>
          <w:rFonts w:ascii="Times New Roman" w:cs="Times New Roman" w:eastAsia="Times New Roman" w:hAnsi="Times New Roman"/>
          <w:color w:val="000000"/>
          <w:sz w:val="32"/>
          <w:szCs w:val="32"/>
          <w:rtl w:val="0"/>
        </w:rPr>
        <w:t xml:space="preserve">Состав серверного программного обеспечения ИС «Аргус-Лаборатория».</w:t>
      </w:r>
    </w:p>
    <w:p w:rsidR="00000000" w:rsidDel="00000000" w:rsidP="00000000" w:rsidRDefault="00000000" w:rsidRPr="00000000" w14:paraId="0000012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Серверная часть Системы предназначается для работы на виртуальных серверных мощностях под управлением операционной системой Windows Server 2016 Standart. ОС Windows Server 2016 Standart обеспечивает высокую производительность и высокий уровень надёжности для работающих в ней приложений. </w:t>
      </w:r>
    </w:p>
    <w:p w:rsidR="00000000" w:rsidDel="00000000" w:rsidP="00000000" w:rsidRDefault="00000000" w:rsidRPr="00000000" w14:paraId="00000130">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функционирования Системы на серверах должно быть установлено программное обеспечение, указанное в Таблице 2.</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 Программное обеспечение, необходимое для функционирования системы.</w:t>
      </w:r>
    </w:p>
    <w:tbl>
      <w:tblPr>
        <w:tblStyle w:val="Table3"/>
        <w:tblW w:w="9571.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0"/>
        <w:gridCol w:w="3527"/>
        <w:gridCol w:w="2734"/>
        <w:tblGridChange w:id="0">
          <w:tblGrid>
            <w:gridCol w:w="3310"/>
            <w:gridCol w:w="3527"/>
            <w:gridCol w:w="2734"/>
          </w:tblGrid>
        </w:tblGridChange>
      </w:tblGrid>
      <w:tr>
        <w:trPr>
          <w:cantSplit w:val="0"/>
          <w:trHeight w:val="803" w:hRule="atLeast"/>
          <w:tblHeader w:val="0"/>
        </w:trPr>
        <w:tc>
          <w:tcPr>
            <w:vAlign w:val="center"/>
          </w:tcPr>
          <w:p w:rsidR="00000000" w:rsidDel="00000000" w:rsidP="00000000" w:rsidRDefault="00000000" w:rsidRPr="00000000" w14:paraId="00000132">
            <w:pP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Сервер</w:t>
            </w:r>
          </w:p>
        </w:tc>
        <w:tc>
          <w:tcPr>
            <w:vAlign w:val="center"/>
          </w:tcPr>
          <w:p w:rsidR="00000000" w:rsidDel="00000000" w:rsidP="00000000" w:rsidRDefault="00000000" w:rsidRPr="00000000" w14:paraId="00000133">
            <w:pP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Используемое программное обеспечение</w:t>
            </w:r>
          </w:p>
        </w:tc>
        <w:tc>
          <w:tcPr>
            <w:vAlign w:val="center"/>
          </w:tcPr>
          <w:p w:rsidR="00000000" w:rsidDel="00000000" w:rsidP="00000000" w:rsidRDefault="00000000" w:rsidRPr="00000000" w14:paraId="00000134">
            <w:pPr>
              <w:spacing w:after="20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Назначение ПО</w:t>
            </w:r>
          </w:p>
        </w:tc>
      </w:tr>
      <w:tr>
        <w:trPr>
          <w:cantSplit w:val="0"/>
          <w:tblHeader w:val="0"/>
        </w:trPr>
        <w:tc>
          <w:tcPr>
            <w:vMerge w:val="restart"/>
            <w:vAlign w:val="center"/>
          </w:tcPr>
          <w:p w:rsidR="00000000" w:rsidDel="00000000" w:rsidP="00000000" w:rsidRDefault="00000000" w:rsidRPr="00000000" w14:paraId="00000135">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Файловый сервер</w:t>
            </w:r>
          </w:p>
        </w:tc>
        <w:tc>
          <w:tcPr>
            <w:vAlign w:val="center"/>
          </w:tcPr>
          <w:p w:rsidR="00000000" w:rsidDel="00000000" w:rsidP="00000000" w:rsidRDefault="00000000" w:rsidRPr="00000000" w14:paraId="00000136">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Windows Server 2016</w:t>
            </w:r>
          </w:p>
        </w:tc>
        <w:tc>
          <w:tcPr>
            <w:vAlign w:val="center"/>
          </w:tcPr>
          <w:p w:rsidR="00000000" w:rsidDel="00000000" w:rsidP="00000000" w:rsidRDefault="00000000" w:rsidRPr="00000000" w14:paraId="00000137">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Операционная система</w:t>
            </w:r>
          </w:p>
        </w:tc>
      </w:tr>
      <w:tr>
        <w:trPr>
          <w:cantSplit w:val="0"/>
          <w:tblHeader w:val="0"/>
        </w:trPr>
        <w:tc>
          <w:tcPr>
            <w:vMerge w:val="continue"/>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139">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Apache 2.2.34</w:t>
            </w:r>
          </w:p>
        </w:tc>
        <w:tc>
          <w:tcPr>
            <w:vAlign w:val="center"/>
          </w:tcPr>
          <w:p w:rsidR="00000000" w:rsidDel="00000000" w:rsidP="00000000" w:rsidRDefault="00000000" w:rsidRPr="00000000" w14:paraId="0000013A">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Веб сервер</w:t>
            </w:r>
          </w:p>
        </w:tc>
      </w:tr>
      <w:tr>
        <w:trPr>
          <w:cantSplit w:val="0"/>
          <w:tblHeader w:val="0"/>
        </w:trPr>
        <w:tc>
          <w:tcPr>
            <w:vMerge w:val="restart"/>
            <w:vAlign w:val="center"/>
          </w:tcPr>
          <w:p w:rsidR="00000000" w:rsidDel="00000000" w:rsidP="00000000" w:rsidRDefault="00000000" w:rsidRPr="00000000" w14:paraId="0000013B">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PHP сервер</w:t>
            </w:r>
          </w:p>
        </w:tc>
        <w:tc>
          <w:tcPr>
            <w:vAlign w:val="center"/>
          </w:tcPr>
          <w:p w:rsidR="00000000" w:rsidDel="00000000" w:rsidP="00000000" w:rsidRDefault="00000000" w:rsidRPr="00000000" w14:paraId="0000013C">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Windows Server 2016</w:t>
            </w:r>
          </w:p>
        </w:tc>
        <w:tc>
          <w:tcPr>
            <w:vAlign w:val="center"/>
          </w:tcPr>
          <w:p w:rsidR="00000000" w:rsidDel="00000000" w:rsidP="00000000" w:rsidRDefault="00000000" w:rsidRPr="00000000" w14:paraId="0000013D">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Операционная система</w:t>
            </w:r>
          </w:p>
        </w:tc>
      </w:tr>
      <w:tr>
        <w:trPr>
          <w:cantSplit w:val="0"/>
          <w:tblHeader w:val="0"/>
        </w:trPr>
        <w:tc>
          <w:tcPr>
            <w:vMerge w:val="continue"/>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13F">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PHP 5.2.0</w:t>
            </w:r>
          </w:p>
        </w:tc>
        <w:tc>
          <w:tcPr>
            <w:vAlign w:val="center"/>
          </w:tcPr>
          <w:p w:rsidR="00000000" w:rsidDel="00000000" w:rsidP="00000000" w:rsidRDefault="00000000" w:rsidRPr="00000000" w14:paraId="00000140">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Интерпретатор языка PHP</w:t>
            </w:r>
          </w:p>
        </w:tc>
      </w:tr>
      <w:tr>
        <w:trPr>
          <w:cantSplit w:val="0"/>
          <w:tblHeader w:val="0"/>
        </w:trPr>
        <w:tc>
          <w:tcPr>
            <w:vMerge w:val="restart"/>
            <w:vAlign w:val="center"/>
          </w:tcPr>
          <w:p w:rsidR="00000000" w:rsidDel="00000000" w:rsidP="00000000" w:rsidRDefault="00000000" w:rsidRPr="00000000" w14:paraId="00000141">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1С сервер</w:t>
            </w:r>
          </w:p>
        </w:tc>
        <w:tc>
          <w:tcPr>
            <w:vAlign w:val="center"/>
          </w:tcPr>
          <w:p w:rsidR="00000000" w:rsidDel="00000000" w:rsidP="00000000" w:rsidRDefault="00000000" w:rsidRPr="00000000" w14:paraId="00000142">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Windows Server 2016</w:t>
            </w:r>
          </w:p>
        </w:tc>
        <w:tc>
          <w:tcPr>
            <w:vAlign w:val="center"/>
          </w:tcPr>
          <w:p w:rsidR="00000000" w:rsidDel="00000000" w:rsidP="00000000" w:rsidRDefault="00000000" w:rsidRPr="00000000" w14:paraId="00000143">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Операционная система</w:t>
            </w:r>
          </w:p>
        </w:tc>
      </w:tr>
      <w:tr>
        <w:trPr>
          <w:cantSplit w:val="0"/>
          <w:tblHeader w:val="0"/>
        </w:trPr>
        <w:tc>
          <w:tcPr>
            <w:vMerge w:val="continue"/>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145">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1С: Предприятие</w:t>
            </w:r>
          </w:p>
        </w:tc>
        <w:tc>
          <w:tcPr>
            <w:vAlign w:val="center"/>
          </w:tcPr>
          <w:p w:rsidR="00000000" w:rsidDel="00000000" w:rsidP="00000000" w:rsidRDefault="00000000" w:rsidRPr="00000000" w14:paraId="00000146">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Платформа для работы с конфигурацией 1С</w:t>
            </w:r>
          </w:p>
        </w:tc>
      </w:tr>
      <w:tr>
        <w:trPr>
          <w:cantSplit w:val="0"/>
          <w:tblHeader w:val="0"/>
        </w:trPr>
        <w:tc>
          <w:tcPr>
            <w:vMerge w:val="restart"/>
            <w:vAlign w:val="center"/>
          </w:tcPr>
          <w:p w:rsidR="00000000" w:rsidDel="00000000" w:rsidP="00000000" w:rsidRDefault="00000000" w:rsidRPr="00000000" w14:paraId="00000147">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Сервер баз данных</w:t>
            </w:r>
          </w:p>
        </w:tc>
        <w:tc>
          <w:tcPr>
            <w:vAlign w:val="center"/>
          </w:tcPr>
          <w:p w:rsidR="00000000" w:rsidDel="00000000" w:rsidP="00000000" w:rsidRDefault="00000000" w:rsidRPr="00000000" w14:paraId="00000148">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Windows Server 2016</w:t>
            </w:r>
          </w:p>
        </w:tc>
        <w:tc>
          <w:tcPr>
            <w:vAlign w:val="center"/>
          </w:tcPr>
          <w:p w:rsidR="00000000" w:rsidDel="00000000" w:rsidP="00000000" w:rsidRDefault="00000000" w:rsidRPr="00000000" w14:paraId="00000149">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Операционная система</w:t>
            </w:r>
          </w:p>
        </w:tc>
      </w:tr>
      <w:tr>
        <w:trPr>
          <w:cantSplit w:val="0"/>
          <w:trHeight w:val="769" w:hRule="atLeast"/>
          <w:tblHeader w:val="0"/>
        </w:trPr>
        <w:tc>
          <w:tcPr>
            <w:vMerge w:val="continue"/>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14B">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PostgreSQL 9.6.6</w:t>
            </w:r>
          </w:p>
        </w:tc>
        <w:tc>
          <w:tcPr>
            <w:vAlign w:val="center"/>
          </w:tcPr>
          <w:p w:rsidR="00000000" w:rsidDel="00000000" w:rsidP="00000000" w:rsidRDefault="00000000" w:rsidRPr="00000000" w14:paraId="0000014C">
            <w:pPr>
              <w:spacing w:after="20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управления базами данных</w:t>
            </w:r>
          </w:p>
        </w:tc>
      </w:tr>
    </w:tbl>
    <w:p w:rsidR="00000000" w:rsidDel="00000000" w:rsidP="00000000" w:rsidRDefault="00000000" w:rsidRPr="00000000" w14:paraId="0000014D">
      <w:pPr>
        <w:pStyle w:val="Heading2"/>
        <w:numPr>
          <w:ilvl w:val="1"/>
          <w:numId w:val="58"/>
        </w:numPr>
        <w:spacing w:after="360" w:before="360" w:line="360" w:lineRule="auto"/>
        <w:ind w:left="1077" w:hanging="720"/>
        <w:jc w:val="center"/>
        <w:rPr>
          <w:sz w:val="36"/>
          <w:szCs w:val="36"/>
        </w:rPr>
      </w:pPr>
      <w:bookmarkStart w:colFirst="0" w:colLast="0" w:name="_heading=h.2jxsxqh" w:id="18"/>
      <w:bookmarkEnd w:id="18"/>
      <w:r w:rsidDel="00000000" w:rsidR="00000000" w:rsidRPr="00000000">
        <w:rPr>
          <w:rFonts w:ascii="Times New Roman" w:cs="Times New Roman" w:eastAsia="Times New Roman" w:hAnsi="Times New Roman"/>
          <w:color w:val="000000"/>
          <w:sz w:val="32"/>
          <w:szCs w:val="32"/>
          <w:rtl w:val="0"/>
        </w:rPr>
        <w:t xml:space="preserve">Требования к составу технического и программного обеспечения рабочих станций операторов ИС «Аргус-Лаборатория».</w:t>
      </w:r>
    </w:p>
    <w:p w:rsidR="00000000" w:rsidDel="00000000" w:rsidP="00000000" w:rsidRDefault="00000000" w:rsidRPr="00000000" w14:paraId="0000014E">
      <w:pPr>
        <w:keepNext w:val="1"/>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целях обеспечения работоспособности Системы с заданными функциональными возможностями требуется следующая конфигурация клиентской части (рабочих станций операторов/ пользователей):</w:t>
      </w:r>
    </w:p>
    <w:p w:rsidR="00000000" w:rsidDel="00000000" w:rsidP="00000000" w:rsidRDefault="00000000" w:rsidRPr="00000000" w14:paraId="0000014F">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Для выполнения программы необходимо использовать следующий состав программных средств на клиентской части (рабочих станциях операторов):</w:t>
      </w:r>
    </w:p>
    <w:p w:rsidR="00000000" w:rsidDel="00000000" w:rsidP="00000000" w:rsidRDefault="00000000" w:rsidRPr="00000000" w14:paraId="00000150">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ОС Windows: Поддерживаемые версии:</w:t>
      </w:r>
    </w:p>
    <w:p w:rsidR="00000000" w:rsidDel="00000000" w:rsidP="00000000" w:rsidRDefault="00000000" w:rsidRPr="00000000" w14:paraId="00000151">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Windows: версии XP Service Pack 3, Vista Service Pack 2, 7 Service Pack 1, 8.0, 8.1, 10.</w:t>
      </w:r>
    </w:p>
    <w:p w:rsidR="00000000" w:rsidDel="00000000" w:rsidP="00000000" w:rsidRDefault="00000000" w:rsidRPr="00000000" w14:paraId="00000152">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Windows Server: версии 2003, 2008 Service Pack 2, 2008 R2 Service Pack 1, 2012, 2012 R2, 2016, 2019.</w:t>
      </w:r>
    </w:p>
    <w:p w:rsidR="00000000" w:rsidDel="00000000" w:rsidP="00000000" w:rsidRDefault="00000000" w:rsidRPr="00000000" w14:paraId="00000153">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Должны быть установлены все актуальные обновления для используемой версии операционной системы.</w:t>
      </w:r>
    </w:p>
    <w:p w:rsidR="00000000" w:rsidDel="00000000" w:rsidP="00000000" w:rsidRDefault="00000000" w:rsidRPr="00000000" w14:paraId="00000154">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ОС Linux: Поддерживаемые версии:</w:t>
      </w:r>
    </w:p>
    <w:p w:rsidR="00000000" w:rsidDel="00000000" w:rsidP="00000000" w:rsidRDefault="00000000" w:rsidRPr="00000000" w14:paraId="00000155">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Astra Linux:</w:t>
      </w:r>
    </w:p>
    <w:p w:rsidR="00000000" w:rsidDel="00000000" w:rsidP="00000000" w:rsidRDefault="00000000" w:rsidRPr="00000000" w14:paraId="00000156">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Common Edition: версии 1.11, 2.12.</w:t>
      </w:r>
    </w:p>
    <w:p w:rsidR="00000000" w:rsidDel="00000000" w:rsidP="00000000" w:rsidRDefault="00000000" w:rsidRPr="00000000" w14:paraId="00000157">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Special Edition: версии 1.4, 1.5, 1.6.</w:t>
      </w:r>
    </w:p>
    <w:p w:rsidR="00000000" w:rsidDel="00000000" w:rsidP="00000000" w:rsidRDefault="00000000" w:rsidRPr="00000000" w14:paraId="00000158">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CentOS 7.</w:t>
      </w:r>
    </w:p>
    <w:p w:rsidR="00000000" w:rsidDel="00000000" w:rsidP="00000000" w:rsidRDefault="00000000" w:rsidRPr="00000000" w14:paraId="00000159">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Debian: версии 8, 9.</w:t>
      </w:r>
    </w:p>
    <w:p w:rsidR="00000000" w:rsidDel="00000000" w:rsidP="00000000" w:rsidRDefault="00000000" w:rsidRPr="00000000" w14:paraId="0000015A">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Mint: версии 18, 19.</w:t>
      </w:r>
    </w:p>
    <w:p w:rsidR="00000000" w:rsidDel="00000000" w:rsidP="00000000" w:rsidRDefault="00000000" w:rsidRPr="00000000" w14:paraId="0000015B">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 Red Hat Enterprise Linux 7.</w:t>
      </w:r>
    </w:p>
    <w:p w:rsidR="00000000" w:rsidDel="00000000" w:rsidP="00000000" w:rsidRDefault="00000000" w:rsidRPr="00000000" w14:paraId="0000015C">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Ubuntu: версии 14.04 LTS, 16.04 LTS, 18.04 LTS.</w:t>
      </w:r>
    </w:p>
    <w:p w:rsidR="00000000" w:rsidDel="00000000" w:rsidP="00000000" w:rsidRDefault="00000000" w:rsidRPr="00000000" w14:paraId="0000015D">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Альт Линукс: версии 7.0 СПТ, Образование 8, Рабочая станция 8, Рабочая станция К 8, Сервер 8, 8 СП, Образование 9, Рабочая станция 9, Рабочая станция К 9, Сервер 9.</w:t>
      </w:r>
    </w:p>
    <w:p w:rsidR="00000000" w:rsidDel="00000000" w:rsidP="00000000" w:rsidRDefault="00000000" w:rsidRPr="00000000" w14:paraId="0000015E">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ОС macOS: Поддерживаемые версии:</w:t>
      </w:r>
    </w:p>
    <w:p w:rsidR="00000000" w:rsidDel="00000000" w:rsidP="00000000" w:rsidRDefault="00000000" w:rsidRPr="00000000" w14:paraId="0000015F">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версия 10.12 ‑ 10.15;</w:t>
      </w:r>
    </w:p>
    <w:p w:rsidR="00000000" w:rsidDel="00000000" w:rsidP="00000000" w:rsidRDefault="00000000" w:rsidRPr="00000000" w14:paraId="00000160">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версия 11.0 ‑ 11.3.</w:t>
      </w:r>
    </w:p>
    <w:p w:rsidR="00000000" w:rsidDel="00000000" w:rsidP="00000000" w:rsidRDefault="00000000" w:rsidRPr="00000000" w14:paraId="00000161">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Процессор Intel Celeron с тактовой частотой 2 700 МГц и выше.</w:t>
      </w:r>
    </w:p>
    <w:p w:rsidR="00000000" w:rsidDel="00000000" w:rsidP="00000000" w:rsidRDefault="00000000" w:rsidRPr="00000000" w14:paraId="00000162">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Оперативная память 4 Гбайт и выше.</w:t>
      </w:r>
    </w:p>
    <w:p w:rsidR="00000000" w:rsidDel="00000000" w:rsidP="00000000" w:rsidRDefault="00000000" w:rsidRPr="00000000" w14:paraId="00000163">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Жесткий диск или твердотельный накопитель</w:t>
      </w:r>
    </w:p>
    <w:p w:rsidR="00000000" w:rsidDel="00000000" w:rsidP="00000000" w:rsidRDefault="00000000" w:rsidRPr="00000000" w14:paraId="00000164">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USB-порт.</w:t>
      </w:r>
    </w:p>
    <w:p w:rsidR="00000000" w:rsidDel="00000000" w:rsidP="00000000" w:rsidRDefault="00000000" w:rsidRPr="00000000" w14:paraId="00000165">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Установленный веб-браузер:</w:t>
      </w:r>
    </w:p>
    <w:p w:rsidR="00000000" w:rsidDel="00000000" w:rsidP="00000000" w:rsidRDefault="00000000" w:rsidRPr="00000000" w14:paraId="00000166">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Chromium-gost версии 64 и последующие.</w:t>
      </w:r>
    </w:p>
    <w:p w:rsidR="00000000" w:rsidDel="00000000" w:rsidP="00000000" w:rsidRDefault="00000000" w:rsidRPr="00000000" w14:paraId="00000167">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Google Chrome версии 64 и последующие.</w:t>
      </w:r>
    </w:p>
    <w:p w:rsidR="00000000" w:rsidDel="00000000" w:rsidP="00000000" w:rsidRDefault="00000000" w:rsidRPr="00000000" w14:paraId="00000168">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Яндекс.Браузер версии 22 и последующие.</w:t>
      </w:r>
    </w:p>
    <w:p w:rsidR="00000000" w:rsidDel="00000000" w:rsidP="00000000" w:rsidRDefault="00000000" w:rsidRPr="00000000" w14:paraId="00000169">
      <w:pPr>
        <w:numPr>
          <w:ilvl w:val="0"/>
          <w:numId w:val="31"/>
        </w:numPr>
        <w:tabs>
          <w:tab w:val="left" w:leader="none" w:pos="1134"/>
        </w:tabs>
        <w:spacing w:after="240" w:before="240" w:line="276" w:lineRule="auto"/>
        <w:ind w:left="1134" w:hanging="425"/>
        <w:jc w:val="both"/>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Монитор с минимальным разрешением 1280x768 точек.</w:t>
      </w:r>
    </w:p>
    <w:p w:rsidR="00000000" w:rsidDel="00000000" w:rsidP="00000000" w:rsidRDefault="00000000" w:rsidRPr="00000000" w14:paraId="0000016A">
      <w:pPr>
        <w:numPr>
          <w:ilvl w:val="0"/>
          <w:numId w:val="31"/>
        </w:numPr>
        <w:tabs>
          <w:tab w:val="left" w:leader="none" w:pos="1134"/>
        </w:tabs>
        <w:spacing w:after="240" w:before="240" w:line="276" w:lineRule="auto"/>
        <w:ind w:left="1134" w:hanging="425"/>
        <w:jc w:val="both"/>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Для работы с Системой необходимо, чтобы АРМ пользователя был подключен к сети Интернет, с соблюдением предъявляемых требований к информационной безопасности, в том числе в части антивирусной защиты.</w:t>
      </w:r>
    </w:p>
    <w:p w:rsidR="00000000" w:rsidDel="00000000" w:rsidP="00000000" w:rsidRDefault="00000000" w:rsidRPr="00000000" w14:paraId="0000016B">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134" w:right="0" w:hanging="425"/>
        <w:jc w:val="both"/>
        <w:rPr>
          <w:rFonts w:ascii="Times New Roman" w:cs="Times New Roman" w:eastAsia="Times New Roman" w:hAnsi="Times New Roman"/>
          <w:sz w:val="28"/>
          <w:szCs w:val="28"/>
          <w:u w:val="none"/>
        </w:rPr>
      </w:pPr>
      <w:r w:rsidDel="00000000" w:rsidR="00000000" w:rsidRPr="00000000">
        <w:rPr>
          <w:rtl w:val="0"/>
        </w:rPr>
      </w:r>
    </w:p>
    <w:p w:rsidR="00000000" w:rsidDel="00000000" w:rsidP="00000000" w:rsidRDefault="00000000" w:rsidRPr="00000000" w14:paraId="0000016C">
      <w:pPr>
        <w:pStyle w:val="Heading2"/>
        <w:numPr>
          <w:ilvl w:val="1"/>
          <w:numId w:val="58"/>
        </w:numPr>
        <w:spacing w:after="360" w:before="360" w:line="360" w:lineRule="auto"/>
        <w:ind w:left="1077" w:hanging="720"/>
        <w:jc w:val="center"/>
        <w:rPr>
          <w:sz w:val="36"/>
          <w:szCs w:val="36"/>
        </w:rPr>
      </w:pPr>
      <w:bookmarkStart w:colFirst="0" w:colLast="0" w:name="_heading=h.z337ya" w:id="19"/>
      <w:bookmarkEnd w:id="19"/>
      <w:r w:rsidDel="00000000" w:rsidR="00000000" w:rsidRPr="00000000">
        <w:rPr>
          <w:rFonts w:ascii="Times New Roman" w:cs="Times New Roman" w:eastAsia="Times New Roman" w:hAnsi="Times New Roman"/>
          <w:color w:val="000000"/>
          <w:sz w:val="32"/>
          <w:szCs w:val="32"/>
          <w:rtl w:val="0"/>
        </w:rPr>
        <w:t xml:space="preserve">Требования к квалификации персонала.</w:t>
      </w:r>
    </w:p>
    <w:p w:rsidR="00000000" w:rsidDel="00000000" w:rsidP="00000000" w:rsidRDefault="00000000" w:rsidRPr="00000000" w14:paraId="0000016D">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Технический персонал должен обладать необходимыми навыками по администрированию:</w:t>
      </w:r>
    </w:p>
    <w:p w:rsidR="00000000" w:rsidDel="00000000" w:rsidP="00000000" w:rsidRDefault="00000000" w:rsidRPr="00000000" w14:paraId="0000016E">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Windows Server 2016;</w:t>
      </w:r>
      <w:r w:rsidDel="00000000" w:rsidR="00000000" w:rsidRPr="00000000">
        <w:rPr>
          <w:rtl w:val="0"/>
        </w:rPr>
      </w:r>
    </w:p>
    <w:p w:rsidR="00000000" w:rsidDel="00000000" w:rsidP="00000000" w:rsidRDefault="00000000" w:rsidRPr="00000000" w14:paraId="0000016F">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Apache 2.2.34;</w:t>
      </w:r>
      <w:r w:rsidDel="00000000" w:rsidR="00000000" w:rsidRPr="00000000">
        <w:rPr>
          <w:rtl w:val="0"/>
        </w:rPr>
      </w:r>
    </w:p>
    <w:p w:rsidR="00000000" w:rsidDel="00000000" w:rsidP="00000000" w:rsidRDefault="00000000" w:rsidRPr="00000000" w14:paraId="00000170">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1C: Предприятие 8.3.1</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sz w:val="28"/>
          <w:szCs w:val="28"/>
          <w:rtl w:val="0"/>
        </w:rPr>
        <w:t xml:space="preserve">433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1">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PostgreSQL </w:t>
      </w:r>
      <w:r w:rsidDel="00000000" w:rsidR="00000000" w:rsidRPr="00000000">
        <w:rPr>
          <w:rFonts w:ascii="Times New Roman" w:cs="Times New Roman" w:eastAsia="Times New Roman" w:hAnsi="Times New Roman"/>
          <w:sz w:val="28"/>
          <w:szCs w:val="28"/>
          <w:rtl w:val="0"/>
        </w:rPr>
        <w:t xml:space="preserve">11</w:t>
      </w:r>
      <w:r w:rsidDel="00000000" w:rsidR="00000000" w:rsidRPr="00000000">
        <w:rPr>
          <w:rtl w:val="0"/>
        </w:rPr>
      </w:r>
    </w:p>
    <w:p w:rsidR="00000000" w:rsidDel="00000000" w:rsidP="00000000" w:rsidRDefault="00000000" w:rsidRPr="00000000" w14:paraId="00000172">
      <w:pPr>
        <w:keepNext w:val="0"/>
        <w:keepLines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пакета прикладных программ «Microsoft Office 2007» и выше;</w:t>
      </w:r>
      <w:r w:rsidDel="00000000" w:rsidR="00000000" w:rsidRPr="00000000">
        <w:rPr>
          <w:rtl w:val="0"/>
        </w:rPr>
      </w:r>
    </w:p>
    <w:p w:rsidR="00000000" w:rsidDel="00000000" w:rsidP="00000000" w:rsidRDefault="00000000" w:rsidRPr="00000000" w14:paraId="00000173">
      <w:pPr>
        <w:keepNext w:val="0"/>
        <w:keepLines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средств просмотра графических изображений, а также формата PDF.</w:t>
      </w:r>
      <w:r w:rsidDel="00000000" w:rsidR="00000000" w:rsidRPr="00000000">
        <w:rPr>
          <w:rtl w:val="0"/>
        </w:rPr>
      </w:r>
    </w:p>
    <w:p w:rsidR="00000000" w:rsidDel="00000000" w:rsidP="00000000" w:rsidRDefault="00000000" w:rsidRPr="00000000" w14:paraId="00000174">
      <w:pPr>
        <w:keepNext w:val="1"/>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работы с Системой пользователи должны обладать следующими навыками и квалификацией:</w:t>
      </w:r>
    </w:p>
    <w:p w:rsidR="00000000" w:rsidDel="00000000" w:rsidP="00000000" w:rsidRDefault="00000000" w:rsidRPr="00000000" w14:paraId="00000175">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хорошее знание предметной области, в которой предназначена работа с Системой;</w:t>
      </w:r>
      <w:r w:rsidDel="00000000" w:rsidR="00000000" w:rsidRPr="00000000">
        <w:rPr>
          <w:rtl w:val="0"/>
        </w:rPr>
      </w:r>
    </w:p>
    <w:p w:rsidR="00000000" w:rsidDel="00000000" w:rsidP="00000000" w:rsidRDefault="00000000" w:rsidRPr="00000000" w14:paraId="00000176">
      <w:pPr>
        <w:keepNext w:val="1"/>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базовые навыки использования ПК и периферийных устройств, в том числе:</w:t>
      </w:r>
      <w:r w:rsidDel="00000000" w:rsidR="00000000" w:rsidRPr="00000000">
        <w:rPr>
          <w:rtl w:val="0"/>
        </w:rPr>
      </w:r>
    </w:p>
    <w:p w:rsidR="00000000" w:rsidDel="00000000" w:rsidP="00000000" w:rsidRDefault="00000000" w:rsidRPr="00000000" w14:paraId="00000177">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самостоятельное включение и отключение оборудования от электропитания;</w:t>
      </w:r>
      <w:r w:rsidDel="00000000" w:rsidR="00000000" w:rsidRPr="00000000">
        <w:rPr>
          <w:rtl w:val="0"/>
        </w:rPr>
      </w:r>
    </w:p>
    <w:p w:rsidR="00000000" w:rsidDel="00000000" w:rsidP="00000000" w:rsidRDefault="00000000" w:rsidRPr="00000000" w14:paraId="00000178">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первоначальная загрузка операционной системы;</w:t>
      </w:r>
      <w:r w:rsidDel="00000000" w:rsidR="00000000" w:rsidRPr="00000000">
        <w:rPr>
          <w:rtl w:val="0"/>
        </w:rPr>
      </w:r>
    </w:p>
    <w:p w:rsidR="00000000" w:rsidDel="00000000" w:rsidP="00000000" w:rsidRDefault="00000000" w:rsidRPr="00000000" w14:paraId="00000179">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набор данных на клавиатуре;</w:t>
      </w:r>
      <w:r w:rsidDel="00000000" w:rsidR="00000000" w:rsidRPr="00000000">
        <w:rPr>
          <w:rtl w:val="0"/>
        </w:rPr>
      </w:r>
    </w:p>
    <w:p w:rsidR="00000000" w:rsidDel="00000000" w:rsidP="00000000" w:rsidRDefault="00000000" w:rsidRPr="00000000" w14:paraId="0000017A">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манипулятора типа «мышь» для активизации визуальных элементов управления на экране монитора;</w:t>
      </w:r>
      <w:r w:rsidDel="00000000" w:rsidR="00000000" w:rsidRPr="00000000">
        <w:rPr>
          <w:rtl w:val="0"/>
        </w:rPr>
      </w:r>
    </w:p>
    <w:p w:rsidR="00000000" w:rsidDel="00000000" w:rsidP="00000000" w:rsidRDefault="00000000" w:rsidRPr="00000000" w14:paraId="0000017B">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запуск программ на исполнение;</w:t>
      </w:r>
      <w:r w:rsidDel="00000000" w:rsidR="00000000" w:rsidRPr="00000000">
        <w:rPr>
          <w:rtl w:val="0"/>
        </w:rPr>
      </w:r>
    </w:p>
    <w:p w:rsidR="00000000" w:rsidDel="00000000" w:rsidP="00000000" w:rsidRDefault="00000000" w:rsidRPr="00000000" w14:paraId="0000017C">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базовых функций оконного интерфейса, позволяющего изменять размер окна программы и перемещать его на экране монитора;</w:t>
      </w:r>
      <w:r w:rsidDel="00000000" w:rsidR="00000000" w:rsidRPr="00000000">
        <w:rPr>
          <w:rtl w:val="0"/>
        </w:rPr>
      </w:r>
    </w:p>
    <w:p w:rsidR="00000000" w:rsidDel="00000000" w:rsidP="00000000" w:rsidRDefault="00000000" w:rsidRPr="00000000" w14:paraId="0000017D">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переключение между окнами запущенных программ;</w:t>
      </w:r>
      <w:r w:rsidDel="00000000" w:rsidR="00000000" w:rsidRPr="00000000">
        <w:rPr>
          <w:rtl w:val="0"/>
        </w:rPr>
      </w:r>
    </w:p>
    <w:p w:rsidR="00000000" w:rsidDel="00000000" w:rsidP="00000000" w:rsidRDefault="00000000" w:rsidRPr="00000000" w14:paraId="0000017E">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стандартной программы «Проводник» (Windows Explorer) для поиска, копирования, перемещения, удаления и открытия файлов дисковой подсистемы;</w:t>
      </w:r>
      <w:r w:rsidDel="00000000" w:rsidR="00000000" w:rsidRPr="00000000">
        <w:rPr>
          <w:rtl w:val="0"/>
        </w:rPr>
      </w:r>
    </w:p>
    <w:p w:rsidR="00000000" w:rsidDel="00000000" w:rsidP="00000000" w:rsidRDefault="00000000" w:rsidRPr="00000000" w14:paraId="0000017F">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навыки использования одного из нижеперечисленных веб-браузеров на уровне пользователя: Google Chrome; Mozilla Firefox;</w:t>
      </w:r>
      <w:r w:rsidDel="00000000" w:rsidR="00000000" w:rsidRPr="00000000">
        <w:rPr>
          <w:rtl w:val="0"/>
        </w:rPr>
      </w:r>
    </w:p>
    <w:p w:rsidR="00000000" w:rsidDel="00000000" w:rsidP="00000000" w:rsidRDefault="00000000" w:rsidRPr="00000000" w14:paraId="00000180">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навыки работы с Microsoft Office на уровне пользователя. В рамках работы с сервисом будет необходимо уметь пользоваться программами Microsoft Word и Microsoft Excel;</w:t>
      </w:r>
      <w:r w:rsidDel="00000000" w:rsidR="00000000" w:rsidRPr="00000000">
        <w:rPr>
          <w:rtl w:val="0"/>
        </w:rPr>
      </w:r>
    </w:p>
    <w:p w:rsidR="00000000" w:rsidDel="00000000" w:rsidP="00000000" w:rsidRDefault="00000000" w:rsidRPr="00000000" w14:paraId="00000181">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20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знание и умение выполнять установленные для этой группы или категории пользователей меры по защите информации.</w:t>
      </w:r>
      <w:r w:rsidDel="00000000" w:rsidR="00000000" w:rsidRPr="00000000">
        <w:rPr>
          <w:rtl w:val="0"/>
        </w:rPr>
      </w:r>
    </w:p>
    <w:p w:rsidR="00000000" w:rsidDel="00000000" w:rsidP="00000000" w:rsidRDefault="00000000" w:rsidRPr="00000000" w14:paraId="00000182">
      <w:pPr>
        <w:rPr>
          <w:rFonts w:ascii="Times New Roman" w:cs="Times New Roman" w:eastAsia="Times New Roman" w:hAnsi="Times New Roman"/>
          <w:b w:val="1"/>
          <w:sz w:val="36"/>
          <w:szCs w:val="36"/>
        </w:rPr>
      </w:pPr>
      <w:bookmarkStart w:colFirst="0" w:colLast="0" w:name="_heading=h.3j2qqm3" w:id="20"/>
      <w:bookmarkEnd w:id="20"/>
      <w:r w:rsidDel="00000000" w:rsidR="00000000" w:rsidRPr="00000000">
        <w:br w:type="page"/>
      </w:r>
      <w:r w:rsidDel="00000000" w:rsidR="00000000" w:rsidRPr="00000000">
        <w:rPr>
          <w:rtl w:val="0"/>
        </w:rPr>
      </w:r>
    </w:p>
    <w:p w:rsidR="00000000" w:rsidDel="00000000" w:rsidP="00000000" w:rsidRDefault="00000000" w:rsidRPr="00000000" w14:paraId="00000183">
      <w:pPr>
        <w:pStyle w:val="Heading1"/>
        <w:numPr>
          <w:ilvl w:val="0"/>
          <w:numId w:val="58"/>
        </w:numPr>
        <w:spacing w:after="360" w:before="360" w:line="360" w:lineRule="auto"/>
        <w:ind w:left="714" w:hanging="357"/>
        <w:jc w:val="center"/>
        <w:rPr>
          <w:rFonts w:ascii="Times New Roman" w:cs="Times New Roman" w:eastAsia="Times New Roman" w:hAnsi="Times New Roman"/>
          <w:color w:val="000000"/>
          <w:sz w:val="36"/>
          <w:szCs w:val="36"/>
        </w:rPr>
      </w:pPr>
      <w:bookmarkStart w:colFirst="0" w:colLast="0" w:name="_heading=h.1y810tw" w:id="21"/>
      <w:bookmarkEnd w:id="21"/>
      <w:r w:rsidDel="00000000" w:rsidR="00000000" w:rsidRPr="00000000">
        <w:rPr>
          <w:rFonts w:ascii="Times New Roman" w:cs="Times New Roman" w:eastAsia="Times New Roman" w:hAnsi="Times New Roman"/>
          <w:color w:val="000000"/>
          <w:sz w:val="36"/>
          <w:szCs w:val="36"/>
          <w:rtl w:val="0"/>
        </w:rPr>
        <w:t xml:space="preserve">ОПИСАНИЕ СТАРТА СВТ И ПРОЦЕДУР ПРОВЕРКИ ПРАВИЛЬНОСТИ СТАРТА.</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реализована в трехуровневой архитектуре:</w:t>
      </w:r>
    </w:p>
    <w:p w:rsidR="00000000" w:rsidDel="00000000" w:rsidP="00000000" w:rsidRDefault="00000000" w:rsidRPr="00000000" w14:paraId="00000185">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70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представления;</w:t>
      </w:r>
      <w:r w:rsidDel="00000000" w:rsidR="00000000" w:rsidRPr="00000000">
        <w:rPr>
          <w:rtl w:val="0"/>
        </w:rPr>
      </w:r>
    </w:p>
    <w:p w:rsidR="00000000" w:rsidDel="00000000" w:rsidP="00000000" w:rsidRDefault="00000000" w:rsidRPr="00000000" w14:paraId="00000186">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70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информационной логики;</w:t>
      </w:r>
      <w:r w:rsidDel="00000000" w:rsidR="00000000" w:rsidRPr="00000000">
        <w:rPr>
          <w:rtl w:val="0"/>
        </w:rPr>
      </w:r>
    </w:p>
    <w:p w:rsidR="00000000" w:rsidDel="00000000" w:rsidP="00000000" w:rsidRDefault="00000000" w:rsidRPr="00000000" w14:paraId="00000187">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70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хранения данных.</w:t>
      </w: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представления – на данном уровне осуществляется взаимодействие Системы с пользователем посредством тонкого клиента – стандартного веб-браузера (Chrome, FireFox).</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информационной логики реализован в виде использования приложения 1С, а также PHP – приложения и javascript и включает набор объектов, сохраняемых в базе данных, и операций с этими объектами. С точки зрения состояния базы данных, каждая операция является транзакцией, т.е. полностью выполняется и записывается в базе данных или "откатывается" без изменений в базу данных. В виде транзакций выполняются только те операции, которые изменяют информацию в базе данных. </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построения хранилища данных в Системе используется свободно распространяемое программное обеспечение систем управления базами данных: реляционная PostgreSQL.</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Старт СВТ и последующая проверка корректного старта осуществляется по следующему алгоритму:</w:t>
      </w:r>
    </w:p>
    <w:p w:rsidR="00000000" w:rsidDel="00000000" w:rsidP="00000000" w:rsidRDefault="00000000" w:rsidRPr="00000000" w14:paraId="0000018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Подготовка инфраструктуры, в том числе аппаратной, в части создания виртуальных машин с параметрами серверов не ниже описанных в п. 5.1.</w:t>
      </w:r>
      <w:r w:rsidDel="00000000" w:rsidR="00000000" w:rsidRPr="00000000">
        <w:rPr>
          <w:rtl w:val="0"/>
        </w:rPr>
      </w:r>
    </w:p>
    <w:p w:rsidR="00000000" w:rsidDel="00000000" w:rsidP="00000000" w:rsidRDefault="00000000" w:rsidRPr="00000000" w14:paraId="0000018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Инициировать «холодный» запуск виртуальных машин, обеспечивающих функционирование Системы.</w:t>
      </w:r>
      <w:r w:rsidDel="00000000" w:rsidR="00000000" w:rsidRPr="00000000">
        <w:rPr>
          <w:rtl w:val="0"/>
        </w:rPr>
      </w:r>
    </w:p>
    <w:p w:rsidR="00000000" w:rsidDel="00000000" w:rsidP="00000000" w:rsidRDefault="00000000" w:rsidRPr="00000000" w14:paraId="0000018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135"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Прописать IP-адреса для обеспечения сетевой связанности.</w:t>
      </w:r>
      <w:r w:rsidDel="00000000" w:rsidR="00000000" w:rsidRPr="00000000">
        <w:rPr>
          <w:rtl w:val="0"/>
        </w:rPr>
      </w:r>
    </w:p>
    <w:p w:rsidR="00000000" w:rsidDel="00000000" w:rsidP="00000000" w:rsidRDefault="00000000" w:rsidRPr="00000000" w14:paraId="0000018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135"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Установка и настройка операционных систем.</w:t>
      </w:r>
      <w:r w:rsidDel="00000000" w:rsidR="00000000" w:rsidRPr="00000000">
        <w:rPr>
          <w:rtl w:val="0"/>
        </w:rPr>
      </w:r>
    </w:p>
    <w:p w:rsidR="00000000" w:rsidDel="00000000" w:rsidP="00000000" w:rsidRDefault="00000000" w:rsidRPr="00000000" w14:paraId="0000019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135"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Установка и настройка СПО на технических средствах.</w:t>
      </w:r>
      <w:r w:rsidDel="00000000" w:rsidR="00000000" w:rsidRPr="00000000">
        <w:rPr>
          <w:rtl w:val="0"/>
        </w:rPr>
      </w:r>
    </w:p>
    <w:p w:rsidR="00000000" w:rsidDel="00000000" w:rsidP="00000000" w:rsidRDefault="00000000" w:rsidRPr="00000000" w14:paraId="0000019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135"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Проверка работоспособности Системы.</w:t>
      </w:r>
      <w:r w:rsidDel="00000000" w:rsidR="00000000" w:rsidRPr="00000000">
        <w:rPr>
          <w:rtl w:val="0"/>
        </w:rPr>
      </w:r>
    </w:p>
    <w:p w:rsidR="00000000" w:rsidDel="00000000" w:rsidP="00000000" w:rsidRDefault="00000000" w:rsidRPr="00000000" w14:paraId="00000192">
      <w:pPr>
        <w:rPr/>
      </w:pPr>
      <w:r w:rsidDel="00000000" w:rsidR="00000000" w:rsidRPr="00000000">
        <w:br w:type="page"/>
      </w:r>
      <w:r w:rsidDel="00000000" w:rsidR="00000000" w:rsidRPr="00000000">
        <w:rPr>
          <w:rtl w:val="0"/>
        </w:rPr>
      </w:r>
    </w:p>
    <w:p w:rsidR="00000000" w:rsidDel="00000000" w:rsidP="00000000" w:rsidRDefault="00000000" w:rsidRPr="00000000" w14:paraId="00000193">
      <w:pPr>
        <w:pStyle w:val="Heading1"/>
        <w:numPr>
          <w:ilvl w:val="0"/>
          <w:numId w:val="58"/>
        </w:numPr>
        <w:spacing w:after="360" w:before="360" w:line="360" w:lineRule="auto"/>
        <w:ind w:left="714" w:hanging="357"/>
        <w:jc w:val="center"/>
        <w:rPr>
          <w:rFonts w:ascii="Times New Roman" w:cs="Times New Roman" w:eastAsia="Times New Roman" w:hAnsi="Times New Roman"/>
          <w:color w:val="000000"/>
          <w:sz w:val="36"/>
          <w:szCs w:val="36"/>
        </w:rPr>
      </w:pPr>
      <w:bookmarkStart w:colFirst="0" w:colLast="0" w:name="_heading=h.4i7ojhp" w:id="22"/>
      <w:bookmarkEnd w:id="22"/>
      <w:r w:rsidDel="00000000" w:rsidR="00000000" w:rsidRPr="00000000">
        <w:rPr>
          <w:rFonts w:ascii="Times New Roman" w:cs="Times New Roman" w:eastAsia="Times New Roman" w:hAnsi="Times New Roman"/>
          <w:color w:val="000000"/>
          <w:sz w:val="36"/>
          <w:szCs w:val="36"/>
          <w:rtl w:val="0"/>
        </w:rPr>
        <w:t xml:space="preserve">СБОРКА СПЕЦИАЛЬНОГО ПРОГРАММНОГО ОБЕСПЕЧЕНИЯ ИЗ ИСХОДНЫХ МОДУЛЕЙ.</w:t>
      </w:r>
    </w:p>
    <w:p w:rsidR="00000000" w:rsidDel="00000000" w:rsidP="00000000" w:rsidRDefault="00000000" w:rsidRPr="00000000" w14:paraId="00000194">
      <w:pPr>
        <w:pStyle w:val="Heading2"/>
        <w:numPr>
          <w:ilvl w:val="1"/>
          <w:numId w:val="58"/>
        </w:numPr>
        <w:spacing w:after="360" w:before="360" w:lineRule="auto"/>
        <w:ind w:left="1077" w:hanging="720"/>
        <w:jc w:val="center"/>
        <w:rPr>
          <w:sz w:val="36"/>
          <w:szCs w:val="36"/>
        </w:rPr>
      </w:pPr>
      <w:bookmarkStart w:colFirst="0" w:colLast="0" w:name="_heading=h.2xcytpi" w:id="23"/>
      <w:bookmarkEnd w:id="23"/>
      <w:r w:rsidDel="00000000" w:rsidR="00000000" w:rsidRPr="00000000">
        <w:rPr>
          <w:rFonts w:ascii="Times New Roman" w:cs="Times New Roman" w:eastAsia="Times New Roman" w:hAnsi="Times New Roman"/>
          <w:color w:val="000000"/>
          <w:sz w:val="32"/>
          <w:szCs w:val="32"/>
          <w:rtl w:val="0"/>
        </w:rPr>
        <w:t xml:space="preserve">Развёртывание СПО на технических средствах.</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Развертывание СПО Системы на технических средствах включает в себя подготовку среды и настройку окружения, с последующей установкой и настройкой СПО.</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Технический персонал должен обладать необходимыми навыками по администрированию:</w:t>
      </w:r>
    </w:p>
    <w:p w:rsidR="00000000" w:rsidDel="00000000" w:rsidP="00000000" w:rsidRDefault="00000000" w:rsidRPr="00000000" w14:paraId="00000197">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1С: Предприятие 8.3;</w:t>
      </w:r>
      <w:r w:rsidDel="00000000" w:rsidR="00000000" w:rsidRPr="00000000">
        <w:rPr>
          <w:rtl w:val="0"/>
        </w:rPr>
      </w:r>
    </w:p>
    <w:p w:rsidR="00000000" w:rsidDel="00000000" w:rsidP="00000000" w:rsidRDefault="00000000" w:rsidRPr="00000000" w14:paraId="00000198">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Apache 2.2;</w:t>
      </w:r>
      <w:r w:rsidDel="00000000" w:rsidR="00000000" w:rsidRPr="00000000">
        <w:rPr>
          <w:rtl w:val="0"/>
        </w:rPr>
      </w:r>
    </w:p>
    <w:p w:rsidR="00000000" w:rsidDel="00000000" w:rsidP="00000000" w:rsidRDefault="00000000" w:rsidRPr="00000000" w14:paraId="00000199">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PostgreSQL; </w:t>
      </w:r>
      <w:r w:rsidDel="00000000" w:rsidR="00000000" w:rsidRPr="00000000">
        <w:rPr>
          <w:rtl w:val="0"/>
        </w:rPr>
      </w:r>
    </w:p>
    <w:p w:rsidR="00000000" w:rsidDel="00000000" w:rsidP="00000000" w:rsidRDefault="00000000" w:rsidRPr="00000000" w14:paraId="0000019A">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средств просмотра графических изображений, а также формата PDF.</w:t>
      </w:r>
      <w:r w:rsidDel="00000000" w:rsidR="00000000" w:rsidRPr="00000000">
        <w:rPr>
          <w:rtl w:val="0"/>
        </w:rPr>
      </w:r>
    </w:p>
    <w:p w:rsidR="00000000" w:rsidDel="00000000" w:rsidP="00000000" w:rsidRDefault="00000000" w:rsidRPr="00000000" w14:paraId="0000019B">
      <w:pPr>
        <w:pStyle w:val="Heading3"/>
        <w:numPr>
          <w:ilvl w:val="2"/>
          <w:numId w:val="58"/>
        </w:numPr>
        <w:ind w:left="1440" w:hanging="1080"/>
        <w:jc w:val="center"/>
        <w:rPr>
          <w:rFonts w:ascii="Times New Roman" w:cs="Times New Roman" w:eastAsia="Times New Roman" w:hAnsi="Times New Roman"/>
          <w:b w:val="0"/>
          <w:color w:val="000000"/>
          <w:sz w:val="28"/>
          <w:szCs w:val="28"/>
        </w:rPr>
      </w:pPr>
      <w:bookmarkStart w:colFirst="0" w:colLast="0" w:name="_heading=h.1ci93xb" w:id="24"/>
      <w:bookmarkEnd w:id="24"/>
      <w:r w:rsidDel="00000000" w:rsidR="00000000" w:rsidRPr="00000000">
        <w:rPr>
          <w:rFonts w:ascii="Times New Roman" w:cs="Times New Roman" w:eastAsia="Times New Roman" w:hAnsi="Times New Roman"/>
          <w:b w:val="1"/>
          <w:color w:val="000000"/>
          <w:sz w:val="28"/>
          <w:szCs w:val="28"/>
          <w:rtl w:val="0"/>
        </w:rPr>
        <w:t xml:space="preserve">Настройка DNS записей веб-серверов Системы.</w:t>
      </w:r>
      <w:r w:rsidDel="00000000" w:rsidR="00000000" w:rsidRPr="00000000">
        <w:rPr>
          <w:rtl w:val="0"/>
        </w:rPr>
      </w:r>
    </w:p>
    <w:p w:rsidR="00000000" w:rsidDel="00000000" w:rsidP="00000000" w:rsidRDefault="00000000" w:rsidRPr="00000000" w14:paraId="0000019C">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развертыванием СПО Системы на технических средствах ФГБУ «ВНИИКР» требуется выполнить настройку DNS записи типа A для IP адреса создаваемого прокси-сервера, а именно: </w:t>
      </w:r>
      <w:hyperlink r:id="rId11">
        <w:r w:rsidDel="00000000" w:rsidR="00000000" w:rsidRPr="00000000">
          <w:rPr>
            <w:rFonts w:ascii="Times New Roman" w:cs="Times New Roman" w:eastAsia="Times New Roman" w:hAnsi="Times New Roman"/>
            <w:color w:val="0000ff"/>
            <w:sz w:val="28"/>
            <w:szCs w:val="28"/>
            <w:u w:val="single"/>
            <w:rtl w:val="0"/>
          </w:rPr>
          <w:t xml:space="preserve">lab.fitorf.ru</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D">
      <w:pPr>
        <w:pStyle w:val="Heading3"/>
        <w:numPr>
          <w:ilvl w:val="2"/>
          <w:numId w:val="58"/>
        </w:numPr>
        <w:spacing w:after="360" w:before="360" w:line="360" w:lineRule="auto"/>
        <w:ind w:left="1440" w:hanging="1080"/>
        <w:jc w:val="center"/>
        <w:rPr>
          <w:rFonts w:ascii="Times New Roman" w:cs="Times New Roman" w:eastAsia="Times New Roman" w:hAnsi="Times New Roman"/>
          <w:color w:val="000000"/>
          <w:sz w:val="28"/>
          <w:szCs w:val="28"/>
        </w:rPr>
      </w:pPr>
      <w:bookmarkStart w:colFirst="0" w:colLast="0" w:name="_heading=h.3whwml4" w:id="25"/>
      <w:bookmarkEnd w:id="25"/>
      <w:r w:rsidDel="00000000" w:rsidR="00000000" w:rsidRPr="00000000">
        <w:rPr>
          <w:rFonts w:ascii="Times New Roman" w:cs="Times New Roman" w:eastAsia="Times New Roman" w:hAnsi="Times New Roman"/>
          <w:color w:val="000000"/>
          <w:sz w:val="28"/>
          <w:szCs w:val="28"/>
          <w:rtl w:val="0"/>
        </w:rPr>
        <w:t xml:space="preserve">Подготовка среды и настройка окружения системы.</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 Системы обеспечивается за счет технических средств, описанных в пункте 5.1 настоящего руководства.</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установки Системы должны быть выполнены работы по развертыванию среды виртуализации.</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Сетевые настройки должны обеспечивать возможность доступа пользователей к прокси-серверу, по порту 80 TCP. </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виртуальные машины Системы должны находиться в одной внутренней подсети.</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развертыванием программного обеспечения Системы на технических средствах требуется выполнить настройку DNS записей типа A для IP адресов соответствующего сервера, в соответствии с требованиями п. 7.1.1.</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функционирования Системы используется свободно распространяемое общесистемное программное обеспечение сторонних разработчиков, которое должно быть установлено на сервера подсистемы в соответствии с требованиями, изложенными в таблице 1 (см. п. 5.2).</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установки стороннего программного обеспечения следует осуществить следующие изменения в конфигурации:</w:t>
      </w:r>
    </w:p>
    <w:p w:rsidR="00000000" w:rsidDel="00000000" w:rsidP="00000000" w:rsidRDefault="00000000" w:rsidRPr="00000000" w14:paraId="000001A5">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Настроить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virtual host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веб-сервера Apache на работу с адресом revizor.fsvps.ru.</w:t>
      </w:r>
      <w:r w:rsidDel="00000000" w:rsidR="00000000" w:rsidRPr="00000000">
        <w:rPr>
          <w:rtl w:val="0"/>
        </w:rPr>
      </w:r>
    </w:p>
    <w:p w:rsidR="00000000" w:rsidDel="00000000" w:rsidP="00000000" w:rsidRDefault="00000000" w:rsidRPr="00000000" w14:paraId="000001A6">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Установить переменные в файле конфигурации PHP: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php.ini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7">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hanging="425"/>
        <w:jc w:val="both"/>
        <w:rPr>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max_input_vars = 6000;</w:t>
      </w:r>
      <w:r w:rsidDel="00000000" w:rsidR="00000000" w:rsidRPr="00000000">
        <w:rPr>
          <w:rtl w:val="0"/>
        </w:rPr>
      </w:r>
    </w:p>
    <w:p w:rsidR="00000000" w:rsidDel="00000000" w:rsidP="00000000" w:rsidRDefault="00000000" w:rsidRPr="00000000" w14:paraId="000001A8">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hanging="425"/>
        <w:jc w:val="both"/>
        <w:rPr>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max_file_uploads = 100;</w:t>
      </w:r>
      <w:r w:rsidDel="00000000" w:rsidR="00000000" w:rsidRPr="00000000">
        <w:rPr>
          <w:rtl w:val="0"/>
        </w:rPr>
      </w:r>
    </w:p>
    <w:p w:rsidR="00000000" w:rsidDel="00000000" w:rsidP="00000000" w:rsidRDefault="00000000" w:rsidRPr="00000000" w14:paraId="000001A9">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hanging="425"/>
        <w:jc w:val="both"/>
        <w:rPr>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upload_max_filesize = 1G.</w:t>
      </w:r>
      <w:r w:rsidDel="00000000" w:rsidR="00000000" w:rsidRPr="00000000">
        <w:rPr>
          <w:rtl w:val="0"/>
        </w:rPr>
      </w:r>
    </w:p>
    <w:p w:rsidR="00000000" w:rsidDel="00000000" w:rsidP="00000000" w:rsidRDefault="00000000" w:rsidRPr="00000000" w14:paraId="000001AA">
      <w:pPr>
        <w:pStyle w:val="Heading3"/>
        <w:numPr>
          <w:ilvl w:val="2"/>
          <w:numId w:val="59"/>
        </w:numPr>
        <w:spacing w:after="360" w:before="360" w:line="360" w:lineRule="auto"/>
        <w:ind w:left="1077" w:hanging="720"/>
        <w:jc w:val="center"/>
        <w:rPr>
          <w:rFonts w:ascii="Times New Roman" w:cs="Times New Roman" w:eastAsia="Times New Roman" w:hAnsi="Times New Roman"/>
          <w:color w:val="000000"/>
          <w:sz w:val="28"/>
          <w:szCs w:val="28"/>
        </w:rPr>
      </w:pPr>
      <w:bookmarkStart w:colFirst="0" w:colLast="0" w:name="_heading=h.2bn6wsx" w:id="26"/>
      <w:bookmarkEnd w:id="26"/>
      <w:r w:rsidDel="00000000" w:rsidR="00000000" w:rsidRPr="00000000">
        <w:rPr>
          <w:rFonts w:ascii="Times New Roman" w:cs="Times New Roman" w:eastAsia="Times New Roman" w:hAnsi="Times New Roman"/>
          <w:color w:val="000000"/>
          <w:sz w:val="28"/>
          <w:szCs w:val="28"/>
          <w:rtl w:val="0"/>
        </w:rPr>
        <w:t xml:space="preserve">Настройка серверов баз данных Системы.</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Установка серверов БД происходит согласно официальным инструкциям установки СУБД PostgreSQL.</w:t>
      </w:r>
    </w:p>
    <w:p w:rsidR="00000000" w:rsidDel="00000000" w:rsidP="00000000" w:rsidRDefault="00000000" w:rsidRPr="00000000" w14:paraId="000001AC">
      <w:pPr>
        <w:pStyle w:val="Heading3"/>
        <w:numPr>
          <w:ilvl w:val="2"/>
          <w:numId w:val="59"/>
        </w:numPr>
        <w:spacing w:after="360" w:before="360" w:line="360" w:lineRule="auto"/>
        <w:ind w:left="1077" w:hanging="720"/>
        <w:jc w:val="center"/>
        <w:rPr>
          <w:rFonts w:ascii="Times New Roman" w:cs="Times New Roman" w:eastAsia="Times New Roman" w:hAnsi="Times New Roman"/>
          <w:color w:val="000000"/>
          <w:sz w:val="28"/>
          <w:szCs w:val="28"/>
        </w:rPr>
      </w:pPr>
      <w:bookmarkStart w:colFirst="0" w:colLast="0" w:name="_heading=h.qsh70q" w:id="27"/>
      <w:bookmarkEnd w:id="27"/>
      <w:r w:rsidDel="00000000" w:rsidR="00000000" w:rsidRPr="00000000">
        <w:rPr>
          <w:rFonts w:ascii="Times New Roman" w:cs="Times New Roman" w:eastAsia="Times New Roman" w:hAnsi="Times New Roman"/>
          <w:color w:val="000000"/>
          <w:sz w:val="28"/>
          <w:szCs w:val="28"/>
          <w:rtl w:val="0"/>
        </w:rPr>
        <w:t xml:space="preserve">Установка программного обеспечения Системы.</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установкой необходимо убедиться, что DNS-запись </w:t>
      </w:r>
      <w:hyperlink r:id="rId1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lab.fitorf.ru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указывает на IP адрес серверов, на которых производится установка Системы.</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установки Системы необходимо:</w:t>
      </w:r>
    </w:p>
    <w:p w:rsidR="00000000" w:rsidDel="00000000" w:rsidP="00000000" w:rsidRDefault="00000000" w:rsidRPr="00000000" w14:paraId="000001AF">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Установить 1С сервер;</w:t>
      </w:r>
      <w:r w:rsidDel="00000000" w:rsidR="00000000" w:rsidRPr="00000000">
        <w:rPr>
          <w:rtl w:val="0"/>
        </w:rPr>
      </w:r>
    </w:p>
    <w:p w:rsidR="00000000" w:rsidDel="00000000" w:rsidP="00000000" w:rsidRDefault="00000000" w:rsidRPr="00000000" w14:paraId="000001B0">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Установить консоль управления кластером 1С серверов;</w:t>
      </w:r>
      <w:r w:rsidDel="00000000" w:rsidR="00000000" w:rsidRPr="00000000">
        <w:rPr>
          <w:rtl w:val="0"/>
        </w:rPr>
      </w:r>
    </w:p>
    <w:p w:rsidR="00000000" w:rsidDel="00000000" w:rsidP="00000000" w:rsidRDefault="00000000" w:rsidRPr="00000000" w14:paraId="000001B1">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Установить 1С: Предприятие;</w:t>
      </w:r>
      <w:r w:rsidDel="00000000" w:rsidR="00000000" w:rsidRPr="00000000">
        <w:rPr>
          <w:rtl w:val="0"/>
        </w:rPr>
      </w:r>
    </w:p>
    <w:p w:rsidR="00000000" w:rsidDel="00000000" w:rsidP="00000000" w:rsidRDefault="00000000" w:rsidRPr="00000000" w14:paraId="000001B2">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помощи консоли управления кластером создать новую информационную базу (далее – ИБ);</w:t>
      </w:r>
      <w:r w:rsidDel="00000000" w:rsidR="00000000" w:rsidRPr="00000000">
        <w:rPr>
          <w:rtl w:val="0"/>
        </w:rPr>
      </w:r>
    </w:p>
    <w:p w:rsidR="00000000" w:rsidDel="00000000" w:rsidP="00000000" w:rsidRDefault="00000000" w:rsidRPr="00000000" w14:paraId="000001B3">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Добавить новую ИБ в список информационных баз в окне 1С: Предприятие;</w:t>
      </w:r>
      <w:r w:rsidDel="00000000" w:rsidR="00000000" w:rsidRPr="00000000">
        <w:rPr>
          <w:rtl w:val="0"/>
        </w:rPr>
      </w:r>
    </w:p>
    <w:p w:rsidR="00000000" w:rsidDel="00000000" w:rsidP="00000000" w:rsidRDefault="00000000" w:rsidRPr="00000000" w14:paraId="000001B4">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Открыть ИБ в режиме конфигуратора;</w:t>
      </w:r>
      <w:r w:rsidDel="00000000" w:rsidR="00000000" w:rsidRPr="00000000">
        <w:rPr>
          <w:rtl w:val="0"/>
        </w:rPr>
      </w:r>
    </w:p>
    <w:p w:rsidR="00000000" w:rsidDel="00000000" w:rsidP="00000000" w:rsidRDefault="00000000" w:rsidRPr="00000000" w14:paraId="000001B5">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Произвести загрузку данных ИБ из файла 1Cv8.dt.</w:t>
      </w:r>
      <w:r w:rsidDel="00000000" w:rsidR="00000000" w:rsidRPr="00000000">
        <w:br w:type="page"/>
      </w:r>
      <w:r w:rsidDel="00000000" w:rsidR="00000000" w:rsidRPr="00000000">
        <w:rPr>
          <w:rtl w:val="0"/>
        </w:rPr>
      </w:r>
    </w:p>
    <w:p w:rsidR="00000000" w:rsidDel="00000000" w:rsidP="00000000" w:rsidRDefault="00000000" w:rsidRPr="00000000" w14:paraId="000001B6">
      <w:pPr>
        <w:pStyle w:val="Heading1"/>
        <w:numPr>
          <w:ilvl w:val="0"/>
          <w:numId w:val="58"/>
        </w:numPr>
        <w:spacing w:after="360" w:before="360" w:line="360" w:lineRule="auto"/>
        <w:ind w:left="720" w:hanging="360"/>
        <w:jc w:val="center"/>
        <w:rPr>
          <w:rFonts w:ascii="Times New Roman" w:cs="Times New Roman" w:eastAsia="Times New Roman" w:hAnsi="Times New Roman"/>
          <w:color w:val="000000"/>
          <w:sz w:val="36"/>
          <w:szCs w:val="36"/>
        </w:rPr>
      </w:pPr>
      <w:bookmarkStart w:colFirst="0" w:colLast="0" w:name="_heading=h.1pxezwc" w:id="28"/>
      <w:bookmarkEnd w:id="28"/>
      <w:r w:rsidDel="00000000" w:rsidR="00000000" w:rsidRPr="00000000">
        <w:rPr>
          <w:rFonts w:ascii="Times New Roman" w:cs="Times New Roman" w:eastAsia="Times New Roman" w:hAnsi="Times New Roman"/>
          <w:color w:val="000000"/>
          <w:sz w:val="36"/>
          <w:szCs w:val="36"/>
          <w:rtl w:val="0"/>
        </w:rPr>
        <w:t xml:space="preserve">РЕКОМЕНДАЦИИ ПО СРЕДСТВАМ </w:t>
      </w:r>
      <w:r w:rsidDel="00000000" w:rsidR="00000000" w:rsidRPr="00000000">
        <w:rPr>
          <w:rtl w:val="0"/>
        </w:rPr>
        <w:t xml:space="preserve">НАДЕЖНОГО</w:t>
      </w:r>
      <w:r w:rsidDel="00000000" w:rsidR="00000000" w:rsidRPr="00000000">
        <w:rPr>
          <w:rFonts w:ascii="Times New Roman" w:cs="Times New Roman" w:eastAsia="Times New Roman" w:hAnsi="Times New Roman"/>
          <w:color w:val="000000"/>
          <w:sz w:val="36"/>
          <w:szCs w:val="36"/>
          <w:rtl w:val="0"/>
        </w:rPr>
        <w:t xml:space="preserve"> ВОССТАНОВЛЕНИЯ.</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обеспечения защиты и восстановления приложений и данных Системы рекомендуется использовать средства резервного копирования, имеющиеся в распоряжении ЦОД ФГБУ «ВНИИКР», на котором развернуто СПО.</w:t>
      </w:r>
    </w:p>
    <w:p w:rsidR="00000000" w:rsidDel="00000000" w:rsidP="00000000" w:rsidRDefault="00000000" w:rsidRPr="00000000" w14:paraId="000001B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Подключение Системы к средствам резервного копирования целесообразно реализовать за счет установки и настройки агентов резервного копирования, настройки расписаний резервного копирования согласно внутренним регламентам эксплуатации информационных систем ФГБУ «ВНИИКР». После проведения процедур по подключению к системе резервного копирования она должна обеспечивать автоматическое архивирование, резервное копирование и хранение резервных копий как отдельных файлов с данными, так и целых образов виртуальных машин Системы, размещенных в облачной инфраструктуре.</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когда в результате аварии, сбоя оборудования, ошибки администратора или программной ошибки происходит потеря данных, относящихся к работе Системы, восстановление этих данных производится администратором с использованием стандартных команд или графического интерфейса.</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полной потере работоспособности серверов, отвечающих за функционирование Системы и размещенных в облачной инфраструктуре, сначала восстанавливается состояние необходимых виртуальных машины администратором облачной инфраструктуры, затем, при необходимости, восстанавливаются резервные копии данных на выбранную дату и время из имеющихся в наличии копий. Восстановление данных из резервных копий выполняется самостоятельно администратором Системы или совместно с администратором системы резервного копирования.</w:t>
      </w:r>
    </w:p>
    <w:p w:rsidR="00000000" w:rsidDel="00000000" w:rsidP="00000000" w:rsidRDefault="00000000" w:rsidRPr="00000000" w14:paraId="000001BB">
      <w:pPr>
        <w:pStyle w:val="Heading1"/>
        <w:numPr>
          <w:ilvl w:val="0"/>
          <w:numId w:val="58"/>
        </w:numPr>
        <w:spacing w:after="360" w:before="360" w:line="360" w:lineRule="auto"/>
        <w:ind w:left="720" w:hanging="360"/>
        <w:jc w:val="center"/>
        <w:rPr>
          <w:rFonts w:ascii="Times New Roman" w:cs="Times New Roman" w:eastAsia="Times New Roman" w:hAnsi="Times New Roman"/>
          <w:color w:val="000000"/>
          <w:sz w:val="36"/>
          <w:szCs w:val="36"/>
        </w:rPr>
      </w:pPr>
      <w:bookmarkStart w:colFirst="0" w:colLast="0" w:name="_heading=h.49x2ik5" w:id="29"/>
      <w:bookmarkEnd w:id="29"/>
      <w:r w:rsidDel="00000000" w:rsidR="00000000" w:rsidRPr="00000000">
        <w:rPr>
          <w:rFonts w:ascii="Times New Roman" w:cs="Times New Roman" w:eastAsia="Times New Roman" w:hAnsi="Times New Roman"/>
          <w:color w:val="000000"/>
          <w:sz w:val="36"/>
          <w:szCs w:val="36"/>
          <w:rtl w:val="0"/>
        </w:rPr>
        <w:t xml:space="preserve">ОПИСАНИЕ РАБОТЫ ПОЛЬЗОВАТЕЛЕЙ В ИС «АРГУС-ЛАБОРАТОРИЯ».</w:t>
      </w:r>
    </w:p>
    <w:p w:rsidR="00000000" w:rsidDel="00000000" w:rsidP="00000000" w:rsidRDefault="00000000" w:rsidRPr="00000000" w14:paraId="000001BC">
      <w:pPr>
        <w:pStyle w:val="Heading2"/>
        <w:numPr>
          <w:ilvl w:val="1"/>
          <w:numId w:val="58"/>
        </w:numPr>
        <w:spacing w:after="360" w:before="360" w:line="360" w:lineRule="auto"/>
        <w:ind w:left="1080" w:hanging="720"/>
        <w:jc w:val="center"/>
        <w:rPr>
          <w:sz w:val="36"/>
          <w:szCs w:val="36"/>
        </w:rPr>
      </w:pPr>
      <w:bookmarkStart w:colFirst="0" w:colLast="0" w:name="_heading=h.2p2csry" w:id="30"/>
      <w:bookmarkEnd w:id="30"/>
      <w:r w:rsidDel="00000000" w:rsidR="00000000" w:rsidRPr="00000000">
        <w:rPr>
          <w:rFonts w:ascii="Times New Roman" w:cs="Times New Roman" w:eastAsia="Times New Roman" w:hAnsi="Times New Roman"/>
          <w:color w:val="000000"/>
          <w:sz w:val="32"/>
          <w:szCs w:val="32"/>
          <w:rtl w:val="0"/>
        </w:rPr>
        <w:t xml:space="preserve">Начало и завершение работы пользователей в Системе.</w:t>
      </w:r>
    </w:p>
    <w:p w:rsidR="00000000" w:rsidDel="00000000" w:rsidP="00000000" w:rsidRDefault="00000000" w:rsidRPr="00000000" w14:paraId="000001BD">
      <w:pPr>
        <w:pStyle w:val="Heading3"/>
        <w:spacing w:after="360" w:before="360" w:lineRule="auto"/>
        <w:ind w:left="720" w:firstLine="0"/>
        <w:jc w:val="center"/>
        <w:rPr>
          <w:rFonts w:ascii="Times New Roman" w:cs="Times New Roman" w:eastAsia="Times New Roman" w:hAnsi="Times New Roman"/>
          <w:color w:val="000000"/>
          <w:sz w:val="28"/>
          <w:szCs w:val="28"/>
          <w:u w:val="none"/>
        </w:rPr>
      </w:pPr>
      <w:bookmarkStart w:colFirst="0" w:colLast="0" w:name="_heading=h.147n2zr" w:id="31"/>
      <w:bookmarkEnd w:id="31"/>
      <w:r w:rsidDel="00000000" w:rsidR="00000000" w:rsidRPr="00000000">
        <w:rPr>
          <w:rFonts w:ascii="Times New Roman" w:cs="Times New Roman" w:eastAsia="Times New Roman" w:hAnsi="Times New Roman"/>
          <w:color w:val="000000"/>
          <w:sz w:val="28"/>
          <w:szCs w:val="28"/>
          <w:rtl w:val="0"/>
        </w:rPr>
        <w:t xml:space="preserve">Начало работы с Системой.</w:t>
      </w:r>
      <w:r w:rsidDel="00000000" w:rsidR="00000000" w:rsidRPr="00000000">
        <w:rPr>
          <w:rtl w:val="0"/>
        </w:rPr>
      </w:r>
    </w:p>
    <w:p w:rsidR="00000000" w:rsidDel="00000000" w:rsidP="00000000" w:rsidRDefault="00000000" w:rsidRPr="00000000" w14:paraId="000001BE">
      <w:pPr>
        <w:ind w:left="0" w:firstLine="0"/>
        <w:jc w:val="center"/>
        <w:rPr/>
      </w:pPr>
      <w:r w:rsidDel="00000000" w:rsidR="00000000" w:rsidRPr="00000000">
        <w:rPr>
          <w:rFonts w:ascii="Times New Roman" w:cs="Times New Roman" w:eastAsia="Times New Roman" w:hAnsi="Times New Roman"/>
          <w:b w:val="1"/>
          <w:sz w:val="28"/>
          <w:szCs w:val="28"/>
          <w:rtl w:val="0"/>
        </w:rPr>
        <w:t xml:space="preserve">Работа с системой через веб-клиент.</w:t>
      </w: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 с Системой осуществляется с помощью одного из интернет-браузеров.</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входа в систему пользователю необходимо:</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Ввести в адресной строке браузера адрес: </w:t>
      </w:r>
      <w:hyperlink r:id="rId1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https://lab.fitorf.ru/lab/ru_RU/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9.1.1.1).</w:t>
      </w: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34075" cy="2857500"/>
            <wp:effectExtent b="0" l="0" r="0" t="0"/>
            <wp:docPr id="396" name="image44.png"/>
            <a:graphic>
              <a:graphicData uri="http://schemas.openxmlformats.org/drawingml/2006/picture">
                <pic:pic>
                  <pic:nvPicPr>
                    <pic:cNvPr id="0" name="image44.png"/>
                    <pic:cNvPicPr preferRelativeResize="0"/>
                  </pic:nvPicPr>
                  <pic:blipFill>
                    <a:blip r:embed="rId7"/>
                    <a:srcRect b="0" l="0" r="0" t="0"/>
                    <a:stretch>
                      <a:fillRect/>
                    </a:stretch>
                  </pic:blipFill>
                  <pic:spPr>
                    <a:xfrm>
                      <a:off x="0" y="0"/>
                      <a:ext cx="593407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9.1.1.1. Инициация процедуры авторизации и аутентификации в Системе.</w:t>
      </w:r>
    </w:p>
    <w:p w:rsidR="00000000" w:rsidDel="00000000" w:rsidP="00000000" w:rsidRDefault="00000000" w:rsidRPr="00000000" w14:paraId="000001C4">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Ввести логин и пароль в соответствующих полях и нажать на кнопку «ОК» (Рис. 9.1.1.2).</w:t>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867400" cy="3200400"/>
            <wp:effectExtent b="0" l="0" r="0" t="0"/>
            <wp:docPr id="400"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58674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9.1.1.2. Авторизация пользователя по логину и паролю.</w:t>
      </w:r>
    </w:p>
    <w:p w:rsidR="00000000" w:rsidDel="00000000" w:rsidP="00000000" w:rsidRDefault="00000000" w:rsidRPr="00000000" w14:paraId="000001C8">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ошибочного ввода логина и (или) пароля (Рис. 9.1.1.3) необходимо проверить правильность ввода и повторить попытку.</w:t>
      </w: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43600" cy="5071745"/>
            <wp:effectExtent b="0" l="0" r="0" t="0"/>
            <wp:docPr id="399" name="image41.png"/>
            <a:graphic>
              <a:graphicData uri="http://schemas.openxmlformats.org/drawingml/2006/picture">
                <pic:pic>
                  <pic:nvPicPr>
                    <pic:cNvPr id="0" name="image41.png"/>
                    <pic:cNvPicPr preferRelativeResize="0"/>
                  </pic:nvPicPr>
                  <pic:blipFill>
                    <a:blip r:embed="rId8"/>
                    <a:srcRect b="0" l="0" r="0" t="0"/>
                    <a:stretch>
                      <a:fillRect/>
                    </a:stretch>
                  </pic:blipFill>
                  <pic:spPr>
                    <a:xfrm>
                      <a:off x="0" y="0"/>
                      <a:ext cx="5943600" cy="5071745"/>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9.1.1.3. Ошибка авторизации.</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Внимание. Если ресурс недоступен, пользователь обращается в службу технической поддержки Системы.</w:t>
      </w:r>
    </w:p>
    <w:p w:rsidR="00000000" w:rsidDel="00000000" w:rsidP="00000000" w:rsidRDefault="00000000" w:rsidRPr="00000000" w14:paraId="000001CE">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входа в систему в зависимости от назначенной роли пользователя откроется список доступных подсистем (Рис. 9.1.1.4).</w:t>
      </w:r>
    </w:p>
    <w:p w:rsidR="00000000" w:rsidDel="00000000" w:rsidP="00000000" w:rsidRDefault="00000000" w:rsidRPr="00000000" w14:paraId="000001D0">
      <w:pPr>
        <w:jc w:val="center"/>
        <w:rPr/>
      </w:pPr>
      <w:r w:rsidDel="00000000" w:rsidR="00000000" w:rsidRPr="00000000">
        <w:rPr/>
        <w:drawing>
          <wp:inline distB="0" distT="0" distL="0" distR="0">
            <wp:extent cx="5932805" cy="2009775"/>
            <wp:effectExtent b="0" l="0" r="0" t="0"/>
            <wp:docPr id="402" name="image190.png"/>
            <a:graphic>
              <a:graphicData uri="http://schemas.openxmlformats.org/drawingml/2006/picture">
                <pic:pic>
                  <pic:nvPicPr>
                    <pic:cNvPr id="0" name="image190.png"/>
                    <pic:cNvPicPr preferRelativeResize="0"/>
                  </pic:nvPicPr>
                  <pic:blipFill>
                    <a:blip r:embed="rId15"/>
                    <a:srcRect b="0" l="0" r="0" t="0"/>
                    <a:stretch>
                      <a:fillRect/>
                    </a:stretch>
                  </pic:blipFill>
                  <pic:spPr>
                    <a:xfrm>
                      <a:off x="0" y="0"/>
                      <a:ext cx="5932805"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9.1.1.4. Главный экран Системы.</w:t>
      </w:r>
    </w:p>
    <w:p w:rsidR="00000000" w:rsidDel="00000000" w:rsidP="00000000" w:rsidRDefault="00000000" w:rsidRPr="00000000" w14:paraId="000001D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Работа с системой через приложение “1C Предприятие”.</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Скачать приложение “1C Предприятие” можно по ссылке </w:t>
      </w:r>
      <w:hyperlink r:id="rId16">
        <w:r w:rsidDel="00000000" w:rsidR="00000000" w:rsidRPr="00000000">
          <w:rPr>
            <w:rFonts w:ascii="Times New Roman" w:cs="Times New Roman" w:eastAsia="Times New Roman" w:hAnsi="Times New Roman"/>
            <w:color w:val="1155cc"/>
            <w:sz w:val="28"/>
            <w:szCs w:val="28"/>
            <w:u w:val="single"/>
            <w:rtl w:val="0"/>
          </w:rPr>
          <w:t xml:space="preserve">http://down.fitorf.ru/</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работы в системе через приложение “1C Предприятие” необходимо в приложении нажать кнопку “добавить”. (Рис. 9.1.1.5) </w:t>
      </w:r>
    </w:p>
    <w:p w:rsidR="00000000" w:rsidDel="00000000" w:rsidP="00000000" w:rsidRDefault="00000000" w:rsidRPr="00000000" w14:paraId="000001D6">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705350" cy="3771900"/>
            <wp:effectExtent b="0" l="0" r="0" t="0"/>
            <wp:docPr id="401" name="image196.png"/>
            <a:graphic>
              <a:graphicData uri="http://schemas.openxmlformats.org/drawingml/2006/picture">
                <pic:pic>
                  <pic:nvPicPr>
                    <pic:cNvPr id="0" name="image196.png"/>
                    <pic:cNvPicPr preferRelativeResize="0"/>
                  </pic:nvPicPr>
                  <pic:blipFill>
                    <a:blip r:embed="rId17"/>
                    <a:srcRect b="0" l="0" r="0" t="0"/>
                    <a:stretch>
                      <a:fillRect/>
                    </a:stretch>
                  </pic:blipFill>
                  <pic:spPr>
                    <a:xfrm>
                      <a:off x="0" y="0"/>
                      <a:ext cx="470535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9.1.1.5 добавление базы.</w:t>
      </w:r>
    </w:p>
    <w:p w:rsidR="00000000" w:rsidDel="00000000" w:rsidP="00000000" w:rsidRDefault="00000000" w:rsidRPr="00000000" w14:paraId="000001D8">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появившемся окне нужно выбрать опцию “добавление в список существующей информационной базы. (Рис. 9.1.1.6)</w:t>
      </w:r>
    </w:p>
    <w:p w:rsidR="00000000" w:rsidDel="00000000" w:rsidP="00000000" w:rsidRDefault="00000000" w:rsidRPr="00000000" w14:paraId="000001D9">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314825" cy="4457700"/>
            <wp:effectExtent b="0" l="0" r="0" t="0"/>
            <wp:docPr id="405" name="image193.png"/>
            <a:graphic>
              <a:graphicData uri="http://schemas.openxmlformats.org/drawingml/2006/picture">
                <pic:pic>
                  <pic:nvPicPr>
                    <pic:cNvPr id="0" name="image193.png"/>
                    <pic:cNvPicPr preferRelativeResize="0"/>
                  </pic:nvPicPr>
                  <pic:blipFill>
                    <a:blip r:embed="rId18"/>
                    <a:srcRect b="0" l="0" r="0" t="0"/>
                    <a:stretch>
                      <a:fillRect/>
                    </a:stretch>
                  </pic:blipFill>
                  <pic:spPr>
                    <a:xfrm>
                      <a:off x="0" y="0"/>
                      <a:ext cx="431482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9.1.1.6</w:t>
      </w:r>
    </w:p>
    <w:p w:rsidR="00000000" w:rsidDel="00000000" w:rsidP="00000000" w:rsidRDefault="00000000" w:rsidRPr="00000000" w14:paraId="000001DB">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нужно установить опцию “на веб-сервере” и внести в поле “Адрес информационной базы” адрес: </w:t>
      </w:r>
      <w:hyperlink r:id="rId19">
        <w:r w:rsidDel="00000000" w:rsidR="00000000" w:rsidRPr="00000000">
          <w:rPr>
            <w:rFonts w:ascii="Times New Roman" w:cs="Times New Roman" w:eastAsia="Times New Roman" w:hAnsi="Times New Roman"/>
            <w:color w:val="1155cc"/>
            <w:sz w:val="28"/>
            <w:szCs w:val="28"/>
            <w:u w:val="single"/>
            <w:rtl w:val="0"/>
          </w:rPr>
          <w:t xml:space="preserve">https://lab.fitorf.ru/lab/</w:t>
        </w:r>
      </w:hyperlink>
      <w:r w:rsidDel="00000000" w:rsidR="00000000" w:rsidRPr="00000000">
        <w:rPr>
          <w:rFonts w:ascii="Times New Roman" w:cs="Times New Roman" w:eastAsia="Times New Roman" w:hAnsi="Times New Roman"/>
          <w:sz w:val="28"/>
          <w:szCs w:val="28"/>
          <w:rtl w:val="0"/>
        </w:rPr>
        <w:t xml:space="preserve"> . (Рис. 9.1.1.7)</w:t>
      </w:r>
    </w:p>
    <w:p w:rsidR="00000000" w:rsidDel="00000000" w:rsidP="00000000" w:rsidRDefault="00000000" w:rsidRPr="00000000" w14:paraId="000001DC">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286250" cy="4381500"/>
            <wp:effectExtent b="0" l="0" r="0" t="0"/>
            <wp:docPr id="403" name="image180.png"/>
            <a:graphic>
              <a:graphicData uri="http://schemas.openxmlformats.org/drawingml/2006/picture">
                <pic:pic>
                  <pic:nvPicPr>
                    <pic:cNvPr id="0" name="image180.png"/>
                    <pic:cNvPicPr preferRelativeResize="0"/>
                  </pic:nvPicPr>
                  <pic:blipFill>
                    <a:blip r:embed="rId20"/>
                    <a:srcRect b="0" l="0" r="0" t="0"/>
                    <a:stretch>
                      <a:fillRect/>
                    </a:stretch>
                  </pic:blipFill>
                  <pic:spPr>
                    <a:xfrm>
                      <a:off x="0" y="0"/>
                      <a:ext cx="428625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9.1.1.7</w:t>
      </w:r>
    </w:p>
    <w:p w:rsidR="00000000" w:rsidDel="00000000" w:rsidP="00000000" w:rsidRDefault="00000000" w:rsidRPr="00000000" w14:paraId="000001DE">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нужно выбрать автоматическую аутентификацию пользователя и автоматический режим запуска. (Рис. 9.1.1.7)</w:t>
      </w:r>
    </w:p>
    <w:p w:rsidR="00000000" w:rsidDel="00000000" w:rsidP="00000000" w:rsidRDefault="00000000" w:rsidRPr="00000000" w14:paraId="000001DF">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286250" cy="4381500"/>
            <wp:effectExtent b="0" l="0" r="0" t="0"/>
            <wp:docPr id="404" name="image189.png"/>
            <a:graphic>
              <a:graphicData uri="http://schemas.openxmlformats.org/drawingml/2006/picture">
                <pic:pic>
                  <pic:nvPicPr>
                    <pic:cNvPr id="0" name="image189.png"/>
                    <pic:cNvPicPr preferRelativeResize="0"/>
                  </pic:nvPicPr>
                  <pic:blipFill>
                    <a:blip r:embed="rId21"/>
                    <a:srcRect b="0" l="0" r="0" t="0"/>
                    <a:stretch>
                      <a:fillRect/>
                    </a:stretch>
                  </pic:blipFill>
                  <pic:spPr>
                    <a:xfrm>
                      <a:off x="0" y="0"/>
                      <a:ext cx="428625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9.1.1.7</w:t>
      </w:r>
    </w:p>
    <w:p w:rsidR="00000000" w:rsidDel="00000000" w:rsidP="00000000" w:rsidRDefault="00000000" w:rsidRPr="00000000" w14:paraId="000001E1">
      <w:pPr>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нужно зайти в базу через кнопку “1С:Предприятие” и ввести логин и пароль пользователя.</w:t>
      </w:r>
    </w:p>
    <w:p w:rsidR="00000000" w:rsidDel="00000000" w:rsidP="00000000" w:rsidRDefault="00000000" w:rsidRPr="00000000" w14:paraId="000001E2">
      <w:pPr>
        <w:ind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Скачать программу можно по адресу http://down.fitorf.ru/</w:t>
      </w:r>
      <w:r w:rsidDel="00000000" w:rsidR="00000000" w:rsidRPr="00000000">
        <w:br w:type="page"/>
      </w:r>
      <w:r w:rsidDel="00000000" w:rsidR="00000000" w:rsidRPr="00000000">
        <w:rPr>
          <w:rtl w:val="0"/>
        </w:rPr>
      </w:r>
    </w:p>
    <w:p w:rsidR="00000000" w:rsidDel="00000000" w:rsidP="00000000" w:rsidRDefault="00000000" w:rsidRPr="00000000" w14:paraId="000001E3">
      <w:pPr>
        <w:pStyle w:val="Heading3"/>
        <w:numPr>
          <w:ilvl w:val="2"/>
          <w:numId w:val="61"/>
        </w:numPr>
        <w:spacing w:after="360" w:before="360" w:line="360" w:lineRule="auto"/>
        <w:ind w:left="1077" w:hanging="720"/>
        <w:jc w:val="center"/>
        <w:rPr>
          <w:rFonts w:ascii="Times New Roman" w:cs="Times New Roman" w:eastAsia="Times New Roman" w:hAnsi="Times New Roman"/>
          <w:color w:val="000000"/>
          <w:sz w:val="28"/>
          <w:szCs w:val="28"/>
        </w:rPr>
      </w:pPr>
      <w:bookmarkStart w:colFirst="0" w:colLast="0" w:name="_heading=h.3o7alnk" w:id="32"/>
      <w:bookmarkEnd w:id="32"/>
      <w:r w:rsidDel="00000000" w:rsidR="00000000" w:rsidRPr="00000000">
        <w:rPr>
          <w:rFonts w:ascii="Times New Roman" w:cs="Times New Roman" w:eastAsia="Times New Roman" w:hAnsi="Times New Roman"/>
          <w:color w:val="000000"/>
          <w:sz w:val="28"/>
          <w:szCs w:val="28"/>
          <w:rtl w:val="0"/>
        </w:rPr>
        <w:t xml:space="preserve">Завершение работы с Системой.</w:t>
      </w:r>
    </w:p>
    <w:p w:rsidR="00000000" w:rsidDel="00000000" w:rsidP="00000000" w:rsidRDefault="00000000" w:rsidRPr="00000000" w14:paraId="000001E4">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завершения работы с Системой необходимо в верхнем правом углу нажать на имя пользователя и воспользоваться гиперссылкой «Завершить работу» (Рис. 9.1.2.1).</w:t>
      </w:r>
    </w:p>
    <w:p w:rsidR="00000000" w:rsidDel="00000000" w:rsidP="00000000" w:rsidRDefault="00000000" w:rsidRPr="00000000" w14:paraId="000001E5">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34075" cy="1819275"/>
            <wp:effectExtent b="0" l="0" r="0" t="0"/>
            <wp:docPr id="406" name="image188.png"/>
            <a:graphic>
              <a:graphicData uri="http://schemas.openxmlformats.org/drawingml/2006/picture">
                <pic:pic>
                  <pic:nvPicPr>
                    <pic:cNvPr id="0" name="image188.png"/>
                    <pic:cNvPicPr preferRelativeResize="0"/>
                  </pic:nvPicPr>
                  <pic:blipFill>
                    <a:blip r:embed="rId22"/>
                    <a:srcRect b="0" l="0" r="0" t="0"/>
                    <a:stretch>
                      <a:fillRect/>
                    </a:stretch>
                  </pic:blipFill>
                  <pic:spPr>
                    <a:xfrm>
                      <a:off x="0" y="0"/>
                      <a:ext cx="593407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9.1.2.1. Завершение работы с Системой.</w:t>
      </w:r>
    </w:p>
    <w:p w:rsidR="00000000" w:rsidDel="00000000" w:rsidP="00000000" w:rsidRDefault="00000000" w:rsidRPr="00000000" w14:paraId="000001E7">
      <w:pP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E8">
      <w:pPr>
        <w:pStyle w:val="Heading2"/>
        <w:numPr>
          <w:ilvl w:val="1"/>
          <w:numId w:val="61"/>
        </w:numPr>
        <w:spacing w:after="360" w:before="360" w:lineRule="auto"/>
        <w:ind w:left="1077" w:hanging="720"/>
        <w:jc w:val="center"/>
        <w:rPr>
          <w:rFonts w:ascii="Times New Roman" w:cs="Times New Roman" w:eastAsia="Times New Roman" w:hAnsi="Times New Roman"/>
          <w:color w:val="000000"/>
          <w:sz w:val="32"/>
          <w:szCs w:val="32"/>
        </w:rPr>
      </w:pPr>
      <w:bookmarkStart w:colFirst="0" w:colLast="0" w:name="_heading=h.23ckvvd" w:id="33"/>
      <w:bookmarkEnd w:id="33"/>
      <w:r w:rsidDel="00000000" w:rsidR="00000000" w:rsidRPr="00000000">
        <w:rPr>
          <w:rFonts w:ascii="Times New Roman" w:cs="Times New Roman" w:eastAsia="Times New Roman" w:hAnsi="Times New Roman"/>
          <w:color w:val="000000"/>
          <w:sz w:val="32"/>
          <w:szCs w:val="32"/>
          <w:rtl w:val="0"/>
        </w:rPr>
        <w:t xml:space="preserve">Режимы работы пользователей в Системе.</w:t>
      </w:r>
    </w:p>
    <w:p w:rsidR="00000000" w:rsidDel="00000000" w:rsidP="00000000" w:rsidRDefault="00000000" w:rsidRPr="00000000" w14:paraId="000001E9">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Интерфейс Системы представляет собой основной экран для работы пользователя. Список доступных подсистем зависит от роли пользователя. Переключение между подсистемами осуществляется через меню навигации в левой части основного экрана (Рис. 9.2.1).</w:t>
      </w:r>
    </w:p>
    <w:p w:rsidR="00000000" w:rsidDel="00000000" w:rsidP="00000000" w:rsidRDefault="00000000" w:rsidRPr="00000000" w14:paraId="000001E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840000" cy="4826000"/>
            <wp:effectExtent b="0" l="0" r="0" t="0"/>
            <wp:docPr id="375" name="image175.png"/>
            <a:graphic>
              <a:graphicData uri="http://schemas.openxmlformats.org/drawingml/2006/picture">
                <pic:pic>
                  <pic:nvPicPr>
                    <pic:cNvPr id="0" name="image175.png"/>
                    <pic:cNvPicPr preferRelativeResize="0"/>
                  </pic:nvPicPr>
                  <pic:blipFill>
                    <a:blip r:embed="rId23"/>
                    <a:srcRect b="0" l="0" r="0" t="0"/>
                    <a:stretch>
                      <a:fillRect/>
                    </a:stretch>
                  </pic:blipFill>
                  <pic:spPr>
                    <a:xfrm>
                      <a:off x="0" y="0"/>
                      <a:ext cx="6840000"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9.2.1. Интерфейс Системы.</w:t>
      </w:r>
    </w:p>
    <w:p w:rsidR="00000000" w:rsidDel="00000000" w:rsidP="00000000" w:rsidRDefault="00000000" w:rsidRPr="00000000" w14:paraId="000001EC">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всех пользователей. В подсистеме «Главное» доступна функция изменения пароля.</w:t>
      </w:r>
    </w:p>
    <w:p w:rsidR="00000000" w:rsidDel="00000000" w:rsidP="00000000" w:rsidRDefault="00000000" w:rsidRPr="00000000" w14:paraId="000001ED">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«Заявитель»:</w:t>
      </w:r>
    </w:p>
    <w:p w:rsidR="00000000" w:rsidDel="00000000" w:rsidP="00000000" w:rsidRDefault="00000000" w:rsidRPr="00000000" w14:paraId="000001EE">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1EF">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«Делопроизводитель»:</w:t>
      </w:r>
    </w:p>
    <w:p w:rsidR="00000000" w:rsidDel="00000000" w:rsidP="00000000" w:rsidRDefault="00000000" w:rsidRPr="00000000" w14:paraId="000001F0">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1F1">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«Технический Директор ОИ»:</w:t>
      </w:r>
    </w:p>
    <w:p w:rsidR="00000000" w:rsidDel="00000000" w:rsidP="00000000" w:rsidRDefault="00000000" w:rsidRPr="00000000" w14:paraId="000001F2">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1F3">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r w:rsidDel="00000000" w:rsidR="00000000" w:rsidRPr="00000000">
        <w:rPr>
          <w:rtl w:val="0"/>
        </w:rPr>
      </w:r>
    </w:p>
    <w:p w:rsidR="00000000" w:rsidDel="00000000" w:rsidP="00000000" w:rsidRDefault="00000000" w:rsidRPr="00000000" w14:paraId="000001F4">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«Пробоотбор».</w:t>
      </w:r>
      <w:r w:rsidDel="00000000" w:rsidR="00000000" w:rsidRPr="00000000">
        <w:rPr>
          <w:rtl w:val="0"/>
        </w:rPr>
      </w:r>
    </w:p>
    <w:p w:rsidR="00000000" w:rsidDel="00000000" w:rsidP="00000000" w:rsidRDefault="00000000" w:rsidRPr="00000000" w14:paraId="000001F5">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«Руководитель ОИ»:</w:t>
      </w:r>
    </w:p>
    <w:p w:rsidR="00000000" w:rsidDel="00000000" w:rsidP="00000000" w:rsidRDefault="00000000" w:rsidRPr="00000000" w14:paraId="000001F6">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1F7">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r w:rsidDel="00000000" w:rsidR="00000000" w:rsidRPr="00000000">
        <w:rPr>
          <w:rtl w:val="0"/>
        </w:rPr>
      </w:r>
    </w:p>
    <w:p w:rsidR="00000000" w:rsidDel="00000000" w:rsidP="00000000" w:rsidRDefault="00000000" w:rsidRPr="00000000" w14:paraId="000001F8">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«Пробоотбор».</w:t>
      </w:r>
      <w:r w:rsidDel="00000000" w:rsidR="00000000" w:rsidRPr="00000000">
        <w:rPr>
          <w:rtl w:val="0"/>
        </w:rPr>
      </w:r>
    </w:p>
    <w:p w:rsidR="00000000" w:rsidDel="00000000" w:rsidP="00000000" w:rsidRDefault="00000000" w:rsidRPr="00000000" w14:paraId="000001F9">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«Эксперт»:</w:t>
      </w:r>
    </w:p>
    <w:p w:rsidR="00000000" w:rsidDel="00000000" w:rsidP="00000000" w:rsidRDefault="00000000" w:rsidRPr="00000000" w14:paraId="000001FA">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1FB">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r w:rsidDel="00000000" w:rsidR="00000000" w:rsidRPr="00000000">
        <w:rPr>
          <w:rtl w:val="0"/>
        </w:rPr>
      </w:r>
    </w:p>
    <w:p w:rsidR="00000000" w:rsidDel="00000000" w:rsidP="00000000" w:rsidRDefault="00000000" w:rsidRPr="00000000" w14:paraId="000001FC">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«Пробоотбор».</w:t>
      </w:r>
      <w:r w:rsidDel="00000000" w:rsidR="00000000" w:rsidRPr="00000000">
        <w:rPr>
          <w:rtl w:val="0"/>
        </w:rPr>
      </w:r>
    </w:p>
    <w:p w:rsidR="00000000" w:rsidDel="00000000" w:rsidP="00000000" w:rsidRDefault="00000000" w:rsidRPr="00000000" w14:paraId="000001FD">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«Пробоотборщик»:</w:t>
      </w:r>
    </w:p>
    <w:p w:rsidR="00000000" w:rsidDel="00000000" w:rsidP="00000000" w:rsidRDefault="00000000" w:rsidRPr="00000000" w14:paraId="000001FE">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«Пробоотбор».</w:t>
      </w:r>
      <w:r w:rsidDel="00000000" w:rsidR="00000000" w:rsidRPr="00000000">
        <w:rPr>
          <w:rtl w:val="0"/>
        </w:rPr>
      </w:r>
    </w:p>
    <w:p w:rsidR="00000000" w:rsidDel="00000000" w:rsidP="00000000" w:rsidRDefault="00000000" w:rsidRPr="00000000" w14:paraId="000001FF">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«Сотрудник лаборатории»:</w:t>
      </w:r>
    </w:p>
    <w:p w:rsidR="00000000" w:rsidDel="00000000" w:rsidP="00000000" w:rsidRDefault="00000000" w:rsidRPr="00000000" w14:paraId="00000200">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r w:rsidDel="00000000" w:rsidR="00000000" w:rsidRPr="00000000">
        <w:rPr>
          <w:rtl w:val="0"/>
        </w:rPr>
      </w:r>
    </w:p>
    <w:p w:rsidR="00000000" w:rsidDel="00000000" w:rsidP="00000000" w:rsidRDefault="00000000" w:rsidRPr="00000000" w14:paraId="00000201">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«Исследователь»:</w:t>
      </w:r>
    </w:p>
    <w:p w:rsidR="00000000" w:rsidDel="00000000" w:rsidP="00000000" w:rsidRDefault="00000000" w:rsidRPr="00000000" w14:paraId="00000202">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r w:rsidDel="00000000" w:rsidR="00000000" w:rsidRPr="00000000">
        <w:rPr>
          <w:rtl w:val="0"/>
        </w:rPr>
      </w:r>
    </w:p>
    <w:p w:rsidR="00000000" w:rsidDel="00000000" w:rsidP="00000000" w:rsidRDefault="00000000" w:rsidRPr="00000000" w14:paraId="00000203">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«Руководитель ИЛ»:</w:t>
      </w:r>
    </w:p>
    <w:p w:rsidR="00000000" w:rsidDel="00000000" w:rsidP="00000000" w:rsidRDefault="00000000" w:rsidRPr="00000000" w14:paraId="00000204">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205">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r w:rsidDel="00000000" w:rsidR="00000000" w:rsidRPr="00000000">
        <w:rPr>
          <w:rtl w:val="0"/>
        </w:rPr>
      </w:r>
    </w:p>
    <w:p w:rsidR="00000000" w:rsidDel="00000000" w:rsidP="00000000" w:rsidRDefault="00000000" w:rsidRPr="00000000" w14:paraId="00000206">
      <w:pPr>
        <w:pStyle w:val="Heading2"/>
        <w:numPr>
          <w:ilvl w:val="1"/>
          <w:numId w:val="61"/>
        </w:numPr>
        <w:spacing w:after="360" w:before="360" w:line="360" w:lineRule="auto"/>
        <w:ind w:left="1077" w:hanging="720"/>
        <w:jc w:val="center"/>
        <w:rPr>
          <w:rFonts w:ascii="Times New Roman" w:cs="Times New Roman" w:eastAsia="Times New Roman" w:hAnsi="Times New Roman"/>
          <w:color w:val="000000"/>
          <w:sz w:val="32"/>
          <w:szCs w:val="32"/>
        </w:rPr>
      </w:pPr>
      <w:bookmarkStart w:colFirst="0" w:colLast="0" w:name="_heading=h.ihv636" w:id="34"/>
      <w:bookmarkEnd w:id="34"/>
      <w:r w:rsidDel="00000000" w:rsidR="00000000" w:rsidRPr="00000000">
        <w:rPr>
          <w:rFonts w:ascii="Times New Roman" w:cs="Times New Roman" w:eastAsia="Times New Roman" w:hAnsi="Times New Roman"/>
          <w:color w:val="000000"/>
          <w:sz w:val="32"/>
          <w:szCs w:val="32"/>
          <w:rtl w:val="0"/>
        </w:rPr>
        <w:t xml:space="preserve">Режимы работы пользователя с административными правами.</w:t>
      </w:r>
    </w:p>
    <w:p w:rsidR="00000000" w:rsidDel="00000000" w:rsidP="00000000" w:rsidRDefault="00000000" w:rsidRPr="00000000" w14:paraId="00000207">
      <w:pPr>
        <w:pStyle w:val="Heading3"/>
        <w:numPr>
          <w:ilvl w:val="2"/>
          <w:numId w:val="61"/>
        </w:numPr>
        <w:spacing w:after="360" w:before="360" w:line="360" w:lineRule="auto"/>
        <w:ind w:left="1077" w:hanging="720"/>
        <w:jc w:val="center"/>
        <w:rPr>
          <w:rFonts w:ascii="Times New Roman" w:cs="Times New Roman" w:eastAsia="Times New Roman" w:hAnsi="Times New Roman"/>
          <w:color w:val="000000"/>
          <w:sz w:val="28"/>
          <w:szCs w:val="28"/>
        </w:rPr>
      </w:pPr>
      <w:bookmarkStart w:colFirst="0" w:colLast="0" w:name="_heading=h.32hioqz" w:id="35"/>
      <w:bookmarkEnd w:id="35"/>
      <w:r w:rsidDel="00000000" w:rsidR="00000000" w:rsidRPr="00000000">
        <w:rPr>
          <w:rFonts w:ascii="Times New Roman" w:cs="Times New Roman" w:eastAsia="Times New Roman" w:hAnsi="Times New Roman"/>
          <w:color w:val="000000"/>
          <w:sz w:val="28"/>
          <w:szCs w:val="28"/>
          <w:rtl w:val="0"/>
        </w:rPr>
        <w:t xml:space="preserve">Основное меню Системы.</w:t>
      </w:r>
    </w:p>
    <w:p w:rsidR="00000000" w:rsidDel="00000000" w:rsidP="00000000" w:rsidRDefault="00000000" w:rsidRPr="00000000" w14:paraId="00000208">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пользователя с ролью «Администратор системы» домашняя страница содержит панель навигации по следующим подсистемам (Рис. 9.3.1.1):</w:t>
      </w:r>
    </w:p>
    <w:p w:rsidR="00000000" w:rsidDel="00000000" w:rsidP="00000000" w:rsidRDefault="00000000" w:rsidRPr="00000000" w14:paraId="00000209">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Справочники;</w:t>
      </w:r>
      <w:r w:rsidDel="00000000" w:rsidR="00000000" w:rsidRPr="00000000">
        <w:rPr>
          <w:rtl w:val="0"/>
        </w:rPr>
      </w:r>
    </w:p>
    <w:p w:rsidR="00000000" w:rsidDel="00000000" w:rsidP="00000000" w:rsidRDefault="00000000" w:rsidRPr="00000000" w14:paraId="0000020A">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Администрирование;</w:t>
      </w:r>
      <w:r w:rsidDel="00000000" w:rsidR="00000000" w:rsidRPr="00000000">
        <w:rPr>
          <w:rtl w:val="0"/>
        </w:rPr>
      </w:r>
    </w:p>
    <w:p w:rsidR="00000000" w:rsidDel="00000000" w:rsidP="00000000" w:rsidRDefault="00000000" w:rsidRPr="00000000" w14:paraId="0000020B">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Лабораторный модуль;</w:t>
      </w:r>
      <w:r w:rsidDel="00000000" w:rsidR="00000000" w:rsidRPr="00000000">
        <w:rPr>
          <w:rtl w:val="0"/>
        </w:rPr>
      </w:r>
    </w:p>
    <w:p w:rsidR="00000000" w:rsidDel="00000000" w:rsidP="00000000" w:rsidRDefault="00000000" w:rsidRPr="00000000" w14:paraId="0000020C">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Пробоотбор;</w:t>
      </w:r>
      <w:r w:rsidDel="00000000" w:rsidR="00000000" w:rsidRPr="00000000">
        <w:rPr>
          <w:rtl w:val="0"/>
        </w:rPr>
      </w:r>
    </w:p>
    <w:p w:rsidR="00000000" w:rsidDel="00000000" w:rsidP="00000000" w:rsidRDefault="00000000" w:rsidRPr="00000000" w14:paraId="0000020D">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 НСИ;</w:t>
      </w:r>
      <w:r w:rsidDel="00000000" w:rsidR="00000000" w:rsidRPr="00000000">
        <w:rPr>
          <w:rtl w:val="0"/>
        </w:rPr>
      </w:r>
    </w:p>
    <w:p w:rsidR="00000000" w:rsidDel="00000000" w:rsidP="00000000" w:rsidRDefault="00000000" w:rsidRPr="00000000" w14:paraId="0000020E">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 обработки;</w:t>
      </w:r>
      <w:r w:rsidDel="00000000" w:rsidR="00000000" w:rsidRPr="00000000">
        <w:rPr>
          <w:rtl w:val="0"/>
        </w:rPr>
      </w:r>
    </w:p>
    <w:p w:rsidR="00000000" w:rsidDel="00000000" w:rsidP="00000000" w:rsidRDefault="00000000" w:rsidRPr="00000000" w14:paraId="0000020F">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Отчёты;</w:t>
      </w:r>
      <w:r w:rsidDel="00000000" w:rsidR="00000000" w:rsidRPr="00000000">
        <w:rPr>
          <w:rtl w:val="0"/>
        </w:rPr>
      </w:r>
    </w:p>
    <w:p w:rsidR="00000000" w:rsidDel="00000000" w:rsidP="00000000" w:rsidRDefault="00000000" w:rsidRPr="00000000" w14:paraId="00000210">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Документы Заявителя.</w:t>
      </w:r>
      <w:r w:rsidDel="00000000" w:rsidR="00000000" w:rsidRPr="00000000">
        <w:rPr>
          <w:rtl w:val="0"/>
        </w:rPr>
      </w:r>
    </w:p>
    <w:p w:rsidR="00000000" w:rsidDel="00000000" w:rsidP="00000000" w:rsidRDefault="00000000" w:rsidRPr="00000000" w14:paraId="0000021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840000" cy="4813300"/>
            <wp:effectExtent b="0" l="0" r="0" t="0"/>
            <wp:docPr id="272" name="image66.png"/>
            <a:graphic>
              <a:graphicData uri="http://schemas.openxmlformats.org/drawingml/2006/picture">
                <pic:pic>
                  <pic:nvPicPr>
                    <pic:cNvPr id="0" name="image66.png"/>
                    <pic:cNvPicPr preferRelativeResize="0"/>
                  </pic:nvPicPr>
                  <pic:blipFill>
                    <a:blip r:embed="rId24"/>
                    <a:srcRect b="0" l="0" r="0" t="0"/>
                    <a:stretch>
                      <a:fillRect/>
                    </a:stretch>
                  </pic:blipFill>
                  <pic:spPr>
                    <a:xfrm>
                      <a:off x="0" y="0"/>
                      <a:ext cx="684000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9.3.1.1. Основное меню пользователя с правами «Администратор».</w:t>
      </w:r>
    </w:p>
    <w:p w:rsidR="00000000" w:rsidDel="00000000" w:rsidP="00000000" w:rsidRDefault="00000000" w:rsidRPr="00000000" w14:paraId="00000213">
      <w:pPr>
        <w:pStyle w:val="Heading1"/>
        <w:spacing w:after="360" w:before="360" w:lineRule="auto"/>
        <w:ind w:left="2160" w:firstLine="0"/>
        <w:rPr/>
      </w:pPr>
      <w:bookmarkStart w:colFirst="0" w:colLast="0" w:name="_heading=h.1hmsyys" w:id="36"/>
      <w:bookmarkEnd w:id="36"/>
      <w:r w:rsidDel="00000000" w:rsidR="00000000" w:rsidRPr="00000000">
        <w:rPr>
          <w:rtl w:val="0"/>
        </w:rPr>
        <w:t xml:space="preserve">Работа пользователя в подсистеме «Администрирование».</w:t>
      </w:r>
    </w:p>
    <w:p w:rsidR="00000000" w:rsidDel="00000000" w:rsidP="00000000" w:rsidRDefault="00000000" w:rsidRPr="00000000" w14:paraId="00000214">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подсистеме «Администрирование» основным разделом, в котором работает пользователь с ролью «Администратор» является раздел «Настройка пользователей и прав» (Рис. 9.3.2.1), в которой производится создание пользователей и присвоение им определённых прав доступа.</w:t>
      </w:r>
    </w:p>
    <w:p w:rsidR="00000000" w:rsidDel="00000000" w:rsidP="00000000" w:rsidRDefault="00000000" w:rsidRPr="00000000" w14:paraId="00000215">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2968067"/>
            <wp:effectExtent b="0" l="0" r="0" t="0"/>
            <wp:docPr id="407" name="image192.png"/>
            <a:graphic>
              <a:graphicData uri="http://schemas.openxmlformats.org/drawingml/2006/picture">
                <pic:pic>
                  <pic:nvPicPr>
                    <pic:cNvPr id="0" name="image192.png"/>
                    <pic:cNvPicPr preferRelativeResize="0"/>
                  </pic:nvPicPr>
                  <pic:blipFill>
                    <a:blip r:embed="rId25"/>
                    <a:srcRect b="0" l="0" r="0" t="0"/>
                    <a:stretch>
                      <a:fillRect/>
                    </a:stretch>
                  </pic:blipFill>
                  <pic:spPr>
                    <a:xfrm>
                      <a:off x="0" y="0"/>
                      <a:ext cx="5940425" cy="2968067"/>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9.3.2.1. Раздел «Настройка пользователей и прав» подсистемы «Администрирование».</w:t>
      </w:r>
    </w:p>
    <w:p w:rsidR="00000000" w:rsidDel="00000000" w:rsidP="00000000" w:rsidRDefault="00000000" w:rsidRPr="00000000" w14:paraId="0000021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просмотра списка существующих пользователей, редактирования их данных и создания новых пользователей, необходимо нажать на гиперссылку «Пользователи» подраздела «Пользователи». При этом будет открыт список всех пользователей Системы (Рис. 9.3.2.2).</w:t>
      </w:r>
    </w:p>
    <w:p w:rsidR="00000000" w:rsidDel="00000000" w:rsidP="00000000" w:rsidRDefault="00000000" w:rsidRPr="00000000" w14:paraId="00000218">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3017729"/>
            <wp:effectExtent b="0" l="0" r="0" t="0"/>
            <wp:docPr id="408" name="image195.png"/>
            <a:graphic>
              <a:graphicData uri="http://schemas.openxmlformats.org/drawingml/2006/picture">
                <pic:pic>
                  <pic:nvPicPr>
                    <pic:cNvPr id="0" name="image195.png"/>
                    <pic:cNvPicPr preferRelativeResize="0"/>
                  </pic:nvPicPr>
                  <pic:blipFill>
                    <a:blip r:embed="rId26"/>
                    <a:srcRect b="0" l="0" r="0" t="0"/>
                    <a:stretch>
                      <a:fillRect/>
                    </a:stretch>
                  </pic:blipFill>
                  <pic:spPr>
                    <a:xfrm>
                      <a:off x="0" y="0"/>
                      <a:ext cx="5940425" cy="3017729"/>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9.3.2.2. Список пользователей ИС «Аргус-Лаборатория».</w:t>
      </w:r>
    </w:p>
    <w:p w:rsidR="00000000" w:rsidDel="00000000" w:rsidP="00000000" w:rsidRDefault="00000000" w:rsidRPr="00000000" w14:paraId="0000021A">
      <w:pPr>
        <w:pStyle w:val="Heading4"/>
        <w:spacing w:after="360" w:before="360" w:lineRule="auto"/>
        <w:jc w:val="center"/>
        <w:rPr>
          <w:rFonts w:ascii="Times New Roman" w:cs="Times New Roman" w:eastAsia="Times New Roman" w:hAnsi="Times New Roman"/>
          <w:color w:val="000000"/>
          <w:sz w:val="28"/>
          <w:szCs w:val="28"/>
        </w:rPr>
      </w:pPr>
      <w:bookmarkStart w:colFirst="0" w:colLast="0" w:name="_heading=h.41mghml" w:id="37"/>
      <w:bookmarkEnd w:id="37"/>
      <w:r w:rsidDel="00000000" w:rsidR="00000000" w:rsidRPr="00000000">
        <w:rPr>
          <w:rFonts w:ascii="Times New Roman" w:cs="Times New Roman" w:eastAsia="Times New Roman" w:hAnsi="Times New Roman"/>
          <w:color w:val="000000"/>
          <w:sz w:val="28"/>
          <w:szCs w:val="28"/>
          <w:rtl w:val="0"/>
        </w:rPr>
        <w:t xml:space="preserve">Работа со справочником «Пользователи».</w:t>
      </w:r>
    </w:p>
    <w:p w:rsidR="00000000" w:rsidDel="00000000" w:rsidP="00000000" w:rsidRDefault="00000000" w:rsidRPr="00000000" w14:paraId="0000021B">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нового пользователя Системы необходимо в форме списка пользователей нажать на кнопку «Создать». При этом будет открыта карточка пользователя, в которую необходимо внести данные пользователя (Рис.9.3.3.1). В карточке необходимо заполнить следующие реквизиты:</w:t>
      </w:r>
    </w:p>
    <w:p w:rsidR="00000000" w:rsidDel="00000000" w:rsidP="00000000" w:rsidRDefault="00000000" w:rsidRPr="00000000" w14:paraId="0000021C">
      <w:pPr>
        <w:jc w:val="center"/>
        <w:rPr>
          <w:rFonts w:ascii="Times New Roman" w:cs="Times New Roman" w:eastAsia="Times New Roman" w:hAnsi="Times New Roman"/>
          <w:sz w:val="28"/>
          <w:szCs w:val="28"/>
        </w:rPr>
      </w:pPr>
      <w:r w:rsidDel="00000000" w:rsidR="00000000" w:rsidRPr="00000000">
        <w:rPr/>
        <w:drawing>
          <wp:inline distB="0" distT="0" distL="0" distR="0">
            <wp:extent cx="5940425" cy="2715465"/>
            <wp:effectExtent b="0" l="0" r="0" t="0"/>
            <wp:docPr id="409" name="image197.png"/>
            <a:graphic>
              <a:graphicData uri="http://schemas.openxmlformats.org/drawingml/2006/picture">
                <pic:pic>
                  <pic:nvPicPr>
                    <pic:cNvPr id="0" name="image197.png"/>
                    <pic:cNvPicPr preferRelativeResize="0"/>
                  </pic:nvPicPr>
                  <pic:blipFill>
                    <a:blip r:embed="rId27"/>
                    <a:srcRect b="0" l="0" r="0" t="0"/>
                    <a:stretch>
                      <a:fillRect/>
                    </a:stretch>
                  </pic:blipFill>
                  <pic:spPr>
                    <a:xfrm>
                      <a:off x="0" y="0"/>
                      <a:ext cx="5940425" cy="2715465"/>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9.3.3.1. Представление карточки пользователя.</w:t>
      </w:r>
    </w:p>
    <w:p w:rsidR="00000000" w:rsidDel="00000000" w:rsidP="00000000" w:rsidRDefault="00000000" w:rsidRPr="00000000" w14:paraId="0000021E">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Шапка карточки пользователя (Рис. 9.3.3.2):</w:t>
      </w:r>
      <w:r w:rsidDel="00000000" w:rsidR="00000000" w:rsidRPr="00000000">
        <w:rPr>
          <w:rtl w:val="0"/>
        </w:rPr>
      </w:r>
    </w:p>
    <w:p w:rsidR="00000000" w:rsidDel="00000000" w:rsidP="00000000" w:rsidRDefault="00000000" w:rsidRPr="00000000" w14:paraId="0000021F">
      <w:pPr>
        <w:keepNext w:val="0"/>
        <w:keepLines w:val="0"/>
        <w:widowControl w:val="1"/>
        <w:numPr>
          <w:ilvl w:val="1"/>
          <w:numId w:val="84"/>
        </w:numPr>
        <w:pBdr>
          <w:top w:space="0" w:sz="0" w:val="nil"/>
          <w:left w:space="0" w:sz="0" w:val="nil"/>
          <w:bottom w:space="0" w:sz="0" w:val="nil"/>
          <w:right w:space="0" w:sz="0" w:val="nil"/>
          <w:between w:space="0" w:sz="0" w:val="nil"/>
        </w:pBdr>
        <w:shd w:fill="auto" w:val="clear"/>
        <w:spacing w:after="0" w:before="0" w:line="360" w:lineRule="auto"/>
        <w:ind w:left="144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Полное имя – текстовое поле. Необходимо указать полное имя пользователя, которое является идентификатором пользователя в Системе. На основании полного имени пользователя формируется имя для входа;</w:t>
      </w:r>
      <w:r w:rsidDel="00000000" w:rsidR="00000000" w:rsidRPr="00000000">
        <w:rPr>
          <w:rtl w:val="0"/>
        </w:rPr>
      </w:r>
    </w:p>
    <w:p w:rsidR="00000000" w:rsidDel="00000000" w:rsidP="00000000" w:rsidRDefault="00000000" w:rsidRPr="00000000" w14:paraId="00000220">
      <w:pPr>
        <w:keepNext w:val="0"/>
        <w:keepLines w:val="0"/>
        <w:widowControl w:val="1"/>
        <w:numPr>
          <w:ilvl w:val="1"/>
          <w:numId w:val="84"/>
        </w:numPr>
        <w:pBdr>
          <w:top w:space="0" w:sz="0" w:val="nil"/>
          <w:left w:space="0" w:sz="0" w:val="nil"/>
          <w:bottom w:space="0" w:sz="0" w:val="nil"/>
          <w:right w:space="0" w:sz="0" w:val="nil"/>
          <w:between w:space="0" w:sz="0" w:val="nil"/>
        </w:pBdr>
        <w:shd w:fill="auto" w:val="clear"/>
        <w:spacing w:after="0" w:before="0" w:line="360" w:lineRule="auto"/>
        <w:ind w:left="144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Физическое лицо – поле справочника. Данные выбираются из справочника «Физические лица»;</w:t>
      </w:r>
      <w:r w:rsidDel="00000000" w:rsidR="00000000" w:rsidRPr="00000000">
        <w:rPr>
          <w:rtl w:val="0"/>
        </w:rPr>
      </w:r>
    </w:p>
    <w:p w:rsidR="00000000" w:rsidDel="00000000" w:rsidP="00000000" w:rsidRDefault="00000000" w:rsidRPr="00000000" w14:paraId="00000221">
      <w:pPr>
        <w:keepNext w:val="0"/>
        <w:keepLines w:val="0"/>
        <w:widowControl w:val="1"/>
        <w:numPr>
          <w:ilvl w:val="1"/>
          <w:numId w:val="84"/>
        </w:numPr>
        <w:pBdr>
          <w:top w:space="0" w:sz="0" w:val="nil"/>
          <w:left w:space="0" w:sz="0" w:val="nil"/>
          <w:bottom w:space="0" w:sz="0" w:val="nil"/>
          <w:right w:space="0" w:sz="0" w:val="nil"/>
          <w:between w:space="0" w:sz="0" w:val="nil"/>
        </w:pBdr>
        <w:shd w:fill="auto" w:val="clear"/>
        <w:spacing w:after="200" w:before="0" w:line="360" w:lineRule="auto"/>
        <w:ind w:left="144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Вход в программу разрешён - флаг;</w:t>
      </w:r>
      <w:r w:rsidDel="00000000" w:rsidR="00000000" w:rsidRPr="00000000">
        <w:rPr>
          <w:rtl w:val="0"/>
        </w:rPr>
      </w:r>
    </w:p>
    <w:p w:rsidR="00000000" w:rsidDel="00000000" w:rsidP="00000000" w:rsidRDefault="00000000" w:rsidRPr="00000000" w14:paraId="0000022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1085850"/>
            <wp:effectExtent b="0" l="0" r="0" t="0"/>
            <wp:docPr id="410" name="image194.png"/>
            <a:graphic>
              <a:graphicData uri="http://schemas.openxmlformats.org/drawingml/2006/picture">
                <pic:pic>
                  <pic:nvPicPr>
                    <pic:cNvPr id="0" name="image194.png"/>
                    <pic:cNvPicPr preferRelativeResize="0"/>
                  </pic:nvPicPr>
                  <pic:blipFill>
                    <a:blip r:embed="rId28"/>
                    <a:srcRect b="0" l="0" r="0" t="0"/>
                    <a:stretch>
                      <a:fillRect/>
                    </a:stretch>
                  </pic:blipFill>
                  <pic:spPr>
                    <a:xfrm>
                      <a:off x="0" y="0"/>
                      <a:ext cx="593407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9.3.3.2. Представление шапки карточки пользователя.</w:t>
      </w:r>
    </w:p>
    <w:p w:rsidR="00000000" w:rsidDel="00000000" w:rsidP="00000000" w:rsidRDefault="00000000" w:rsidRPr="00000000" w14:paraId="00000224">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Вкладка «Главное» (Рис. 9.3.3.3):</w:t>
      </w:r>
      <w:r w:rsidDel="00000000" w:rsidR="00000000" w:rsidRPr="00000000">
        <w:rPr>
          <w:rtl w:val="0"/>
        </w:rPr>
      </w:r>
    </w:p>
    <w:p w:rsidR="00000000" w:rsidDel="00000000" w:rsidP="00000000" w:rsidRDefault="00000000" w:rsidRPr="00000000" w14:paraId="00000225">
      <w:pPr>
        <w:keepNext w:val="0"/>
        <w:keepLines w:val="0"/>
        <w:widowControl w:val="1"/>
        <w:numPr>
          <w:ilvl w:val="1"/>
          <w:numId w:val="86"/>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Имя (для входа) – текстовое поле. Имя формируется автоматически на основании полного имени (имеет вид – ФамилияИО). Может быть отредактировано;</w:t>
      </w:r>
      <w:r w:rsidDel="00000000" w:rsidR="00000000" w:rsidRPr="00000000">
        <w:rPr>
          <w:rtl w:val="0"/>
        </w:rPr>
      </w:r>
    </w:p>
    <w:p w:rsidR="00000000" w:rsidDel="00000000" w:rsidP="00000000" w:rsidRDefault="00000000" w:rsidRPr="00000000" w14:paraId="00000226">
      <w:pPr>
        <w:keepNext w:val="0"/>
        <w:keepLines w:val="0"/>
        <w:widowControl w:val="1"/>
        <w:numPr>
          <w:ilvl w:val="1"/>
          <w:numId w:val="86"/>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Аутентификация 1С: Предприятия – флаг;</w:t>
      </w:r>
      <w:r w:rsidDel="00000000" w:rsidR="00000000" w:rsidRPr="00000000">
        <w:rPr>
          <w:rtl w:val="0"/>
        </w:rPr>
      </w:r>
    </w:p>
    <w:p w:rsidR="00000000" w:rsidDel="00000000" w:rsidP="00000000" w:rsidRDefault="00000000" w:rsidRPr="00000000" w14:paraId="00000227">
      <w:pPr>
        <w:keepNext w:val="0"/>
        <w:keepLines w:val="0"/>
        <w:widowControl w:val="1"/>
        <w:numPr>
          <w:ilvl w:val="1"/>
          <w:numId w:val="86"/>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Пароль – установка пароля;</w:t>
      </w:r>
      <w:r w:rsidDel="00000000" w:rsidR="00000000" w:rsidRPr="00000000">
        <w:rPr>
          <w:rtl w:val="0"/>
        </w:rPr>
      </w:r>
    </w:p>
    <w:p w:rsidR="00000000" w:rsidDel="00000000" w:rsidP="00000000" w:rsidRDefault="00000000" w:rsidRPr="00000000" w14:paraId="00000228">
      <w:pPr>
        <w:keepNext w:val="0"/>
        <w:keepLines w:val="0"/>
        <w:widowControl w:val="1"/>
        <w:numPr>
          <w:ilvl w:val="1"/>
          <w:numId w:val="86"/>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Потребовать установку пароля при входе – флаг;</w:t>
      </w:r>
      <w:r w:rsidDel="00000000" w:rsidR="00000000" w:rsidRPr="00000000">
        <w:rPr>
          <w:rtl w:val="0"/>
        </w:rPr>
      </w:r>
    </w:p>
    <w:p w:rsidR="00000000" w:rsidDel="00000000" w:rsidP="00000000" w:rsidRDefault="00000000" w:rsidRPr="00000000" w14:paraId="00000229">
      <w:pPr>
        <w:keepNext w:val="0"/>
        <w:keepLines w:val="0"/>
        <w:widowControl w:val="1"/>
        <w:numPr>
          <w:ilvl w:val="1"/>
          <w:numId w:val="86"/>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Пользователю запрещено менять пароль – флаг;</w:t>
      </w:r>
      <w:r w:rsidDel="00000000" w:rsidR="00000000" w:rsidRPr="00000000">
        <w:rPr>
          <w:rtl w:val="0"/>
        </w:rPr>
      </w:r>
    </w:p>
    <w:p w:rsidR="00000000" w:rsidDel="00000000" w:rsidP="00000000" w:rsidRDefault="00000000" w:rsidRPr="00000000" w14:paraId="0000022A">
      <w:pPr>
        <w:keepNext w:val="0"/>
        <w:keepLines w:val="0"/>
        <w:widowControl w:val="1"/>
        <w:numPr>
          <w:ilvl w:val="1"/>
          <w:numId w:val="86"/>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Аутентификация по протоколу OpenID – флаг;</w:t>
      </w:r>
      <w:r w:rsidDel="00000000" w:rsidR="00000000" w:rsidRPr="00000000">
        <w:rPr>
          <w:rtl w:val="0"/>
        </w:rPr>
      </w:r>
    </w:p>
    <w:p w:rsidR="00000000" w:rsidDel="00000000" w:rsidP="00000000" w:rsidRDefault="00000000" w:rsidRPr="00000000" w14:paraId="0000022B">
      <w:pPr>
        <w:keepNext w:val="0"/>
        <w:keepLines w:val="0"/>
        <w:widowControl w:val="1"/>
        <w:numPr>
          <w:ilvl w:val="1"/>
          <w:numId w:val="8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Аутентификация операционной системы – флаг;</w:t>
      </w:r>
      <w:r w:rsidDel="00000000" w:rsidR="00000000" w:rsidRPr="00000000">
        <w:rPr>
          <w:rtl w:val="0"/>
        </w:rPr>
      </w:r>
    </w:p>
    <w:p w:rsidR="00000000" w:rsidDel="00000000" w:rsidP="00000000" w:rsidRDefault="00000000" w:rsidRPr="00000000" w14:paraId="0000022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1685925"/>
            <wp:effectExtent b="0" l="0" r="0" t="0"/>
            <wp:docPr id="412" name="image186.png"/>
            <a:graphic>
              <a:graphicData uri="http://schemas.openxmlformats.org/drawingml/2006/picture">
                <pic:pic>
                  <pic:nvPicPr>
                    <pic:cNvPr id="0" name="image186.png"/>
                    <pic:cNvPicPr preferRelativeResize="0"/>
                  </pic:nvPicPr>
                  <pic:blipFill>
                    <a:blip r:embed="rId29"/>
                    <a:srcRect b="0" l="0" r="0" t="0"/>
                    <a:stretch>
                      <a:fillRect/>
                    </a:stretch>
                  </pic:blipFill>
                  <pic:spPr>
                    <a:xfrm>
                      <a:off x="0" y="0"/>
                      <a:ext cx="593407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9.3.3.3. Представление вкладки «Главное» карточки пользователя.</w:t>
      </w:r>
    </w:p>
    <w:p w:rsidR="00000000" w:rsidDel="00000000" w:rsidP="00000000" w:rsidRDefault="00000000" w:rsidRPr="00000000" w14:paraId="0000022E">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Вкладка «Адреса, телефоны» - контактная информация пользователя (Рис. 9.3.3.4);</w:t>
      </w:r>
      <w:r w:rsidDel="00000000" w:rsidR="00000000" w:rsidRPr="00000000">
        <w:rPr>
          <w:rtl w:val="0"/>
        </w:rPr>
      </w:r>
    </w:p>
    <w:p w:rsidR="00000000" w:rsidDel="00000000" w:rsidP="00000000" w:rsidRDefault="00000000" w:rsidRPr="00000000" w14:paraId="0000022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2124075"/>
            <wp:effectExtent b="0" l="0" r="0" t="0"/>
            <wp:docPr id="381" name="image165.png"/>
            <a:graphic>
              <a:graphicData uri="http://schemas.openxmlformats.org/drawingml/2006/picture">
                <pic:pic>
                  <pic:nvPicPr>
                    <pic:cNvPr id="0" name="image165.png"/>
                    <pic:cNvPicPr preferRelativeResize="0"/>
                  </pic:nvPicPr>
                  <pic:blipFill>
                    <a:blip r:embed="rId30"/>
                    <a:srcRect b="0" l="0" r="0" t="0"/>
                    <a:stretch>
                      <a:fillRect/>
                    </a:stretch>
                  </pic:blipFill>
                  <pic:spPr>
                    <a:xfrm>
                      <a:off x="0" y="0"/>
                      <a:ext cx="593407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9.3.3.4. Представление вкладки «Адреса, телефоны» карточки пользователя.</w:t>
      </w:r>
    </w:p>
    <w:p w:rsidR="00000000" w:rsidDel="00000000" w:rsidP="00000000" w:rsidRDefault="00000000" w:rsidRPr="00000000" w14:paraId="00000231">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Комментарий – комментарий к данным пользователя (Рис. 9.3.3.5);</w:t>
      </w:r>
      <w:r w:rsidDel="00000000" w:rsidR="00000000" w:rsidRPr="00000000">
        <w:rPr>
          <w:rtl w:val="0"/>
        </w:rPr>
      </w:r>
    </w:p>
    <w:p w:rsidR="00000000" w:rsidDel="00000000" w:rsidP="00000000" w:rsidRDefault="00000000" w:rsidRPr="00000000" w14:paraId="0000023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2343150"/>
            <wp:effectExtent b="0" l="0" r="0" t="0"/>
            <wp:docPr id="382" name="image184.png"/>
            <a:graphic>
              <a:graphicData uri="http://schemas.openxmlformats.org/drawingml/2006/picture">
                <pic:pic>
                  <pic:nvPicPr>
                    <pic:cNvPr id="0" name="image184.png"/>
                    <pic:cNvPicPr preferRelativeResize="0"/>
                  </pic:nvPicPr>
                  <pic:blipFill>
                    <a:blip r:embed="rId31"/>
                    <a:srcRect b="0" l="0" r="0" t="0"/>
                    <a:stretch>
                      <a:fillRect/>
                    </a:stretch>
                  </pic:blipFill>
                  <pic:spPr>
                    <a:xfrm>
                      <a:off x="0" y="0"/>
                      <a:ext cx="5934075"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9.3.3.5. Представление вкладки «Комментарий».</w:t>
      </w:r>
    </w:p>
    <w:p w:rsidR="00000000" w:rsidDel="00000000" w:rsidP="00000000" w:rsidRDefault="00000000" w:rsidRPr="00000000" w14:paraId="00000234">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Вкладка «Дополнительно» (Рис. 9.3.3.6):</w:t>
      </w:r>
      <w:r w:rsidDel="00000000" w:rsidR="00000000" w:rsidRPr="00000000">
        <w:rPr>
          <w:rtl w:val="0"/>
        </w:rPr>
      </w:r>
    </w:p>
    <w:p w:rsidR="00000000" w:rsidDel="00000000" w:rsidP="00000000" w:rsidRDefault="00000000" w:rsidRPr="00000000" w14:paraId="00000235">
      <w:pPr>
        <w:keepNext w:val="0"/>
        <w:keepLines w:val="0"/>
        <w:widowControl w:val="1"/>
        <w:numPr>
          <w:ilvl w:val="1"/>
          <w:numId w:val="47"/>
        </w:numPr>
        <w:pBdr>
          <w:top w:space="0" w:sz="0" w:val="nil"/>
          <w:left w:space="0" w:sz="0" w:val="nil"/>
          <w:bottom w:space="0" w:sz="0" w:val="nil"/>
          <w:right w:space="0" w:sz="0" w:val="nil"/>
          <w:between w:space="0" w:sz="0" w:val="nil"/>
        </w:pBdr>
        <w:shd w:fill="auto" w:val="clear"/>
        <w:spacing w:after="0" w:before="0" w:line="360" w:lineRule="auto"/>
        <w:ind w:left="144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Лаборатория – поле справочника. Данные выбираются из справочника «Лаборатории» в соответствии с организацией, указанной в карточке сотрудника, который соответствует данному пользователю;</w:t>
      </w:r>
      <w:r w:rsidDel="00000000" w:rsidR="00000000" w:rsidRPr="00000000">
        <w:rPr>
          <w:rtl w:val="0"/>
        </w:rPr>
      </w:r>
    </w:p>
    <w:p w:rsidR="00000000" w:rsidDel="00000000" w:rsidP="00000000" w:rsidRDefault="00000000" w:rsidRPr="00000000" w14:paraId="00000236">
      <w:pPr>
        <w:keepNext w:val="0"/>
        <w:keepLines w:val="0"/>
        <w:widowControl w:val="1"/>
        <w:numPr>
          <w:ilvl w:val="1"/>
          <w:numId w:val="47"/>
        </w:numPr>
        <w:pBdr>
          <w:top w:space="0" w:sz="0" w:val="nil"/>
          <w:left w:space="0" w:sz="0" w:val="nil"/>
          <w:bottom w:space="0" w:sz="0" w:val="nil"/>
          <w:right w:space="0" w:sz="0" w:val="nil"/>
          <w:between w:space="0" w:sz="0" w:val="nil"/>
        </w:pBdr>
        <w:shd w:fill="auto" w:val="clear"/>
        <w:spacing w:after="0" w:before="0" w:line="360" w:lineRule="auto"/>
        <w:ind w:left="144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Контрагент – поле справочника. Данные выбираются из справочника «Контрагенты», указывается организация-заказчик, к которой относится данный пользователь;</w:t>
      </w:r>
      <w:r w:rsidDel="00000000" w:rsidR="00000000" w:rsidRPr="00000000">
        <w:rPr>
          <w:rtl w:val="0"/>
        </w:rPr>
      </w:r>
    </w:p>
    <w:p w:rsidR="00000000" w:rsidDel="00000000" w:rsidP="00000000" w:rsidRDefault="00000000" w:rsidRPr="00000000" w14:paraId="00000237">
      <w:pPr>
        <w:keepNext w:val="0"/>
        <w:keepLines w:val="0"/>
        <w:widowControl w:val="1"/>
        <w:numPr>
          <w:ilvl w:val="1"/>
          <w:numId w:val="47"/>
        </w:numPr>
        <w:pBdr>
          <w:top w:space="0" w:sz="0" w:val="nil"/>
          <w:left w:space="0" w:sz="0" w:val="nil"/>
          <w:bottom w:space="0" w:sz="0" w:val="nil"/>
          <w:right w:space="0" w:sz="0" w:val="nil"/>
          <w:between w:space="0" w:sz="0" w:val="nil"/>
        </w:pBdr>
        <w:shd w:fill="auto" w:val="clear"/>
        <w:spacing w:after="0" w:before="0" w:line="360" w:lineRule="auto"/>
        <w:ind w:left="144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 поле справочника. Данные выбираются из справочника «Сотрудники»;</w:t>
      </w:r>
      <w:r w:rsidDel="00000000" w:rsidR="00000000" w:rsidRPr="00000000">
        <w:rPr>
          <w:rtl w:val="0"/>
        </w:rPr>
      </w:r>
    </w:p>
    <w:p w:rsidR="00000000" w:rsidDel="00000000" w:rsidP="00000000" w:rsidRDefault="00000000" w:rsidRPr="00000000" w14:paraId="00000238">
      <w:pPr>
        <w:keepNext w:val="0"/>
        <w:keepLines w:val="0"/>
        <w:widowControl w:val="1"/>
        <w:numPr>
          <w:ilvl w:val="1"/>
          <w:numId w:val="47"/>
        </w:numPr>
        <w:pBdr>
          <w:top w:space="0" w:sz="0" w:val="nil"/>
          <w:left w:space="0" w:sz="0" w:val="nil"/>
          <w:bottom w:space="0" w:sz="0" w:val="nil"/>
          <w:right w:space="0" w:sz="0" w:val="nil"/>
          <w:between w:space="0" w:sz="0" w:val="nil"/>
        </w:pBdr>
        <w:shd w:fill="auto" w:val="clear"/>
        <w:spacing w:after="0" w:before="0" w:line="360" w:lineRule="auto"/>
        <w:ind w:left="144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Организация – поле справочника. Данные переносятся из поля «Организация» карточки сотрудника. Поле закрыто для редактирования;</w:t>
      </w:r>
      <w:r w:rsidDel="00000000" w:rsidR="00000000" w:rsidRPr="00000000">
        <w:rPr>
          <w:rtl w:val="0"/>
        </w:rPr>
      </w:r>
    </w:p>
    <w:p w:rsidR="00000000" w:rsidDel="00000000" w:rsidP="00000000" w:rsidRDefault="00000000" w:rsidRPr="00000000" w14:paraId="00000239">
      <w:pPr>
        <w:keepNext w:val="0"/>
        <w:keepLines w:val="0"/>
        <w:widowControl w:val="1"/>
        <w:numPr>
          <w:ilvl w:val="1"/>
          <w:numId w:val="47"/>
        </w:numPr>
        <w:pBdr>
          <w:top w:space="0" w:sz="0" w:val="nil"/>
          <w:left w:space="0" w:sz="0" w:val="nil"/>
          <w:bottom w:space="0" w:sz="0" w:val="nil"/>
          <w:right w:space="0" w:sz="0" w:val="nil"/>
          <w:between w:space="0" w:sz="0" w:val="nil"/>
        </w:pBdr>
        <w:shd w:fill="auto" w:val="clear"/>
        <w:spacing w:after="0" w:before="0" w:line="360" w:lineRule="auto"/>
        <w:ind w:left="144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Сертификат – текстовое поле. Указывается номер сертификата пользователя;</w:t>
      </w:r>
      <w:r w:rsidDel="00000000" w:rsidR="00000000" w:rsidRPr="00000000">
        <w:rPr>
          <w:rtl w:val="0"/>
        </w:rPr>
      </w:r>
    </w:p>
    <w:p w:rsidR="00000000" w:rsidDel="00000000" w:rsidP="00000000" w:rsidRDefault="00000000" w:rsidRPr="00000000" w14:paraId="0000023A">
      <w:pPr>
        <w:keepNext w:val="0"/>
        <w:keepLines w:val="0"/>
        <w:widowControl w:val="1"/>
        <w:numPr>
          <w:ilvl w:val="1"/>
          <w:numId w:val="47"/>
        </w:numPr>
        <w:pBdr>
          <w:top w:space="0" w:sz="0" w:val="nil"/>
          <w:left w:space="0" w:sz="0" w:val="nil"/>
          <w:bottom w:space="0" w:sz="0" w:val="nil"/>
          <w:right w:space="0" w:sz="0" w:val="nil"/>
          <w:between w:space="0" w:sz="0" w:val="nil"/>
        </w:pBdr>
        <w:shd w:fill="auto" w:val="clear"/>
        <w:spacing w:after="0" w:before="0" w:line="360" w:lineRule="auto"/>
        <w:ind w:left="144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Срок действия с … по … - поля даты. Указываются сроки действия сертификата;</w:t>
      </w:r>
      <w:r w:rsidDel="00000000" w:rsidR="00000000" w:rsidRPr="00000000">
        <w:rPr>
          <w:rtl w:val="0"/>
        </w:rPr>
      </w:r>
    </w:p>
    <w:p w:rsidR="00000000" w:rsidDel="00000000" w:rsidP="00000000" w:rsidRDefault="00000000" w:rsidRPr="00000000" w14:paraId="0000023B">
      <w:pPr>
        <w:keepNext w:val="0"/>
        <w:keepLines w:val="0"/>
        <w:widowControl w:val="1"/>
        <w:numPr>
          <w:ilvl w:val="1"/>
          <w:numId w:val="47"/>
        </w:numPr>
        <w:pBdr>
          <w:top w:space="0" w:sz="0" w:val="nil"/>
          <w:left w:space="0" w:sz="0" w:val="nil"/>
          <w:bottom w:space="0" w:sz="0" w:val="nil"/>
          <w:right w:space="0" w:sz="0" w:val="nil"/>
          <w:between w:space="0" w:sz="0" w:val="nil"/>
        </w:pBdr>
        <w:shd w:fill="auto" w:val="clear"/>
        <w:spacing w:after="200" w:before="0" w:line="360" w:lineRule="auto"/>
        <w:ind w:left="1440"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ПИН – текстовое поле. Указывается ПИН пользователя.</w:t>
      </w:r>
      <w:r w:rsidDel="00000000" w:rsidR="00000000" w:rsidRPr="00000000">
        <w:rPr>
          <w:rtl w:val="0"/>
        </w:rPr>
      </w:r>
    </w:p>
    <w:p w:rsidR="00000000" w:rsidDel="00000000" w:rsidP="00000000" w:rsidRDefault="00000000" w:rsidRPr="00000000" w14:paraId="0000023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257800" cy="2790825"/>
            <wp:effectExtent b="0" l="0" r="0" t="0"/>
            <wp:docPr id="383" name="image187.png"/>
            <a:graphic>
              <a:graphicData uri="http://schemas.openxmlformats.org/drawingml/2006/picture">
                <pic:pic>
                  <pic:nvPicPr>
                    <pic:cNvPr id="0" name="image187.png"/>
                    <pic:cNvPicPr preferRelativeResize="0"/>
                  </pic:nvPicPr>
                  <pic:blipFill>
                    <a:blip r:embed="rId32"/>
                    <a:srcRect b="0" l="0" r="0" t="0"/>
                    <a:stretch>
                      <a:fillRect/>
                    </a:stretch>
                  </pic:blipFill>
                  <pic:spPr>
                    <a:xfrm>
                      <a:off x="0" y="0"/>
                      <a:ext cx="5257800"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9.3.3.6. Представление вкладки «Дополнительно» карточки пользователя.</w:t>
      </w:r>
    </w:p>
    <w:p w:rsidR="00000000" w:rsidDel="00000000" w:rsidP="00000000" w:rsidRDefault="00000000" w:rsidRPr="00000000" w14:paraId="0000023E">
      <w:pPr>
        <w:pStyle w:val="Heading4"/>
        <w:spacing w:after="360" w:before="360" w:line="360" w:lineRule="auto"/>
        <w:ind w:left="1800" w:firstLine="0"/>
        <w:jc w:val="center"/>
        <w:rPr/>
      </w:pPr>
      <w:bookmarkStart w:colFirst="0" w:colLast="0" w:name="_heading=h.2grqrue" w:id="38"/>
      <w:bookmarkEnd w:id="38"/>
      <w:r w:rsidDel="00000000" w:rsidR="00000000" w:rsidRPr="00000000">
        <w:rPr>
          <w:rtl w:val="0"/>
        </w:rPr>
        <w:t xml:space="preserve">Работа пользователя в подсистеме «Лаб НСИ».</w:t>
      </w:r>
    </w:p>
    <w:p w:rsidR="00000000" w:rsidDel="00000000" w:rsidP="00000000" w:rsidRDefault="00000000" w:rsidRPr="00000000" w14:paraId="0000023F">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подсистеме «Лаб НСИ» (Рис. 9.3.3.1) представлен список справочников и классификаторов, использующихся при работе с Системой. К основным справочникам, с которыми работает администратор, относятся справочники «Сотрудники», «Физические лица», «Контрагенты», «Организации», «Лаборатории».</w:t>
      </w:r>
    </w:p>
    <w:p w:rsidR="00000000" w:rsidDel="00000000" w:rsidP="00000000" w:rsidRDefault="00000000" w:rsidRPr="00000000" w14:paraId="00000240">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2986460"/>
            <wp:effectExtent b="0" l="0" r="0" t="0"/>
            <wp:docPr id="384" name="image178.png"/>
            <a:graphic>
              <a:graphicData uri="http://schemas.openxmlformats.org/drawingml/2006/picture">
                <pic:pic>
                  <pic:nvPicPr>
                    <pic:cNvPr id="0" name="image178.png"/>
                    <pic:cNvPicPr preferRelativeResize="0"/>
                  </pic:nvPicPr>
                  <pic:blipFill>
                    <a:blip r:embed="rId33"/>
                    <a:srcRect b="0" l="0" r="0" t="0"/>
                    <a:stretch>
                      <a:fillRect/>
                    </a:stretch>
                  </pic:blipFill>
                  <pic:spPr>
                    <a:xfrm>
                      <a:off x="0" y="0"/>
                      <a:ext cx="5940425" cy="298646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9.3.3.1. Представление подсистемы «Лаб НСИ».</w:t>
      </w:r>
    </w:p>
    <w:p w:rsidR="00000000" w:rsidDel="00000000" w:rsidP="00000000" w:rsidRDefault="00000000" w:rsidRPr="00000000" w14:paraId="00000242">
      <w:pPr>
        <w:pStyle w:val="Heading4"/>
        <w:spacing w:after="200" w:before="0" w:line="360" w:lineRule="auto"/>
        <w:jc w:val="center"/>
        <w:rPr>
          <w:rFonts w:ascii="Times New Roman" w:cs="Times New Roman" w:eastAsia="Times New Roman" w:hAnsi="Times New Roman"/>
          <w:color w:val="000000"/>
          <w:sz w:val="28"/>
          <w:szCs w:val="28"/>
        </w:rPr>
      </w:pPr>
      <w:bookmarkStart w:colFirst="0" w:colLast="0" w:name="_heading=h.vx1227" w:id="39"/>
      <w:bookmarkEnd w:id="39"/>
      <w:r w:rsidDel="00000000" w:rsidR="00000000" w:rsidRPr="00000000">
        <w:rPr>
          <w:rFonts w:ascii="Times New Roman" w:cs="Times New Roman" w:eastAsia="Times New Roman" w:hAnsi="Times New Roman"/>
          <w:color w:val="000000"/>
          <w:sz w:val="28"/>
          <w:szCs w:val="28"/>
          <w:rtl w:val="0"/>
        </w:rPr>
        <w:t xml:space="preserve">Работа со справочником «Сотрудники».</w:t>
      </w:r>
    </w:p>
    <w:p w:rsidR="00000000" w:rsidDel="00000000" w:rsidP="00000000" w:rsidRDefault="00000000" w:rsidRPr="00000000" w14:paraId="00000243">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справочнике «Сотрудники» представлен список сотрудников, работающих в Системе. Для создания нового сотрудника необходимо нажать на кнопку «Создать» в форме списка. При этом будет открыта карточка сотрудника (Рис. 9.3.3.2).</w:t>
      </w:r>
    </w:p>
    <w:p w:rsidR="00000000" w:rsidDel="00000000" w:rsidP="00000000" w:rsidRDefault="00000000" w:rsidRPr="00000000" w14:paraId="00000244">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45">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Реквизиты, заполняемые в карточке сотрудника:</w:t>
      </w:r>
    </w:p>
    <w:p w:rsidR="00000000" w:rsidDel="00000000" w:rsidP="00000000" w:rsidRDefault="00000000" w:rsidRPr="00000000" w14:paraId="00000246">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4277057"/>
            <wp:effectExtent b="0" l="0" r="0" t="0"/>
            <wp:docPr id="385" name="image199.png"/>
            <a:graphic>
              <a:graphicData uri="http://schemas.openxmlformats.org/drawingml/2006/picture">
                <pic:pic>
                  <pic:nvPicPr>
                    <pic:cNvPr id="0" name="image199.png"/>
                    <pic:cNvPicPr preferRelativeResize="0"/>
                  </pic:nvPicPr>
                  <pic:blipFill>
                    <a:blip r:embed="rId34"/>
                    <a:srcRect b="0" l="0" r="0" t="0"/>
                    <a:stretch>
                      <a:fillRect/>
                    </a:stretch>
                  </pic:blipFill>
                  <pic:spPr>
                    <a:xfrm>
                      <a:off x="0" y="0"/>
                      <a:ext cx="5940425" cy="4277057"/>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9.3.3.2. Представление карточки сотрудника.</w:t>
      </w:r>
    </w:p>
    <w:p w:rsidR="00000000" w:rsidDel="00000000" w:rsidP="00000000" w:rsidRDefault="00000000" w:rsidRPr="00000000" w14:paraId="00000248">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Организация – поле справочника. Данные выбираются из справочника «Организации»;</w:t>
      </w:r>
      <w:r w:rsidDel="00000000" w:rsidR="00000000" w:rsidRPr="00000000">
        <w:rPr>
          <w:rtl w:val="0"/>
        </w:rPr>
      </w:r>
    </w:p>
    <w:p w:rsidR="00000000" w:rsidDel="00000000" w:rsidP="00000000" w:rsidRDefault="00000000" w:rsidRPr="00000000" w14:paraId="00000249">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(ФИО) – текстовое поле. Вносятся данные сотрудника, которые также сопоставляются со справочником «Физические лица»;</w:t>
      </w:r>
      <w:r w:rsidDel="00000000" w:rsidR="00000000" w:rsidRPr="00000000">
        <w:rPr>
          <w:rtl w:val="0"/>
        </w:rPr>
      </w:r>
    </w:p>
    <w:p w:rsidR="00000000" w:rsidDel="00000000" w:rsidP="00000000" w:rsidRDefault="00000000" w:rsidRPr="00000000" w14:paraId="0000024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Подразделение – поле справочника. Данные выбираются из справочника «Подразделения»;</w:t>
      </w:r>
      <w:r w:rsidDel="00000000" w:rsidR="00000000" w:rsidRPr="00000000">
        <w:rPr>
          <w:rtl w:val="0"/>
        </w:rPr>
      </w:r>
    </w:p>
    <w:p w:rsidR="00000000" w:rsidDel="00000000" w:rsidP="00000000" w:rsidRDefault="00000000" w:rsidRPr="00000000" w14:paraId="0000024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Должность – поле справочника. Данные выбираются из справочника «Должности»;</w:t>
      </w:r>
      <w:r w:rsidDel="00000000" w:rsidR="00000000" w:rsidRPr="00000000">
        <w:rPr>
          <w:rtl w:val="0"/>
        </w:rPr>
      </w:r>
    </w:p>
    <w:p w:rsidR="00000000" w:rsidDel="00000000" w:rsidP="00000000" w:rsidRDefault="00000000" w:rsidRPr="00000000" w14:paraId="0000024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Сведения действуют с – поле даты. Указывается дата, с которой начинают действовать изменения. Поле обязательно для заполнения в случае внесения изменений в подразделе «Кадровые данные».</w:t>
      </w:r>
      <w:r w:rsidDel="00000000" w:rsidR="00000000" w:rsidRPr="00000000">
        <w:rPr>
          <w:rtl w:val="0"/>
        </w:rPr>
      </w:r>
    </w:p>
    <w:p w:rsidR="00000000" w:rsidDel="00000000" w:rsidP="00000000" w:rsidRDefault="00000000" w:rsidRPr="00000000" w14:paraId="0000024D">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«Документ назначения» - справочник, в котором выбирается тип документа назначения, в поле «№» вводится его номер, а в поле «От» его дата. Все эти данные будут автоматически подтягиваться при выборе сотрудника в «Заявке» в графе «Лицо уполномоченное приказом».</w:t>
      </w:r>
      <w:r w:rsidDel="00000000" w:rsidR="00000000" w:rsidRPr="00000000">
        <w:rPr>
          <w:rtl w:val="0"/>
        </w:rPr>
      </w:r>
    </w:p>
    <w:p w:rsidR="00000000" w:rsidDel="00000000" w:rsidP="00000000" w:rsidRDefault="00000000" w:rsidRPr="00000000" w14:paraId="0000024E">
      <w:pPr>
        <w:pStyle w:val="Heading4"/>
        <w:spacing w:after="360" w:before="360" w:line="360" w:lineRule="auto"/>
        <w:jc w:val="center"/>
        <w:rPr>
          <w:rFonts w:ascii="Times New Roman" w:cs="Times New Roman" w:eastAsia="Times New Roman" w:hAnsi="Times New Roman"/>
          <w:color w:val="000000"/>
          <w:sz w:val="28"/>
          <w:szCs w:val="28"/>
        </w:rPr>
      </w:pPr>
      <w:bookmarkStart w:colFirst="0" w:colLast="0" w:name="_heading=h.3fwokq0" w:id="40"/>
      <w:bookmarkEnd w:id="40"/>
      <w:r w:rsidDel="00000000" w:rsidR="00000000" w:rsidRPr="00000000">
        <w:rPr>
          <w:rFonts w:ascii="Times New Roman" w:cs="Times New Roman" w:eastAsia="Times New Roman" w:hAnsi="Times New Roman"/>
          <w:color w:val="000000"/>
          <w:sz w:val="28"/>
          <w:szCs w:val="28"/>
          <w:rtl w:val="0"/>
        </w:rPr>
        <w:t xml:space="preserve">Работа со справочником «Физические лица».</w:t>
      </w:r>
    </w:p>
    <w:p w:rsidR="00000000" w:rsidDel="00000000" w:rsidP="00000000" w:rsidRDefault="00000000" w:rsidRPr="00000000" w14:paraId="0000024F">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справочнике «Физические лица» содержатся данные по физическим лицам пользователей и контрагентов, которые используются для работы в Системе.</w:t>
      </w:r>
    </w:p>
    <w:p w:rsidR="00000000" w:rsidDel="00000000" w:rsidP="00000000" w:rsidRDefault="00000000" w:rsidRPr="00000000" w14:paraId="00000250">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нового физического лица необходимо нажать на кнопку «Создать» в списке физических лиц. При этом будет открыта карточка физического лица (Рис. 9.3.3.3).</w:t>
      </w:r>
    </w:p>
    <w:p w:rsidR="00000000" w:rsidDel="00000000" w:rsidP="00000000" w:rsidRDefault="00000000" w:rsidRPr="00000000" w14:paraId="00000251">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3682340"/>
            <wp:effectExtent b="0" l="0" r="0" t="0"/>
            <wp:docPr id="386" name="image177.png"/>
            <a:graphic>
              <a:graphicData uri="http://schemas.openxmlformats.org/drawingml/2006/picture">
                <pic:pic>
                  <pic:nvPicPr>
                    <pic:cNvPr id="0" name="image177.png"/>
                    <pic:cNvPicPr preferRelativeResize="0"/>
                  </pic:nvPicPr>
                  <pic:blipFill>
                    <a:blip r:embed="rId35"/>
                    <a:srcRect b="0" l="0" r="0" t="0"/>
                    <a:stretch>
                      <a:fillRect/>
                    </a:stretch>
                  </pic:blipFill>
                  <pic:spPr>
                    <a:xfrm>
                      <a:off x="0" y="0"/>
                      <a:ext cx="5940425" cy="368234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9.3.3.3. Представление карточки физического лица.</w:t>
      </w:r>
    </w:p>
    <w:p w:rsidR="00000000" w:rsidDel="00000000" w:rsidP="00000000" w:rsidRDefault="00000000" w:rsidRPr="00000000" w14:paraId="00000253">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Реквизиты, заполняемые в карточке физического лица:</w:t>
      </w:r>
    </w:p>
    <w:p w:rsidR="00000000" w:rsidDel="00000000" w:rsidP="00000000" w:rsidRDefault="00000000" w:rsidRPr="00000000" w14:paraId="00000254">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ФИО – текстовое поле. Указываются данные физического лица;</w:t>
      </w:r>
      <w:r w:rsidDel="00000000" w:rsidR="00000000" w:rsidRPr="00000000">
        <w:rPr>
          <w:rtl w:val="0"/>
        </w:rPr>
      </w:r>
    </w:p>
    <w:p w:rsidR="00000000" w:rsidDel="00000000" w:rsidP="00000000" w:rsidRDefault="00000000" w:rsidRPr="00000000" w14:paraId="00000255">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Фамилия, Имя, Отчество – текстовые поля. Данные переносятся из поля ФИО;</w:t>
      </w:r>
      <w:r w:rsidDel="00000000" w:rsidR="00000000" w:rsidRPr="00000000">
        <w:rPr>
          <w:rtl w:val="0"/>
        </w:rPr>
      </w:r>
    </w:p>
    <w:p w:rsidR="00000000" w:rsidDel="00000000" w:rsidP="00000000" w:rsidRDefault="00000000" w:rsidRPr="00000000" w14:paraId="00000256">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 регистрации – поле справочника. Данные выбираются из справочника «Страны мира».</w:t>
      </w:r>
      <w:r w:rsidDel="00000000" w:rsidR="00000000" w:rsidRPr="00000000">
        <w:rPr>
          <w:rtl w:val="0"/>
        </w:rPr>
      </w:r>
    </w:p>
    <w:p w:rsidR="00000000" w:rsidDel="00000000" w:rsidP="00000000" w:rsidRDefault="00000000" w:rsidRPr="00000000" w14:paraId="00000257">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создании пользователя и контрагента. Данные из справочника «Физические лица» соотносятся с данными в карточке контрагента/пользователя.</w:t>
      </w:r>
    </w:p>
    <w:p w:rsidR="00000000" w:rsidDel="00000000" w:rsidP="00000000" w:rsidRDefault="00000000" w:rsidRPr="00000000" w14:paraId="00000258">
      <w:pPr>
        <w:pStyle w:val="Heading4"/>
        <w:spacing w:after="360" w:before="360" w:line="360" w:lineRule="auto"/>
        <w:jc w:val="center"/>
        <w:rPr>
          <w:rFonts w:ascii="Times New Roman" w:cs="Times New Roman" w:eastAsia="Times New Roman" w:hAnsi="Times New Roman"/>
          <w:color w:val="000000"/>
          <w:sz w:val="28"/>
          <w:szCs w:val="28"/>
        </w:rPr>
      </w:pPr>
      <w:bookmarkStart w:colFirst="0" w:colLast="0" w:name="_heading=h.1v1yuxt" w:id="41"/>
      <w:bookmarkEnd w:id="41"/>
      <w:r w:rsidDel="00000000" w:rsidR="00000000" w:rsidRPr="00000000">
        <w:rPr>
          <w:rFonts w:ascii="Times New Roman" w:cs="Times New Roman" w:eastAsia="Times New Roman" w:hAnsi="Times New Roman"/>
          <w:color w:val="000000"/>
          <w:sz w:val="28"/>
          <w:szCs w:val="28"/>
          <w:rtl w:val="0"/>
        </w:rPr>
        <w:t xml:space="preserve">Работа со справочником «Организации».</w:t>
      </w:r>
    </w:p>
    <w:p w:rsidR="00000000" w:rsidDel="00000000" w:rsidP="00000000" w:rsidRDefault="00000000" w:rsidRPr="00000000" w14:paraId="00000259">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справочнике «Организации» представлены данные организаций, зарегистрированных в Системе, как организации-исполнители, проводящие исследования.</w:t>
      </w:r>
    </w:p>
    <w:p w:rsidR="00000000" w:rsidDel="00000000" w:rsidP="00000000" w:rsidRDefault="00000000" w:rsidRPr="00000000" w14:paraId="0000025A">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новой организации необходимо в форме списка организаций нажать на кнопку «Создать». При этом будет открыта карточка организации (Рис. 9.3.3.4).</w:t>
      </w:r>
    </w:p>
    <w:p w:rsidR="00000000" w:rsidDel="00000000" w:rsidP="00000000" w:rsidRDefault="00000000" w:rsidRPr="00000000" w14:paraId="0000025B">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2814789"/>
            <wp:effectExtent b="0" l="0" r="0" t="0"/>
            <wp:docPr id="387" name="image172.png"/>
            <a:graphic>
              <a:graphicData uri="http://schemas.openxmlformats.org/drawingml/2006/picture">
                <pic:pic>
                  <pic:nvPicPr>
                    <pic:cNvPr id="0" name="image172.png"/>
                    <pic:cNvPicPr preferRelativeResize="0"/>
                  </pic:nvPicPr>
                  <pic:blipFill>
                    <a:blip r:embed="rId36"/>
                    <a:srcRect b="0" l="0" r="0" t="0"/>
                    <a:stretch>
                      <a:fillRect/>
                    </a:stretch>
                  </pic:blipFill>
                  <pic:spPr>
                    <a:xfrm>
                      <a:off x="0" y="0"/>
                      <a:ext cx="5940425" cy="2814789"/>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686425" cy="1876425"/>
            <wp:effectExtent b="0" l="0" r="0" t="0"/>
            <wp:docPr id="388" name="image171.png"/>
            <a:graphic>
              <a:graphicData uri="http://schemas.openxmlformats.org/drawingml/2006/picture">
                <pic:pic>
                  <pic:nvPicPr>
                    <pic:cNvPr id="0" name="image171.png"/>
                    <pic:cNvPicPr preferRelativeResize="0"/>
                  </pic:nvPicPr>
                  <pic:blipFill>
                    <a:blip r:embed="rId37"/>
                    <a:srcRect b="0" l="0" r="0" t="0"/>
                    <a:stretch>
                      <a:fillRect/>
                    </a:stretch>
                  </pic:blipFill>
                  <pic:spPr>
                    <a:xfrm>
                      <a:off x="0" y="0"/>
                      <a:ext cx="568642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9.3.3.4. Представление карточки организации.</w:t>
      </w:r>
    </w:p>
    <w:p w:rsidR="00000000" w:rsidDel="00000000" w:rsidP="00000000" w:rsidRDefault="00000000" w:rsidRPr="00000000" w14:paraId="0000025E">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Реквизиты, заполняемые в карточке организации:</w:t>
      </w:r>
    </w:p>
    <w:p w:rsidR="00000000" w:rsidDel="00000000" w:rsidP="00000000" w:rsidRDefault="00000000" w:rsidRPr="00000000" w14:paraId="0000025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в программе – текстовое поле. Указывается наименование, которое будет использоваться для представления организации в Системе;</w:t>
      </w:r>
      <w:r w:rsidDel="00000000" w:rsidR="00000000" w:rsidRPr="00000000">
        <w:rPr>
          <w:rtl w:val="0"/>
        </w:rPr>
      </w:r>
    </w:p>
    <w:p w:rsidR="00000000" w:rsidDel="00000000" w:rsidP="00000000" w:rsidRDefault="00000000" w:rsidRPr="00000000" w14:paraId="0000026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полное – текстовое поле. Указывается наименование организации, которое будет использоваться в печатных формах документов;</w:t>
      </w:r>
      <w:r w:rsidDel="00000000" w:rsidR="00000000" w:rsidRPr="00000000">
        <w:rPr>
          <w:rtl w:val="0"/>
        </w:rPr>
      </w:r>
    </w:p>
    <w:p w:rsidR="00000000" w:rsidDel="00000000" w:rsidP="00000000" w:rsidRDefault="00000000" w:rsidRPr="00000000" w14:paraId="0000026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сокращённое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текстовое поле. Указывается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сокращённое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наименование организации, которое будет использоваться для быстрого поиска организации в справочнике;</w:t>
      </w:r>
      <w:r w:rsidDel="00000000" w:rsidR="00000000" w:rsidRPr="00000000">
        <w:rPr>
          <w:rtl w:val="0"/>
        </w:rPr>
      </w:r>
    </w:p>
    <w:p w:rsidR="00000000" w:rsidDel="00000000" w:rsidP="00000000" w:rsidRDefault="00000000" w:rsidRPr="00000000" w14:paraId="0000026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ИНН, ОКПО – текстовые поля. Указываются реквизиты организации;</w:t>
      </w:r>
      <w:r w:rsidDel="00000000" w:rsidR="00000000" w:rsidRPr="00000000">
        <w:rPr>
          <w:rtl w:val="0"/>
        </w:rPr>
      </w:r>
    </w:p>
    <w:p w:rsidR="00000000" w:rsidDel="00000000" w:rsidP="00000000" w:rsidRDefault="00000000" w:rsidRPr="00000000" w14:paraId="0000026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Префикс – текстовое поле. Указывается двухсимвольный префикс организации;</w:t>
      </w:r>
      <w:r w:rsidDel="00000000" w:rsidR="00000000" w:rsidRPr="00000000">
        <w:rPr>
          <w:rtl w:val="0"/>
        </w:rPr>
      </w:r>
    </w:p>
    <w:p w:rsidR="00000000" w:rsidDel="00000000" w:rsidP="00000000" w:rsidRDefault="00000000" w:rsidRPr="00000000" w14:paraId="0000026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 шапки – текстовое поле. Указывается текст шапки организации, используемый в печатных формах.</w:t>
      </w:r>
      <w:r w:rsidDel="00000000" w:rsidR="00000000" w:rsidRPr="00000000">
        <w:rPr>
          <w:rtl w:val="0"/>
        </w:rPr>
      </w:r>
    </w:p>
    <w:p w:rsidR="00000000" w:rsidDel="00000000" w:rsidP="00000000" w:rsidRDefault="00000000" w:rsidRPr="00000000" w14:paraId="00000265">
      <w:pPr>
        <w:pStyle w:val="Heading4"/>
        <w:spacing w:after="360" w:before="360" w:line="360" w:lineRule="auto"/>
        <w:jc w:val="center"/>
        <w:rPr>
          <w:rFonts w:ascii="Times New Roman" w:cs="Times New Roman" w:eastAsia="Times New Roman" w:hAnsi="Times New Roman"/>
          <w:color w:val="000000"/>
          <w:sz w:val="28"/>
          <w:szCs w:val="28"/>
        </w:rPr>
      </w:pPr>
      <w:bookmarkStart w:colFirst="0" w:colLast="0" w:name="_heading=h.4f1mdlm" w:id="42"/>
      <w:bookmarkEnd w:id="42"/>
      <w:r w:rsidDel="00000000" w:rsidR="00000000" w:rsidRPr="00000000">
        <w:rPr>
          <w:rFonts w:ascii="Times New Roman" w:cs="Times New Roman" w:eastAsia="Times New Roman" w:hAnsi="Times New Roman"/>
          <w:color w:val="000000"/>
          <w:sz w:val="28"/>
          <w:szCs w:val="28"/>
          <w:rtl w:val="0"/>
        </w:rPr>
        <w:t xml:space="preserve">Работа со справочником «Лаборатории».</w:t>
      </w:r>
    </w:p>
    <w:p w:rsidR="00000000" w:rsidDel="00000000" w:rsidP="00000000" w:rsidRDefault="00000000" w:rsidRPr="00000000" w14:paraId="00000266">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справочнике «Лаборатории» указывается информация по лабораториям и органам инспекции организаций, зарегистрированных в Системе, которые проводят процедуры инспекции, отбора проб и исследований.</w:t>
      </w:r>
    </w:p>
    <w:p w:rsidR="00000000" w:rsidDel="00000000" w:rsidP="00000000" w:rsidRDefault="00000000" w:rsidRPr="00000000" w14:paraId="00000267">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новой лаборатории в форме списка лабораторий необходимо нажать на кнопку «Создать». При этом будет открыта карточка лаборатории (Рис. 9.3.3.4).</w:t>
      </w:r>
    </w:p>
    <w:p w:rsidR="00000000" w:rsidDel="00000000" w:rsidP="00000000" w:rsidRDefault="00000000" w:rsidRPr="00000000" w14:paraId="0000026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0250" cy="5778500"/>
            <wp:effectExtent b="0" l="0" r="0" t="0"/>
            <wp:docPr id="389" name="image166.png"/>
            <a:graphic>
              <a:graphicData uri="http://schemas.openxmlformats.org/drawingml/2006/picture">
                <pic:pic>
                  <pic:nvPicPr>
                    <pic:cNvPr id="0" name="image166.png"/>
                    <pic:cNvPicPr preferRelativeResize="0"/>
                  </pic:nvPicPr>
                  <pic:blipFill>
                    <a:blip r:embed="rId38"/>
                    <a:srcRect b="0" l="0" r="0" t="0"/>
                    <a:stretch>
                      <a:fillRect/>
                    </a:stretch>
                  </pic:blipFill>
                  <pic:spPr>
                    <a:xfrm>
                      <a:off x="0" y="0"/>
                      <a:ext cx="5760250" cy="577850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9.3.3.4. Представление карточки лаборатории.</w:t>
      </w:r>
    </w:p>
    <w:p w:rsidR="00000000" w:rsidDel="00000000" w:rsidP="00000000" w:rsidRDefault="00000000" w:rsidRPr="00000000" w14:paraId="0000026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Реквизиты, заполняемые в карточке лаборатории:</w:t>
      </w:r>
    </w:p>
    <w:p w:rsidR="00000000" w:rsidDel="00000000" w:rsidP="00000000" w:rsidRDefault="00000000" w:rsidRPr="00000000" w14:paraId="0000026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 – поле выбора. Указывается тип подразделения (Орган инспекции/Лаборатория);</w:t>
      </w:r>
      <w:r w:rsidDel="00000000" w:rsidR="00000000" w:rsidRPr="00000000">
        <w:rPr>
          <w:rtl w:val="0"/>
        </w:rPr>
      </w:r>
    </w:p>
    <w:p w:rsidR="00000000" w:rsidDel="00000000" w:rsidP="00000000" w:rsidRDefault="00000000" w:rsidRPr="00000000" w14:paraId="000002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 текстовое поле. Указывается наименование подразделения, используемое в Системе;</w:t>
      </w:r>
      <w:r w:rsidDel="00000000" w:rsidR="00000000" w:rsidRPr="00000000">
        <w:rPr>
          <w:rtl w:val="0"/>
        </w:rPr>
      </w:r>
    </w:p>
    <w:p w:rsidR="00000000" w:rsidDel="00000000" w:rsidP="00000000" w:rsidRDefault="00000000" w:rsidRPr="00000000" w14:paraId="000002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Головная организация – поле справочника. Указывается головная организация, к которой принадлежит подразделение. Выбирается из справочника «Организации»;</w:t>
      </w:r>
      <w:r w:rsidDel="00000000" w:rsidR="00000000" w:rsidRPr="00000000">
        <w:rPr>
          <w:rtl w:val="0"/>
        </w:rPr>
      </w:r>
    </w:p>
    <w:p w:rsidR="00000000" w:rsidDel="00000000" w:rsidP="00000000" w:rsidRDefault="00000000" w:rsidRPr="00000000" w14:paraId="000002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Полное наименование – текстовое поле. Указывается полное наименование подразделения, используемое в печатных формах;</w:t>
      </w:r>
      <w:r w:rsidDel="00000000" w:rsidR="00000000" w:rsidRPr="00000000">
        <w:rPr>
          <w:rtl w:val="0"/>
        </w:rPr>
      </w:r>
    </w:p>
    <w:p w:rsidR="00000000" w:rsidDel="00000000" w:rsidP="00000000" w:rsidRDefault="00000000" w:rsidRPr="00000000" w14:paraId="0000026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Адрес – текстовое поле. Указывается адрес подразделения;</w:t>
      </w:r>
      <w:r w:rsidDel="00000000" w:rsidR="00000000" w:rsidRPr="00000000">
        <w:rPr>
          <w:rtl w:val="0"/>
        </w:rPr>
      </w:r>
    </w:p>
    <w:p w:rsidR="00000000" w:rsidDel="00000000" w:rsidP="00000000" w:rsidRDefault="00000000" w:rsidRPr="00000000" w14:paraId="000002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Аттестат – текстовое поле. Указывается номер аттестата лаборатории/органа инспекции;</w:t>
      </w:r>
      <w:r w:rsidDel="00000000" w:rsidR="00000000" w:rsidRPr="00000000">
        <w:rPr>
          <w:rtl w:val="0"/>
        </w:rPr>
      </w:r>
    </w:p>
    <w:p w:rsidR="00000000" w:rsidDel="00000000" w:rsidP="00000000" w:rsidRDefault="00000000" w:rsidRPr="00000000" w14:paraId="000002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 лаборатории – текстовое поле. Указывается номер подразделения;</w:t>
      </w:r>
      <w:r w:rsidDel="00000000" w:rsidR="00000000" w:rsidRPr="00000000">
        <w:rPr>
          <w:rtl w:val="0"/>
        </w:rPr>
      </w:r>
    </w:p>
    <w:p w:rsidR="00000000" w:rsidDel="00000000" w:rsidP="00000000" w:rsidRDefault="00000000" w:rsidRPr="00000000" w14:paraId="000002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 шапки – текстовое поле. Указывается текст шапки, используемый в печатных формах.</w:t>
      </w:r>
      <w:r w:rsidDel="00000000" w:rsidR="00000000" w:rsidRPr="00000000">
        <w:rPr>
          <w:rtl w:val="0"/>
        </w:rPr>
      </w:r>
    </w:p>
    <w:p w:rsidR="00000000" w:rsidDel="00000000" w:rsidP="00000000" w:rsidRDefault="00000000" w:rsidRPr="00000000" w14:paraId="00000273">
      <w:pPr>
        <w:pStyle w:val="Heading4"/>
        <w:spacing w:after="360" w:before="360" w:line="360" w:lineRule="auto"/>
        <w:jc w:val="center"/>
        <w:rPr>
          <w:rFonts w:ascii="Times New Roman" w:cs="Times New Roman" w:eastAsia="Times New Roman" w:hAnsi="Times New Roman"/>
          <w:color w:val="000000"/>
          <w:sz w:val="28"/>
          <w:szCs w:val="28"/>
        </w:rPr>
      </w:pPr>
      <w:bookmarkStart w:colFirst="0" w:colLast="0" w:name="_heading=h.2u6wntf" w:id="43"/>
      <w:bookmarkEnd w:id="43"/>
      <w:r w:rsidDel="00000000" w:rsidR="00000000" w:rsidRPr="00000000">
        <w:rPr>
          <w:rFonts w:ascii="Times New Roman" w:cs="Times New Roman" w:eastAsia="Times New Roman" w:hAnsi="Times New Roman"/>
          <w:color w:val="000000"/>
          <w:sz w:val="28"/>
          <w:szCs w:val="28"/>
          <w:rtl w:val="0"/>
        </w:rPr>
        <w:t xml:space="preserve">Работа со справочником «Контрагенты».</w:t>
      </w:r>
    </w:p>
    <w:p w:rsidR="00000000" w:rsidDel="00000000" w:rsidP="00000000" w:rsidRDefault="00000000" w:rsidRPr="00000000" w14:paraId="00000274">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справочнике «Контрагенты» указывается информация по организациям контрагентам (заказчикам, отправителям, получателям), с которыми взаимодействуют организации, работающие в Системе.</w:t>
      </w:r>
    </w:p>
    <w:p w:rsidR="00000000" w:rsidDel="00000000" w:rsidP="00000000" w:rsidRDefault="00000000" w:rsidRPr="00000000" w14:paraId="00000275">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нового контрагента необходимо в форме списка контрагентов нажать на кнопку «Создать». При этом будет открыта карточка контрагента.</w:t>
      </w:r>
    </w:p>
    <w:p w:rsidR="00000000" w:rsidDel="00000000" w:rsidP="00000000" w:rsidRDefault="00000000" w:rsidRPr="00000000" w14:paraId="00000276">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 заполняемых реквизитов зависит от выбранного вида контрагента.</w:t>
      </w:r>
    </w:p>
    <w:p w:rsidR="00000000" w:rsidDel="00000000" w:rsidP="00000000" w:rsidRDefault="00000000" w:rsidRPr="00000000" w14:paraId="00000277">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Реквизиты, заполняемые для юридического лица (Рис. 9.3.3.5):</w:t>
      </w:r>
    </w:p>
    <w:p w:rsidR="00000000" w:rsidDel="00000000" w:rsidP="00000000" w:rsidRDefault="00000000" w:rsidRPr="00000000" w14:paraId="0000027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 текстовое поле. Указывается наименование контрагента, используемое в программе;</w:t>
      </w:r>
      <w:r w:rsidDel="00000000" w:rsidR="00000000" w:rsidRPr="00000000">
        <w:rPr>
          <w:rtl w:val="0"/>
        </w:rPr>
      </w:r>
    </w:p>
    <w:p w:rsidR="00000000" w:rsidDel="00000000" w:rsidP="00000000" w:rsidRDefault="00000000" w:rsidRPr="00000000" w14:paraId="0000027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Официальное наименование – текстовое поле. Указывается официальное наименование контрагента в Системе, используемое в печатных формах;</w:t>
      </w:r>
      <w:r w:rsidDel="00000000" w:rsidR="00000000" w:rsidRPr="00000000">
        <w:rPr>
          <w:rtl w:val="0"/>
        </w:rPr>
      </w:r>
    </w:p>
    <w:p w:rsidR="00000000" w:rsidDel="00000000" w:rsidP="00000000" w:rsidRDefault="00000000" w:rsidRPr="00000000" w14:paraId="0000027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Сокращённое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наименование – текстовое поле. Указывается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сокращённое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наименование контрагента, используемое для упрощения поиска контрагента в справочнике;</w:t>
      </w:r>
      <w:r w:rsidDel="00000000" w:rsidR="00000000" w:rsidRPr="00000000">
        <w:rPr>
          <w:rtl w:val="0"/>
        </w:rPr>
      </w:r>
    </w:p>
    <w:p w:rsidR="00000000" w:rsidDel="00000000" w:rsidP="00000000" w:rsidRDefault="00000000" w:rsidRPr="00000000" w14:paraId="0000027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 регистрации – поле справочника. Данные выбираются из справочника «Страны мира»;</w:t>
      </w:r>
      <w:r w:rsidDel="00000000" w:rsidR="00000000" w:rsidRPr="00000000">
        <w:rPr>
          <w:rtl w:val="0"/>
        </w:rPr>
      </w:r>
    </w:p>
    <w:p w:rsidR="00000000" w:rsidDel="00000000" w:rsidP="00000000" w:rsidRDefault="00000000" w:rsidRPr="00000000" w14:paraId="0000027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ИНН/КПП/ОГРН/Код ОКПО – текстовые поля. Указываются реквизиты организации-контрагента;</w:t>
      </w:r>
      <w:r w:rsidDel="00000000" w:rsidR="00000000" w:rsidRPr="00000000">
        <w:rPr>
          <w:rtl w:val="0"/>
        </w:rPr>
      </w:r>
    </w:p>
    <w:p w:rsidR="00000000" w:rsidDel="00000000" w:rsidP="00000000" w:rsidRDefault="00000000" w:rsidRPr="00000000" w14:paraId="0000027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регистрации – поле даты. Указывается дата регистрации организации;</w:t>
      </w:r>
      <w:r w:rsidDel="00000000" w:rsidR="00000000" w:rsidRPr="00000000">
        <w:rPr>
          <w:rtl w:val="0"/>
        </w:rPr>
      </w:r>
    </w:p>
    <w:p w:rsidR="00000000" w:rsidDel="00000000" w:rsidP="00000000" w:rsidRDefault="00000000" w:rsidRPr="00000000" w14:paraId="0000027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«Адреса и телефоны» - указываются контактные данные контрагента;</w:t>
      </w:r>
      <w:r w:rsidDel="00000000" w:rsidR="00000000" w:rsidRPr="00000000">
        <w:rPr>
          <w:rtl w:val="0"/>
        </w:rPr>
      </w:r>
    </w:p>
    <w:p w:rsidR="00000000" w:rsidDel="00000000" w:rsidP="00000000" w:rsidRDefault="00000000" w:rsidRPr="00000000" w14:paraId="0000027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Резидент – флаг. Выставляется, если организация является налоговым резидентом РФ. Если флаг выставлен, то система проводит проверку корректности заполнения полей ИИН и КПП;</w:t>
      </w:r>
      <w:r w:rsidDel="00000000" w:rsidR="00000000" w:rsidRPr="00000000">
        <w:rPr>
          <w:rtl w:val="0"/>
        </w:rPr>
      </w:r>
    </w:p>
    <w:p w:rsidR="00000000" w:rsidDel="00000000" w:rsidP="00000000" w:rsidRDefault="00000000" w:rsidRPr="00000000" w14:paraId="0000028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Заказчик/Получатель/Исполнитель – флаги. Выставляются в зависимости от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выбираемого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вида контрагента.</w:t>
      </w:r>
      <w:r w:rsidDel="00000000" w:rsidR="00000000" w:rsidRPr="00000000">
        <w:rPr>
          <w:rtl w:val="0"/>
        </w:rPr>
      </w:r>
    </w:p>
    <w:p w:rsidR="00000000" w:rsidDel="00000000" w:rsidP="00000000" w:rsidRDefault="00000000" w:rsidRPr="00000000" w14:paraId="00000281">
      <w:pPr>
        <w:rPr/>
      </w:pPr>
      <w:r w:rsidDel="00000000" w:rsidR="00000000" w:rsidRPr="00000000">
        <w:br w:type="page"/>
      </w:r>
      <w:r w:rsidDel="00000000" w:rsidR="00000000" w:rsidRPr="00000000">
        <w:rPr>
          <w:rtl w:val="0"/>
        </w:rPr>
      </w:r>
    </w:p>
    <w:p w:rsidR="00000000" w:rsidDel="00000000" w:rsidP="00000000" w:rsidRDefault="00000000" w:rsidRPr="00000000" w14:paraId="00000282">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3776759"/>
            <wp:effectExtent b="0" l="0" r="0" t="0"/>
            <wp:docPr id="390" name="image57.png"/>
            <a:graphic>
              <a:graphicData uri="http://schemas.openxmlformats.org/drawingml/2006/picture">
                <pic:pic>
                  <pic:nvPicPr>
                    <pic:cNvPr id="0" name="image57.png"/>
                    <pic:cNvPicPr preferRelativeResize="0"/>
                  </pic:nvPicPr>
                  <pic:blipFill>
                    <a:blip r:embed="rId39"/>
                    <a:srcRect b="0" l="0" r="0" t="0"/>
                    <a:stretch>
                      <a:fillRect/>
                    </a:stretch>
                  </pic:blipFill>
                  <pic:spPr>
                    <a:xfrm>
                      <a:off x="0" y="0"/>
                      <a:ext cx="5940425" cy="3776759"/>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2426077"/>
            <wp:effectExtent b="0" l="0" r="0" t="0"/>
            <wp:docPr id="215" name="image37.png"/>
            <a:graphic>
              <a:graphicData uri="http://schemas.openxmlformats.org/drawingml/2006/picture">
                <pic:pic>
                  <pic:nvPicPr>
                    <pic:cNvPr id="0" name="image37.png"/>
                    <pic:cNvPicPr preferRelativeResize="0"/>
                  </pic:nvPicPr>
                  <pic:blipFill>
                    <a:blip r:embed="rId40"/>
                    <a:srcRect b="0" l="0" r="0" t="0"/>
                    <a:stretch>
                      <a:fillRect/>
                    </a:stretch>
                  </pic:blipFill>
                  <pic:spPr>
                    <a:xfrm>
                      <a:off x="0" y="0"/>
                      <a:ext cx="5940425" cy="2426077"/>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9.3.3.5. Представление карточки контрагента типа «Юридическое лицо».</w:t>
      </w:r>
    </w:p>
    <w:p w:rsidR="00000000" w:rsidDel="00000000" w:rsidP="00000000" w:rsidRDefault="00000000" w:rsidRPr="00000000" w14:paraId="00000285">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86">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Реквизиты, заполняемые для физического лица (Рис. 9.3.3.6):</w:t>
      </w:r>
    </w:p>
    <w:p w:rsidR="00000000" w:rsidDel="00000000" w:rsidP="00000000" w:rsidRDefault="00000000" w:rsidRPr="00000000" w14:paraId="0000028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ФИО – текстовое поле. Указываются данные физического лица;</w:t>
      </w:r>
      <w:r w:rsidDel="00000000" w:rsidR="00000000" w:rsidRPr="00000000">
        <w:rPr>
          <w:rtl w:val="0"/>
        </w:rPr>
      </w:r>
    </w:p>
    <w:p w:rsidR="00000000" w:rsidDel="00000000" w:rsidP="00000000" w:rsidRDefault="00000000" w:rsidRPr="00000000" w14:paraId="0000028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 регистрации – поле справочника. Данные выбираются из справочника «Страны мира»;</w:t>
      </w:r>
      <w:r w:rsidDel="00000000" w:rsidR="00000000" w:rsidRPr="00000000">
        <w:rPr>
          <w:rtl w:val="0"/>
        </w:rPr>
      </w:r>
    </w:p>
    <w:p w:rsidR="00000000" w:rsidDel="00000000" w:rsidP="00000000" w:rsidRDefault="00000000" w:rsidRPr="00000000" w14:paraId="0000028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ИНН – текстовое поле. Указывается ИНН контрагента;</w:t>
      </w:r>
      <w:r w:rsidDel="00000000" w:rsidR="00000000" w:rsidRPr="00000000">
        <w:rPr>
          <w:rtl w:val="0"/>
        </w:rPr>
      </w:r>
    </w:p>
    <w:p w:rsidR="00000000" w:rsidDel="00000000" w:rsidP="00000000" w:rsidRDefault="00000000" w:rsidRPr="00000000" w14:paraId="0000028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 – поле выбора. Данные выбираются из перечисления;</w:t>
      </w:r>
      <w:r w:rsidDel="00000000" w:rsidR="00000000" w:rsidRPr="00000000">
        <w:rPr>
          <w:rtl w:val="0"/>
        </w:rPr>
      </w:r>
    </w:p>
    <w:p w:rsidR="00000000" w:rsidDel="00000000" w:rsidP="00000000" w:rsidRDefault="00000000" w:rsidRPr="00000000" w14:paraId="0000028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СНИЛС – текстовое поле с заданной маской. Указывается номер СНИЛС контрагента;</w:t>
      </w:r>
      <w:r w:rsidDel="00000000" w:rsidR="00000000" w:rsidRPr="00000000">
        <w:rPr>
          <w:rtl w:val="0"/>
        </w:rPr>
      </w:r>
    </w:p>
    <w:p w:rsidR="00000000" w:rsidDel="00000000" w:rsidP="00000000" w:rsidRDefault="00000000" w:rsidRPr="00000000" w14:paraId="0000028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рождения – поле даты. Указывается дата рождения;</w:t>
      </w:r>
      <w:r w:rsidDel="00000000" w:rsidR="00000000" w:rsidRPr="00000000">
        <w:rPr>
          <w:rtl w:val="0"/>
        </w:rPr>
      </w:r>
    </w:p>
    <w:p w:rsidR="00000000" w:rsidDel="00000000" w:rsidP="00000000" w:rsidRDefault="00000000" w:rsidRPr="00000000" w14:paraId="0000028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Полис ОМС – текстовое поле. Указывается номер полиса ОМС;</w:t>
      </w:r>
      <w:r w:rsidDel="00000000" w:rsidR="00000000" w:rsidRPr="00000000">
        <w:rPr>
          <w:rtl w:val="0"/>
        </w:rPr>
      </w:r>
    </w:p>
    <w:p w:rsidR="00000000" w:rsidDel="00000000" w:rsidP="00000000" w:rsidRDefault="00000000" w:rsidRPr="00000000" w14:paraId="0000028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«Адреса и телефоны» - указываются контактные данные контрагента;</w:t>
      </w:r>
      <w:r w:rsidDel="00000000" w:rsidR="00000000" w:rsidRPr="00000000">
        <w:rPr>
          <w:rtl w:val="0"/>
        </w:rPr>
      </w:r>
    </w:p>
    <w:p w:rsidR="00000000" w:rsidDel="00000000" w:rsidP="00000000" w:rsidRDefault="00000000" w:rsidRPr="00000000" w14:paraId="0000028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Резидент – флаг. Выставляется, если организация является налоговым резидентом РФ. Если флаг выставлен, то система проводит проверку корректности заполнения полей ИИН и КПП;</w:t>
      </w:r>
      <w:r w:rsidDel="00000000" w:rsidR="00000000" w:rsidRPr="00000000">
        <w:rPr>
          <w:rtl w:val="0"/>
        </w:rPr>
      </w:r>
    </w:p>
    <w:p w:rsidR="00000000" w:rsidDel="00000000" w:rsidP="00000000" w:rsidRDefault="00000000" w:rsidRPr="00000000" w14:paraId="0000029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Заказчик/Получатель/Исполнитель – флаги. Выставляются в зависимости от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выбираемого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вида контрагента.</w:t>
      </w:r>
      <w:r w:rsidDel="00000000" w:rsidR="00000000" w:rsidRPr="00000000">
        <w:rPr>
          <w:rtl w:val="0"/>
        </w:rPr>
      </w:r>
    </w:p>
    <w:p w:rsidR="00000000" w:rsidDel="00000000" w:rsidP="00000000" w:rsidRDefault="00000000" w:rsidRPr="00000000" w14:paraId="00000291">
      <w:pPr>
        <w:rPr/>
      </w:pPr>
      <w:r w:rsidDel="00000000" w:rsidR="00000000" w:rsidRPr="00000000">
        <w:br w:type="page"/>
      </w:r>
      <w:r w:rsidDel="00000000" w:rsidR="00000000" w:rsidRPr="00000000">
        <w:rPr>
          <w:rtl w:val="0"/>
        </w:rPr>
      </w:r>
    </w:p>
    <w:p w:rsidR="00000000" w:rsidDel="00000000" w:rsidP="00000000" w:rsidRDefault="00000000" w:rsidRPr="00000000" w14:paraId="00000292">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3031830"/>
            <wp:effectExtent b="0" l="0" r="0" t="0"/>
            <wp:docPr id="216" name="image28.png"/>
            <a:graphic>
              <a:graphicData uri="http://schemas.openxmlformats.org/drawingml/2006/picture">
                <pic:pic>
                  <pic:nvPicPr>
                    <pic:cNvPr id="0" name="image28.png"/>
                    <pic:cNvPicPr preferRelativeResize="0"/>
                  </pic:nvPicPr>
                  <pic:blipFill>
                    <a:blip r:embed="rId41"/>
                    <a:srcRect b="0" l="0" r="0" t="0"/>
                    <a:stretch>
                      <a:fillRect/>
                    </a:stretch>
                  </pic:blipFill>
                  <pic:spPr>
                    <a:xfrm>
                      <a:off x="0" y="0"/>
                      <a:ext cx="5940425" cy="3031830"/>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3264199"/>
            <wp:effectExtent b="0" l="0" r="0" t="0"/>
            <wp:docPr id="218" name="image27.png"/>
            <a:graphic>
              <a:graphicData uri="http://schemas.openxmlformats.org/drawingml/2006/picture">
                <pic:pic>
                  <pic:nvPicPr>
                    <pic:cNvPr id="0" name="image27.png"/>
                    <pic:cNvPicPr preferRelativeResize="0"/>
                  </pic:nvPicPr>
                  <pic:blipFill>
                    <a:blip r:embed="rId42"/>
                    <a:srcRect b="0" l="0" r="0" t="0"/>
                    <a:stretch>
                      <a:fillRect/>
                    </a:stretch>
                  </pic:blipFill>
                  <pic:spPr>
                    <a:xfrm>
                      <a:off x="0" y="0"/>
                      <a:ext cx="5940425" cy="3264199"/>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9.3.3.6. Представление карточки контрагента для выбранного типа «Физическое лицо».</w:t>
      </w:r>
    </w:p>
    <w:p w:rsidR="00000000" w:rsidDel="00000000" w:rsidP="00000000" w:rsidRDefault="00000000" w:rsidRPr="00000000" w14:paraId="00000295">
      <w:pP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96">
      <w:pPr>
        <w:pStyle w:val="Heading1"/>
        <w:numPr>
          <w:ilvl w:val="0"/>
          <w:numId w:val="58"/>
        </w:numPr>
        <w:ind w:left="720" w:hanging="360"/>
        <w:rPr>
          <w:u w:val="none"/>
        </w:rPr>
      </w:pPr>
      <w:bookmarkStart w:colFirst="0" w:colLast="0" w:name="_heading=h.19c6y18" w:id="44"/>
      <w:bookmarkEnd w:id="44"/>
      <w:r w:rsidDel="00000000" w:rsidR="00000000" w:rsidRPr="00000000">
        <w:rPr>
          <w:rtl w:val="0"/>
        </w:rPr>
        <w:t xml:space="preserve">УСЛОВИЯ ВЫПОЛНЕНИЯ ПРОГРАММЫ.</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работы с Системой необходимо, чтобы АРМ пользователя был подключен к сети Интернет, с соблюдением предъявляемых требований к информационной безопасности, в том числе в части антивирусной защиты.</w:t>
      </w:r>
    </w:p>
    <w:p w:rsidR="00000000" w:rsidDel="00000000" w:rsidP="00000000" w:rsidRDefault="00000000" w:rsidRPr="00000000" w14:paraId="00000298">
      <w:pPr>
        <w:pStyle w:val="Heading2"/>
        <w:numPr>
          <w:ilvl w:val="1"/>
          <w:numId w:val="58"/>
        </w:numPr>
        <w:spacing w:after="360" w:before="360" w:lineRule="auto"/>
        <w:ind w:left="1080" w:hanging="720"/>
        <w:jc w:val="center"/>
        <w:rPr>
          <w:sz w:val="36"/>
          <w:szCs w:val="36"/>
        </w:rPr>
      </w:pPr>
      <w:bookmarkStart w:colFirst="0" w:colLast="0" w:name="_heading=h.3tbugp1" w:id="45"/>
      <w:bookmarkEnd w:id="45"/>
      <w:r w:rsidDel="00000000" w:rsidR="00000000" w:rsidRPr="00000000">
        <w:rPr>
          <w:rFonts w:ascii="Times New Roman" w:cs="Times New Roman" w:eastAsia="Times New Roman" w:hAnsi="Times New Roman"/>
          <w:color w:val="000000"/>
          <w:sz w:val="32"/>
          <w:szCs w:val="32"/>
          <w:rtl w:val="0"/>
        </w:rPr>
        <w:t xml:space="preserve">Требования к квалификации операторов.</w:t>
      </w:r>
    </w:p>
    <w:p w:rsidR="00000000" w:rsidDel="00000000" w:rsidP="00000000" w:rsidRDefault="00000000" w:rsidRPr="00000000" w14:paraId="00000299">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работы с Системой пользователи должны обладать следующими навыками и квалификацией:</w:t>
      </w:r>
    </w:p>
    <w:p w:rsidR="00000000" w:rsidDel="00000000" w:rsidP="00000000" w:rsidRDefault="00000000" w:rsidRPr="00000000" w14:paraId="0000029A">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хорошее знание предметной области, в которой предназначена работа с Системой;</w:t>
      </w:r>
      <w:r w:rsidDel="00000000" w:rsidR="00000000" w:rsidRPr="00000000">
        <w:rPr>
          <w:rtl w:val="0"/>
        </w:rPr>
      </w:r>
    </w:p>
    <w:p w:rsidR="00000000" w:rsidDel="00000000" w:rsidP="00000000" w:rsidRDefault="00000000" w:rsidRPr="00000000" w14:paraId="0000029B">
      <w:pPr>
        <w:keepNext w:val="1"/>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базовые навыки использования ПК и периферийных устройств, в том числе:</w:t>
      </w:r>
      <w:r w:rsidDel="00000000" w:rsidR="00000000" w:rsidRPr="00000000">
        <w:rPr>
          <w:rtl w:val="0"/>
        </w:rPr>
      </w:r>
    </w:p>
    <w:p w:rsidR="00000000" w:rsidDel="00000000" w:rsidP="00000000" w:rsidRDefault="00000000" w:rsidRPr="00000000" w14:paraId="0000029C">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самостоятельное включение и отключение оборудования от электропитания;</w:t>
      </w:r>
      <w:r w:rsidDel="00000000" w:rsidR="00000000" w:rsidRPr="00000000">
        <w:rPr>
          <w:rtl w:val="0"/>
        </w:rPr>
      </w:r>
    </w:p>
    <w:p w:rsidR="00000000" w:rsidDel="00000000" w:rsidP="00000000" w:rsidRDefault="00000000" w:rsidRPr="00000000" w14:paraId="0000029D">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первоначальная загрузка операционной системы;</w:t>
      </w:r>
      <w:r w:rsidDel="00000000" w:rsidR="00000000" w:rsidRPr="00000000">
        <w:rPr>
          <w:rtl w:val="0"/>
        </w:rPr>
      </w:r>
    </w:p>
    <w:p w:rsidR="00000000" w:rsidDel="00000000" w:rsidP="00000000" w:rsidRDefault="00000000" w:rsidRPr="00000000" w14:paraId="0000029E">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набор данных на клавиатуре;</w:t>
      </w:r>
      <w:r w:rsidDel="00000000" w:rsidR="00000000" w:rsidRPr="00000000">
        <w:rPr>
          <w:rtl w:val="0"/>
        </w:rPr>
      </w:r>
    </w:p>
    <w:p w:rsidR="00000000" w:rsidDel="00000000" w:rsidP="00000000" w:rsidRDefault="00000000" w:rsidRPr="00000000" w14:paraId="0000029F">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манипулятора типа «мышь» для активизации визуальных элементов управления на экране монитора;</w:t>
      </w:r>
      <w:r w:rsidDel="00000000" w:rsidR="00000000" w:rsidRPr="00000000">
        <w:rPr>
          <w:rtl w:val="0"/>
        </w:rPr>
      </w:r>
    </w:p>
    <w:p w:rsidR="00000000" w:rsidDel="00000000" w:rsidP="00000000" w:rsidRDefault="00000000" w:rsidRPr="00000000" w14:paraId="000002A0">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запуск программ на исполнение;</w:t>
      </w:r>
      <w:r w:rsidDel="00000000" w:rsidR="00000000" w:rsidRPr="00000000">
        <w:rPr>
          <w:rtl w:val="0"/>
        </w:rPr>
      </w:r>
    </w:p>
    <w:p w:rsidR="00000000" w:rsidDel="00000000" w:rsidP="00000000" w:rsidRDefault="00000000" w:rsidRPr="00000000" w14:paraId="000002A1">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базовых функций оконного интерфейса, позволяющего изменять размер окна программы и перемещать его на экране монитора;</w:t>
      </w:r>
      <w:r w:rsidDel="00000000" w:rsidR="00000000" w:rsidRPr="00000000">
        <w:rPr>
          <w:rtl w:val="0"/>
        </w:rPr>
      </w:r>
    </w:p>
    <w:p w:rsidR="00000000" w:rsidDel="00000000" w:rsidP="00000000" w:rsidRDefault="00000000" w:rsidRPr="00000000" w14:paraId="000002A2">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переключение между окнами запущенных программ;</w:t>
      </w:r>
      <w:r w:rsidDel="00000000" w:rsidR="00000000" w:rsidRPr="00000000">
        <w:rPr>
          <w:rtl w:val="0"/>
        </w:rPr>
      </w:r>
    </w:p>
    <w:p w:rsidR="00000000" w:rsidDel="00000000" w:rsidP="00000000" w:rsidRDefault="00000000" w:rsidRPr="00000000" w14:paraId="000002A3">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стандартной программы «Проводник» (Windows Explorer) для поиска, копирования, перемещения, удаления и открытия файлов дисковой подсистемы;</w:t>
      </w:r>
      <w:r w:rsidDel="00000000" w:rsidR="00000000" w:rsidRPr="00000000">
        <w:rPr>
          <w:rtl w:val="0"/>
        </w:rPr>
      </w:r>
    </w:p>
    <w:p w:rsidR="00000000" w:rsidDel="00000000" w:rsidP="00000000" w:rsidRDefault="00000000" w:rsidRPr="00000000" w14:paraId="000002A4">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59"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навыки использования одного из нижеперечисленных веб-браузеров на уровне пользователя: Google Chrome; Internet Explorer;</w:t>
      </w:r>
      <w:r w:rsidDel="00000000" w:rsidR="00000000" w:rsidRPr="00000000">
        <w:rPr>
          <w:rtl w:val="0"/>
        </w:rPr>
      </w:r>
    </w:p>
    <w:p w:rsidR="00000000" w:rsidDel="00000000" w:rsidP="00000000" w:rsidRDefault="00000000" w:rsidRPr="00000000" w14:paraId="000002A5">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навыки работы с Microsoft Office на уровне пользователя. В рамках работы с сервисом будет необходимо уметь пользоваться программами Microsoft Word и Microsoft Excel;</w:t>
      </w:r>
      <w:r w:rsidDel="00000000" w:rsidR="00000000" w:rsidRPr="00000000">
        <w:rPr>
          <w:rtl w:val="0"/>
        </w:rPr>
      </w:r>
    </w:p>
    <w:p w:rsidR="00000000" w:rsidDel="00000000" w:rsidP="00000000" w:rsidRDefault="00000000" w:rsidRPr="00000000" w14:paraId="000002A6">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hanging="42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знание и умение выполнять установленные для этой группы или категории пользователей меры по защите информации.</w:t>
      </w: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Пользователь с одной из ролей, относящихся к категории сотрудника организации, проводящей исследования, перед работой в Системе должен изучить теоретические основы работы с ИС «Аргус-Лаборатория».</w:t>
      </w:r>
    </w:p>
    <w:p w:rsidR="00000000" w:rsidDel="00000000" w:rsidP="00000000" w:rsidRDefault="00000000" w:rsidRPr="00000000" w14:paraId="000002A8">
      <w:pPr>
        <w:pStyle w:val="Heading2"/>
        <w:numPr>
          <w:ilvl w:val="1"/>
          <w:numId w:val="58"/>
        </w:numPr>
        <w:spacing w:after="360" w:before="360" w:lineRule="auto"/>
        <w:ind w:left="1080" w:hanging="720"/>
        <w:jc w:val="center"/>
        <w:rPr>
          <w:sz w:val="36"/>
          <w:szCs w:val="36"/>
        </w:rPr>
      </w:pPr>
      <w:bookmarkStart w:colFirst="0" w:colLast="0" w:name="_heading=h.28h4qwu" w:id="46"/>
      <w:bookmarkEnd w:id="46"/>
      <w:r w:rsidDel="00000000" w:rsidR="00000000" w:rsidRPr="00000000">
        <w:rPr>
          <w:rFonts w:ascii="Times New Roman" w:cs="Times New Roman" w:eastAsia="Times New Roman" w:hAnsi="Times New Roman"/>
          <w:color w:val="000000"/>
          <w:sz w:val="32"/>
          <w:szCs w:val="32"/>
          <w:rtl w:val="0"/>
        </w:rPr>
        <w:t xml:space="preserve">Перечень эксплуатационной документации.</w:t>
      </w:r>
    </w:p>
    <w:p w:rsidR="00000000" w:rsidDel="00000000" w:rsidP="00000000" w:rsidRDefault="00000000" w:rsidRPr="00000000" w14:paraId="000002A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состав комплекта эксплуатационных документов Системы входят:</w:t>
      </w:r>
    </w:p>
    <w:p w:rsidR="00000000" w:rsidDel="00000000" w:rsidP="00000000" w:rsidRDefault="00000000" w:rsidRPr="00000000" w14:paraId="000002AA">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 «Аргус-Лаборатория». Ведомость эксплуатационных документов»;</w:t>
      </w:r>
      <w:r w:rsidDel="00000000" w:rsidR="00000000" w:rsidRPr="00000000">
        <w:rPr>
          <w:rtl w:val="0"/>
        </w:rPr>
      </w:r>
    </w:p>
    <w:p w:rsidR="00000000" w:rsidDel="00000000" w:rsidP="00000000" w:rsidRDefault="00000000" w:rsidRPr="00000000" w14:paraId="000002AB">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 «Аргус-Лаборатория». Общее описание системы»;</w:t>
      </w:r>
      <w:r w:rsidDel="00000000" w:rsidR="00000000" w:rsidRPr="00000000">
        <w:rPr>
          <w:rtl w:val="0"/>
        </w:rPr>
      </w:r>
    </w:p>
    <w:p w:rsidR="00000000" w:rsidDel="00000000" w:rsidP="00000000" w:rsidRDefault="00000000" w:rsidRPr="00000000" w14:paraId="000002AC">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 «Аргус-Лаборатория». Руководство пользователя»;</w:t>
      </w:r>
      <w:r w:rsidDel="00000000" w:rsidR="00000000" w:rsidRPr="00000000">
        <w:rPr>
          <w:rtl w:val="0"/>
        </w:rPr>
      </w:r>
    </w:p>
    <w:p w:rsidR="00000000" w:rsidDel="00000000" w:rsidP="00000000" w:rsidRDefault="00000000" w:rsidRPr="00000000" w14:paraId="000002AD">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 «Аргус-Лаборатория». Руководство системного программиста»;</w:t>
      </w:r>
      <w:r w:rsidDel="00000000" w:rsidR="00000000" w:rsidRPr="00000000">
        <w:rPr>
          <w:rtl w:val="0"/>
        </w:rPr>
      </w:r>
    </w:p>
    <w:p w:rsidR="00000000" w:rsidDel="00000000" w:rsidP="00000000" w:rsidRDefault="00000000" w:rsidRPr="00000000" w14:paraId="000002AE">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200" w:before="0" w:line="360" w:lineRule="auto"/>
        <w:ind w:left="142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 «Аргус-Лаборатория». Руководство администратора».</w:t>
      </w:r>
      <w:r w:rsidDel="00000000" w:rsidR="00000000" w:rsidRPr="00000000">
        <w:rPr>
          <w:rtl w:val="0"/>
        </w:rPr>
      </w:r>
    </w:p>
    <w:p w:rsidR="00000000" w:rsidDel="00000000" w:rsidP="00000000" w:rsidRDefault="00000000" w:rsidRPr="00000000" w14:paraId="000002A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началом работы с Системой пользователю необходимо ознакомиться с настоящим документом.</w:t>
      </w:r>
    </w:p>
    <w:p w:rsidR="00000000" w:rsidDel="00000000" w:rsidP="00000000" w:rsidRDefault="00000000" w:rsidRPr="00000000" w14:paraId="000002B0">
      <w:pPr>
        <w:rPr>
          <w:rFonts w:ascii="Cambria" w:cs="Cambria" w:eastAsia="Cambria" w:hAnsi="Cambri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B1">
      <w:pPr>
        <w:pStyle w:val="Heading1"/>
        <w:keepNext w:val="1"/>
        <w:keepLines w:val="1"/>
        <w:pageBreakBefore w:val="0"/>
        <w:widowControl w:val="1"/>
        <w:numPr>
          <w:ilvl w:val="0"/>
          <w:numId w:val="58"/>
        </w:numPr>
        <w:pBdr>
          <w:top w:space="0" w:sz="0" w:val="nil"/>
          <w:left w:space="0" w:sz="0" w:val="nil"/>
          <w:bottom w:space="0" w:sz="0" w:val="nil"/>
          <w:right w:space="0" w:sz="0" w:val="nil"/>
          <w:between w:space="0" w:sz="0" w:val="nil"/>
        </w:pBdr>
        <w:shd w:fill="auto" w:val="clear"/>
        <w:spacing w:after="360" w:before="0" w:line="276" w:lineRule="auto"/>
        <w:ind w:left="720" w:right="0" w:hanging="360"/>
        <w:jc w:val="center"/>
      </w:pPr>
      <w:bookmarkStart w:colFirst="0" w:colLast="0" w:name="_heading=h.1qd5vbv7wlq5" w:id="47"/>
      <w:bookmarkEnd w:id="47"/>
      <w:r w:rsidDel="00000000" w:rsidR="00000000" w:rsidRPr="00000000">
        <w:rPr>
          <w:rtl w:val="0"/>
        </w:rPr>
        <w:t xml:space="preserve">ВЫПОЛНЕНИЕ ПРОГРАММЫ.</w:t>
      </w:r>
    </w:p>
    <w:p w:rsidR="00000000" w:rsidDel="00000000" w:rsidP="00000000" w:rsidRDefault="00000000" w:rsidRPr="00000000" w14:paraId="000002B2">
      <w:pPr>
        <w:pStyle w:val="Heading2"/>
        <w:numPr>
          <w:ilvl w:val="1"/>
          <w:numId w:val="58"/>
        </w:numPr>
        <w:spacing w:after="360" w:before="360" w:lineRule="auto"/>
        <w:ind w:left="1080" w:hanging="720"/>
        <w:jc w:val="center"/>
        <w:rPr>
          <w:sz w:val="36"/>
          <w:szCs w:val="36"/>
        </w:rPr>
      </w:pPr>
      <w:bookmarkStart w:colFirst="0" w:colLast="0" w:name="_heading=h.37m2jsg" w:id="48"/>
      <w:bookmarkEnd w:id="48"/>
      <w:r w:rsidDel="00000000" w:rsidR="00000000" w:rsidRPr="00000000">
        <w:rPr>
          <w:rFonts w:ascii="Times New Roman" w:cs="Times New Roman" w:eastAsia="Times New Roman" w:hAnsi="Times New Roman"/>
          <w:color w:val="000000"/>
          <w:sz w:val="32"/>
          <w:szCs w:val="32"/>
          <w:rtl w:val="0"/>
        </w:rPr>
        <w:t xml:space="preserve">Начало и завершение работы с Системой.</w:t>
      </w:r>
    </w:p>
    <w:p w:rsidR="00000000" w:rsidDel="00000000" w:rsidP="00000000" w:rsidRDefault="00000000" w:rsidRPr="00000000" w14:paraId="000002B3">
      <w:pPr>
        <w:pStyle w:val="Heading3"/>
        <w:spacing w:after="360" w:before="360" w:lineRule="auto"/>
        <w:ind w:left="1800" w:firstLine="0"/>
        <w:jc w:val="center"/>
        <w:rPr>
          <w:rFonts w:ascii="Times New Roman" w:cs="Times New Roman" w:eastAsia="Times New Roman" w:hAnsi="Times New Roman"/>
          <w:color w:val="000000"/>
          <w:sz w:val="28"/>
          <w:szCs w:val="28"/>
        </w:rPr>
      </w:pPr>
      <w:bookmarkStart w:colFirst="0" w:colLast="0" w:name="_heading=h.1mrcu09" w:id="49"/>
      <w:bookmarkEnd w:id="49"/>
      <w:r w:rsidDel="00000000" w:rsidR="00000000" w:rsidRPr="00000000">
        <w:rPr>
          <w:rFonts w:ascii="Times New Roman" w:cs="Times New Roman" w:eastAsia="Times New Roman" w:hAnsi="Times New Roman"/>
          <w:color w:val="000000"/>
          <w:sz w:val="28"/>
          <w:szCs w:val="28"/>
          <w:rtl w:val="0"/>
        </w:rPr>
        <w:t xml:space="preserve">Начало работы с Системой.</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 с Системой осуществляется с помощью одного из интернет-браузеров, описанных в п. 2.1 настоящего руководства.</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входа в систему пользователю необходимо:</w:t>
      </w:r>
    </w:p>
    <w:p w:rsidR="00000000" w:rsidDel="00000000" w:rsidP="00000000" w:rsidRDefault="00000000" w:rsidRPr="00000000" w14:paraId="000002B6">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Ввести в адресной строке браузера адрес: </w:t>
      </w:r>
      <w:hyperlink r:id="rId4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https://lab.fitorf.ru/lab/ru_RU/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11.1.1.1).</w:t>
      </w: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34075" cy="2857500"/>
            <wp:effectExtent b="0" l="0" r="0" t="0"/>
            <wp:docPr id="220" name="image44.png"/>
            <a:graphic>
              <a:graphicData uri="http://schemas.openxmlformats.org/drawingml/2006/picture">
                <pic:pic>
                  <pic:nvPicPr>
                    <pic:cNvPr id="0" name="image44.png"/>
                    <pic:cNvPicPr preferRelativeResize="0"/>
                  </pic:nvPicPr>
                  <pic:blipFill>
                    <a:blip r:embed="rId7"/>
                    <a:srcRect b="0" l="0" r="0" t="0"/>
                    <a:stretch>
                      <a:fillRect/>
                    </a:stretch>
                  </pic:blipFill>
                  <pic:spPr>
                    <a:xfrm>
                      <a:off x="0" y="0"/>
                      <a:ext cx="593407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11.1.1.1. Инициация процедуры авторизации и аутентификации в Системе.</w:t>
      </w:r>
    </w:p>
    <w:p w:rsidR="00000000" w:rsidDel="00000000" w:rsidP="00000000" w:rsidRDefault="00000000" w:rsidRPr="00000000" w14:paraId="000002B9">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A">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Ввести логин и пароль в соответствующих полях и нажать на кнопку «ОК» (Рис. 11.1.1.2).</w:t>
      </w: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867400" cy="3200400"/>
            <wp:effectExtent b="0" l="0" r="0" t="0"/>
            <wp:docPr id="222"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58674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11.1.1.2. Авторизация пользователя по логину и паролю.</w:t>
      </w:r>
    </w:p>
    <w:p w:rsidR="00000000" w:rsidDel="00000000" w:rsidP="00000000" w:rsidRDefault="00000000" w:rsidRPr="00000000" w14:paraId="000002BD">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E">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ошибочного ввода логина и (или) пароля (Рис. 11.1.1.3) необходимо проверить правильность ввода и повторить попытку.</w:t>
      </w: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43600" cy="5071745"/>
            <wp:effectExtent b="0" l="0" r="0" t="0"/>
            <wp:docPr id="224" name="image41.png"/>
            <a:graphic>
              <a:graphicData uri="http://schemas.openxmlformats.org/drawingml/2006/picture">
                <pic:pic>
                  <pic:nvPicPr>
                    <pic:cNvPr id="0" name="image41.png"/>
                    <pic:cNvPicPr preferRelativeResize="0"/>
                  </pic:nvPicPr>
                  <pic:blipFill>
                    <a:blip r:embed="rId8"/>
                    <a:srcRect b="0" l="0" r="0" t="0"/>
                    <a:stretch>
                      <a:fillRect/>
                    </a:stretch>
                  </pic:blipFill>
                  <pic:spPr>
                    <a:xfrm>
                      <a:off x="0" y="0"/>
                      <a:ext cx="5943600" cy="5071745"/>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11.1.1.3. Ошибка авторизации.</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Внимание. Если ресурс недоступен, пользователь обращается в службу технической поддержки Системы.</w:t>
      </w: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входа в систему у пользователя откроется начальная страница котор</w:t>
      </w:r>
      <w:r w:rsidDel="00000000" w:rsidR="00000000" w:rsidRPr="00000000">
        <w:rPr>
          <w:rFonts w:ascii="Times New Roman" w:cs="Times New Roman" w:eastAsia="Times New Roman" w:hAnsi="Times New Roman"/>
          <w:sz w:val="28"/>
          <w:szCs w:val="28"/>
          <w:rtl w:val="0"/>
        </w:rPr>
        <w:t xml:space="preserve">ая содержит  кнопку смены пароля, информацию о логине пользователя и присвоенных ему ролях, которые может настраивать сотрудники с ролью “</w:t>
      </w:r>
      <w:hyperlink w:anchor="_heading=h.1gf8i83">
        <w:r w:rsidDel="00000000" w:rsidR="00000000" w:rsidRPr="00000000">
          <w:rPr>
            <w:rFonts w:ascii="Times New Roman" w:cs="Times New Roman" w:eastAsia="Times New Roman" w:hAnsi="Times New Roman"/>
            <w:color w:val="1155cc"/>
            <w:sz w:val="28"/>
            <w:szCs w:val="28"/>
            <w:u w:val="single"/>
            <w:rtl w:val="0"/>
          </w:rPr>
          <w:t xml:space="preserve">Локальный Администратор</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зависимости от назначенной роли пользователя откроется список доступных подсистем (Рис. 11.1.1.4).</w:t>
      </w:r>
    </w:p>
    <w:p w:rsidR="00000000" w:rsidDel="00000000" w:rsidP="00000000" w:rsidRDefault="00000000" w:rsidRPr="00000000" w14:paraId="000002C4">
      <w:pPr>
        <w:jc w:val="center"/>
        <w:rPr/>
      </w:pPr>
      <w:r w:rsidDel="00000000" w:rsidR="00000000" w:rsidRPr="00000000">
        <w:rPr/>
        <w:drawing>
          <wp:inline distB="114300" distT="114300" distL="114300" distR="114300">
            <wp:extent cx="5760250" cy="2692400"/>
            <wp:effectExtent b="0" l="0" r="0" t="0"/>
            <wp:docPr id="226" name="image31.png"/>
            <a:graphic>
              <a:graphicData uri="http://schemas.openxmlformats.org/drawingml/2006/picture">
                <pic:pic>
                  <pic:nvPicPr>
                    <pic:cNvPr id="0" name="image31.png"/>
                    <pic:cNvPicPr preferRelativeResize="0"/>
                  </pic:nvPicPr>
                  <pic:blipFill>
                    <a:blip r:embed="rId44"/>
                    <a:srcRect b="0" l="0" r="0" t="0"/>
                    <a:stretch>
                      <a:fillRect/>
                    </a:stretch>
                  </pic:blipFill>
                  <pic:spPr>
                    <a:xfrm>
                      <a:off x="0" y="0"/>
                      <a:ext cx="576025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11.1.1.4. Главный экран Системы.</w:t>
      </w:r>
    </w:p>
    <w:p w:rsidR="00000000" w:rsidDel="00000000" w:rsidP="00000000" w:rsidRDefault="00000000" w:rsidRPr="00000000" w14:paraId="000002C6">
      <w:pPr>
        <w:pStyle w:val="Heading3"/>
        <w:spacing w:after="360" w:before="360" w:lineRule="auto"/>
        <w:ind w:left="1800" w:firstLine="0"/>
        <w:jc w:val="center"/>
        <w:rPr>
          <w:rFonts w:ascii="Times New Roman" w:cs="Times New Roman" w:eastAsia="Times New Roman" w:hAnsi="Times New Roman"/>
          <w:color w:val="000000"/>
          <w:sz w:val="28"/>
          <w:szCs w:val="28"/>
        </w:rPr>
      </w:pPr>
      <w:bookmarkStart w:colFirst="0" w:colLast="0" w:name="_heading=h.46r0co2" w:id="50"/>
      <w:bookmarkEnd w:id="50"/>
      <w:r w:rsidDel="00000000" w:rsidR="00000000" w:rsidRPr="00000000">
        <w:rPr>
          <w:rFonts w:ascii="Times New Roman" w:cs="Times New Roman" w:eastAsia="Times New Roman" w:hAnsi="Times New Roman"/>
          <w:color w:val="000000"/>
          <w:sz w:val="28"/>
          <w:szCs w:val="28"/>
          <w:rtl w:val="0"/>
        </w:rPr>
        <w:t xml:space="preserve">Завершение работы с Системой.</w:t>
      </w:r>
    </w:p>
    <w:p w:rsidR="00000000" w:rsidDel="00000000" w:rsidP="00000000" w:rsidRDefault="00000000" w:rsidRPr="00000000" w14:paraId="000002C7">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завершения работы с Системой необходимо в верхнем правом углу нажать на имя пользователя и воспользоваться гиперссылкой «Завершить работу» (Рис. 11.1.2.1).</w:t>
      </w:r>
    </w:p>
    <w:p w:rsidR="00000000" w:rsidDel="00000000" w:rsidP="00000000" w:rsidRDefault="00000000" w:rsidRPr="00000000" w14:paraId="000002C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2667000"/>
            <wp:effectExtent b="0" l="0" r="0" t="0"/>
            <wp:docPr id="228" name="image43.png"/>
            <a:graphic>
              <a:graphicData uri="http://schemas.openxmlformats.org/drawingml/2006/picture">
                <pic:pic>
                  <pic:nvPicPr>
                    <pic:cNvPr id="0" name="image43.png"/>
                    <pic:cNvPicPr preferRelativeResize="0"/>
                  </pic:nvPicPr>
                  <pic:blipFill>
                    <a:blip r:embed="rId45"/>
                    <a:srcRect b="0" l="0" r="0" t="0"/>
                    <a:stretch>
                      <a:fillRect/>
                    </a:stretch>
                  </pic:blipFill>
                  <pic:spPr>
                    <a:xfrm>
                      <a:off x="0" y="0"/>
                      <a:ext cx="576025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11.1.2.1. Завершение работы с Системой.</w:t>
      </w:r>
    </w:p>
    <w:p w:rsidR="00000000" w:rsidDel="00000000" w:rsidP="00000000" w:rsidRDefault="00000000" w:rsidRPr="00000000" w14:paraId="000002CA">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CB">
      <w:pPr>
        <w:pStyle w:val="Heading3"/>
        <w:spacing w:after="360" w:before="360" w:line="360" w:lineRule="auto"/>
        <w:ind w:left="1800" w:firstLine="0"/>
        <w:jc w:val="center"/>
        <w:rPr>
          <w:rFonts w:ascii="Times New Roman" w:cs="Times New Roman" w:eastAsia="Times New Roman" w:hAnsi="Times New Roman"/>
          <w:color w:val="000000"/>
          <w:sz w:val="28"/>
          <w:szCs w:val="28"/>
        </w:rPr>
      </w:pPr>
      <w:bookmarkStart w:colFirst="0" w:colLast="0" w:name="_heading=h.2lwamvv" w:id="51"/>
      <w:bookmarkEnd w:id="51"/>
      <w:r w:rsidDel="00000000" w:rsidR="00000000" w:rsidRPr="00000000">
        <w:rPr>
          <w:rFonts w:ascii="Times New Roman" w:cs="Times New Roman" w:eastAsia="Times New Roman" w:hAnsi="Times New Roman"/>
          <w:color w:val="000000"/>
          <w:sz w:val="28"/>
          <w:szCs w:val="28"/>
          <w:rtl w:val="0"/>
        </w:rPr>
        <w:t xml:space="preserve">Интерфейс Системы.</w:t>
      </w:r>
    </w:p>
    <w:p w:rsidR="00000000" w:rsidDel="00000000" w:rsidP="00000000" w:rsidRDefault="00000000" w:rsidRPr="00000000" w14:paraId="000002CC">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Интерфейс Системы представляет собой основной экран для работы пользователя. Список доступных подсистем зависит от роли пользователя. Переключение между подсистемами осуществляется через меню навигации в левой части основного экрана (Рис. 3.1.3.1).</w:t>
      </w:r>
    </w:p>
    <w:p w:rsidR="00000000" w:rsidDel="00000000" w:rsidP="00000000" w:rsidRDefault="00000000" w:rsidRPr="00000000" w14:paraId="000002C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3238500"/>
            <wp:effectExtent b="0" l="0" r="0" t="0"/>
            <wp:docPr id="230" name="image30.png"/>
            <a:graphic>
              <a:graphicData uri="http://schemas.openxmlformats.org/drawingml/2006/picture">
                <pic:pic>
                  <pic:nvPicPr>
                    <pic:cNvPr id="0" name="image30.png"/>
                    <pic:cNvPicPr preferRelativeResize="0"/>
                  </pic:nvPicPr>
                  <pic:blipFill>
                    <a:blip r:embed="rId46"/>
                    <a:srcRect b="0" l="0" r="0" t="0"/>
                    <a:stretch>
                      <a:fillRect/>
                    </a:stretch>
                  </pic:blipFill>
                  <pic:spPr>
                    <a:xfrm>
                      <a:off x="0" y="0"/>
                      <a:ext cx="593407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11.1.3.1. Интерфейс Системы.</w:t>
      </w:r>
    </w:p>
    <w:p w:rsidR="00000000" w:rsidDel="00000000" w:rsidP="00000000" w:rsidRDefault="00000000" w:rsidRPr="00000000" w14:paraId="000002CF">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«Заявитель»:</w:t>
      </w:r>
    </w:p>
    <w:p w:rsidR="00000000" w:rsidDel="00000000" w:rsidP="00000000" w:rsidRDefault="00000000" w:rsidRPr="00000000" w14:paraId="000002D0">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2D1">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«Делопроизводитель»:</w:t>
      </w:r>
    </w:p>
    <w:p w:rsidR="00000000" w:rsidDel="00000000" w:rsidP="00000000" w:rsidRDefault="00000000" w:rsidRPr="00000000" w14:paraId="000002D2">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2D3">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«Технический Директор ОИ»:</w:t>
      </w:r>
    </w:p>
    <w:p w:rsidR="00000000" w:rsidDel="00000000" w:rsidP="00000000" w:rsidRDefault="00000000" w:rsidRPr="00000000" w14:paraId="000002D4">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2D5">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r w:rsidDel="00000000" w:rsidR="00000000" w:rsidRPr="00000000">
        <w:rPr>
          <w:rtl w:val="0"/>
        </w:rPr>
      </w:r>
    </w:p>
    <w:p w:rsidR="00000000" w:rsidDel="00000000" w:rsidP="00000000" w:rsidRDefault="00000000" w:rsidRPr="00000000" w14:paraId="000002D6">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«Пробоотбор».</w:t>
      </w:r>
      <w:r w:rsidDel="00000000" w:rsidR="00000000" w:rsidRPr="00000000">
        <w:rPr>
          <w:rtl w:val="0"/>
        </w:rPr>
      </w:r>
    </w:p>
    <w:p w:rsidR="00000000" w:rsidDel="00000000" w:rsidP="00000000" w:rsidRDefault="00000000" w:rsidRPr="00000000" w14:paraId="000002D7">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«Руоводитель ОИ»:</w:t>
      </w:r>
    </w:p>
    <w:p w:rsidR="00000000" w:rsidDel="00000000" w:rsidP="00000000" w:rsidRDefault="00000000" w:rsidRPr="00000000" w14:paraId="000002D8">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2D9">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r w:rsidDel="00000000" w:rsidR="00000000" w:rsidRPr="00000000">
        <w:rPr>
          <w:rtl w:val="0"/>
        </w:rPr>
      </w:r>
    </w:p>
    <w:p w:rsidR="00000000" w:rsidDel="00000000" w:rsidP="00000000" w:rsidRDefault="00000000" w:rsidRPr="00000000" w14:paraId="000002DA">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«Пробоотбор».</w:t>
      </w:r>
      <w:r w:rsidDel="00000000" w:rsidR="00000000" w:rsidRPr="00000000">
        <w:rPr>
          <w:rtl w:val="0"/>
        </w:rPr>
      </w:r>
    </w:p>
    <w:p w:rsidR="00000000" w:rsidDel="00000000" w:rsidP="00000000" w:rsidRDefault="00000000" w:rsidRPr="00000000" w14:paraId="000002DB">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«Эксперт»:</w:t>
      </w:r>
    </w:p>
    <w:p w:rsidR="00000000" w:rsidDel="00000000" w:rsidP="00000000" w:rsidRDefault="00000000" w:rsidRPr="00000000" w14:paraId="000002DC">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2DD">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r w:rsidDel="00000000" w:rsidR="00000000" w:rsidRPr="00000000">
        <w:rPr>
          <w:rtl w:val="0"/>
        </w:rPr>
      </w:r>
    </w:p>
    <w:p w:rsidR="00000000" w:rsidDel="00000000" w:rsidP="00000000" w:rsidRDefault="00000000" w:rsidRPr="00000000" w14:paraId="000002DE">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«Пробоотбор».</w:t>
      </w:r>
      <w:r w:rsidDel="00000000" w:rsidR="00000000" w:rsidRPr="00000000">
        <w:rPr>
          <w:rtl w:val="0"/>
        </w:rPr>
      </w:r>
    </w:p>
    <w:p w:rsidR="00000000" w:rsidDel="00000000" w:rsidP="00000000" w:rsidRDefault="00000000" w:rsidRPr="00000000" w14:paraId="000002DF">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«Пробоотборщик»:</w:t>
      </w:r>
    </w:p>
    <w:p w:rsidR="00000000" w:rsidDel="00000000" w:rsidP="00000000" w:rsidRDefault="00000000" w:rsidRPr="00000000" w14:paraId="000002E0">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«Пробоотбор».</w:t>
      </w:r>
      <w:r w:rsidDel="00000000" w:rsidR="00000000" w:rsidRPr="00000000">
        <w:rPr>
          <w:rtl w:val="0"/>
        </w:rPr>
      </w:r>
    </w:p>
    <w:p w:rsidR="00000000" w:rsidDel="00000000" w:rsidP="00000000" w:rsidRDefault="00000000" w:rsidRPr="00000000" w14:paraId="000002E1">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«Сотрудник лаборатории»:</w:t>
      </w:r>
    </w:p>
    <w:p w:rsidR="00000000" w:rsidDel="00000000" w:rsidP="00000000" w:rsidRDefault="00000000" w:rsidRPr="00000000" w14:paraId="000002E2">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r w:rsidDel="00000000" w:rsidR="00000000" w:rsidRPr="00000000">
        <w:rPr>
          <w:rtl w:val="0"/>
        </w:rPr>
      </w:r>
    </w:p>
    <w:p w:rsidR="00000000" w:rsidDel="00000000" w:rsidP="00000000" w:rsidRDefault="00000000" w:rsidRPr="00000000" w14:paraId="000002E3">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«Исследователь»:</w:t>
      </w:r>
    </w:p>
    <w:p w:rsidR="00000000" w:rsidDel="00000000" w:rsidP="00000000" w:rsidRDefault="00000000" w:rsidRPr="00000000" w14:paraId="000002E4">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r w:rsidDel="00000000" w:rsidR="00000000" w:rsidRPr="00000000">
        <w:rPr>
          <w:rtl w:val="0"/>
        </w:rPr>
      </w:r>
    </w:p>
    <w:p w:rsidR="00000000" w:rsidDel="00000000" w:rsidP="00000000" w:rsidRDefault="00000000" w:rsidRPr="00000000" w14:paraId="000002E5">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Подсистемы, доступные для работы пользователя с ролью «Руководитель ИЛ»:</w:t>
      </w:r>
    </w:p>
    <w:p w:rsidR="00000000" w:rsidDel="00000000" w:rsidP="00000000" w:rsidRDefault="00000000" w:rsidRPr="00000000" w14:paraId="000002E6">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«Документы»;</w:t>
      </w:r>
      <w:r w:rsidDel="00000000" w:rsidR="00000000" w:rsidRPr="00000000">
        <w:rPr>
          <w:rtl w:val="0"/>
        </w:rPr>
      </w:r>
    </w:p>
    <w:p w:rsidR="00000000" w:rsidDel="00000000" w:rsidP="00000000" w:rsidRDefault="00000000" w:rsidRPr="00000000" w14:paraId="000002E7">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Подсистема «Лабораторный модуль».</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системе есть обязательные для заполнения поля, отмеченные красным пунктиром (рис. 11.1.3.2).</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840000" cy="4051300"/>
            <wp:effectExtent b="0" l="0" r="0" t="0"/>
            <wp:docPr id="341" name="image135.png"/>
            <a:graphic>
              <a:graphicData uri="http://schemas.openxmlformats.org/drawingml/2006/picture">
                <pic:pic>
                  <pic:nvPicPr>
                    <pic:cNvPr id="0" name="image135.png"/>
                    <pic:cNvPicPr preferRelativeResize="0"/>
                  </pic:nvPicPr>
                  <pic:blipFill>
                    <a:blip r:embed="rId47"/>
                    <a:srcRect b="0" l="0" r="0" t="0"/>
                    <a:stretch>
                      <a:fillRect/>
                    </a:stretch>
                  </pic:blipFill>
                  <pic:spPr>
                    <a:xfrm>
                      <a:off x="0" y="0"/>
                      <a:ext cx="68400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spacing w:line="36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Обязательные для заполнения поля (рис. 11.1.3.2).</w:t>
      </w:r>
    </w:p>
    <w:p w:rsidR="00000000" w:rsidDel="00000000" w:rsidP="00000000" w:rsidRDefault="00000000" w:rsidRPr="00000000" w14:paraId="000002EC">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системе имеются сообщения внизу экрана о неправильном заполнении документации. (Рис. 11.1.3.3)</w:t>
      </w:r>
    </w:p>
    <w:p w:rsidR="00000000" w:rsidDel="00000000" w:rsidP="00000000" w:rsidRDefault="00000000" w:rsidRPr="00000000" w14:paraId="000002ED">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840000" cy="3987800"/>
            <wp:effectExtent b="0" l="0" r="0" t="0"/>
            <wp:docPr id="234" name="image45.png"/>
            <a:graphic>
              <a:graphicData uri="http://schemas.openxmlformats.org/drawingml/2006/picture">
                <pic:pic>
                  <pic:nvPicPr>
                    <pic:cNvPr id="0" name="image45.png"/>
                    <pic:cNvPicPr preferRelativeResize="0"/>
                  </pic:nvPicPr>
                  <pic:blipFill>
                    <a:blip r:embed="rId48"/>
                    <a:srcRect b="0" l="0" r="0" t="0"/>
                    <a:stretch>
                      <a:fillRect/>
                    </a:stretch>
                  </pic:blipFill>
                  <pic:spPr>
                    <a:xfrm>
                      <a:off x="0" y="0"/>
                      <a:ext cx="68400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Сервисное сообщение о неправильном заполнении документа. (Рис. 11.1.3.3)</w:t>
      </w:r>
    </w:p>
    <w:p w:rsidR="00000000" w:rsidDel="00000000" w:rsidP="00000000" w:rsidRDefault="00000000" w:rsidRPr="00000000" w14:paraId="000002EF">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системе присутствуют всплывающие окна с предупреждением. (Рис. 11.1.3.4)</w:t>
      </w:r>
    </w:p>
    <w:p w:rsidR="00000000" w:rsidDel="00000000" w:rsidP="00000000" w:rsidRDefault="00000000" w:rsidRPr="00000000" w14:paraId="000002F0">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840000" cy="3530600"/>
            <wp:effectExtent b="0" l="0" r="0" t="0"/>
            <wp:docPr id="193" name="image14.png"/>
            <a:graphic>
              <a:graphicData uri="http://schemas.openxmlformats.org/drawingml/2006/picture">
                <pic:pic>
                  <pic:nvPicPr>
                    <pic:cNvPr id="0" name="image14.png"/>
                    <pic:cNvPicPr preferRelativeResize="0"/>
                  </pic:nvPicPr>
                  <pic:blipFill>
                    <a:blip r:embed="rId49"/>
                    <a:srcRect b="0" l="0" r="0" t="0"/>
                    <a:stretch>
                      <a:fillRect/>
                    </a:stretch>
                  </pic:blipFill>
                  <pic:spPr>
                    <a:xfrm>
                      <a:off x="0" y="0"/>
                      <a:ext cx="68400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spacing w:line="36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Всплывающее окна с предупреждением. (Рис. 11.1.3.4)</w:t>
      </w:r>
    </w:p>
    <w:p w:rsidR="00000000" w:rsidDel="00000000" w:rsidP="00000000" w:rsidRDefault="00000000" w:rsidRPr="00000000" w14:paraId="000002F2">
      <w:pPr>
        <w:spacing w:line="360"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3">
      <w:pPr>
        <w:spacing w:line="360"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4">
      <w:pPr>
        <w:spacing w:line="360"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line="360"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spacing w:line="360"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pacing w:line="360"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8">
      <w:pPr>
        <w:spacing w:line="360"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9">
      <w:pPr>
        <w:spacing w:line="360"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pStyle w:val="Heading1"/>
        <w:numPr>
          <w:ilvl w:val="0"/>
          <w:numId w:val="53"/>
        </w:numPr>
        <w:spacing w:after="0" w:before="200" w:lineRule="auto"/>
        <w:ind w:left="2160" w:hanging="360"/>
        <w:jc w:val="center"/>
        <w:rPr>
          <w:rFonts w:ascii="Times New Roman" w:cs="Times New Roman" w:eastAsia="Times New Roman" w:hAnsi="Times New Roman"/>
          <w:color w:val="000000"/>
          <w:sz w:val="36"/>
          <w:szCs w:val="36"/>
          <w:u w:val="none"/>
        </w:rPr>
      </w:pPr>
      <w:bookmarkStart w:colFirst="0" w:colLast="0" w:name="_heading=h.111kx3o" w:id="52"/>
      <w:bookmarkEnd w:id="52"/>
      <w:r w:rsidDel="00000000" w:rsidR="00000000" w:rsidRPr="00000000">
        <w:rPr>
          <w:rFonts w:ascii="Times New Roman" w:cs="Times New Roman" w:eastAsia="Times New Roman" w:hAnsi="Times New Roman"/>
          <w:color w:val="000000"/>
          <w:sz w:val="36"/>
          <w:szCs w:val="36"/>
          <w:rtl w:val="0"/>
        </w:rPr>
        <w:t xml:space="preserve">РАБОТА ПОЛЬЗОВАТЕЛЕЙ В СИСТЕМЕ.</w:t>
      </w:r>
      <w:r w:rsidDel="00000000" w:rsidR="00000000" w:rsidRPr="00000000">
        <w:rPr>
          <w:rtl w:val="0"/>
        </w:rPr>
      </w:r>
    </w:p>
    <w:p w:rsidR="00000000" w:rsidDel="00000000" w:rsidP="00000000" w:rsidRDefault="00000000" w:rsidRPr="00000000" w14:paraId="000002FB">
      <w:pPr>
        <w:pStyle w:val="Heading2"/>
        <w:numPr>
          <w:ilvl w:val="0"/>
          <w:numId w:val="64"/>
        </w:numPr>
        <w:spacing w:after="0" w:before="0" w:lineRule="auto"/>
        <w:ind w:left="2160" w:hanging="360"/>
        <w:jc w:val="center"/>
        <w:rPr>
          <w:rFonts w:ascii="Times New Roman" w:cs="Times New Roman" w:eastAsia="Times New Roman" w:hAnsi="Times New Roman"/>
          <w:color w:val="000000"/>
          <w:sz w:val="32"/>
          <w:szCs w:val="32"/>
          <w:u w:val="none"/>
        </w:rPr>
      </w:pPr>
      <w:bookmarkStart w:colFirst="0" w:colLast="0" w:name="_heading=h.3l18frh" w:id="53"/>
      <w:bookmarkEnd w:id="53"/>
      <w:r w:rsidDel="00000000" w:rsidR="00000000" w:rsidRPr="00000000">
        <w:rPr>
          <w:rFonts w:ascii="Times New Roman" w:cs="Times New Roman" w:eastAsia="Times New Roman" w:hAnsi="Times New Roman"/>
          <w:color w:val="000000"/>
          <w:sz w:val="32"/>
          <w:szCs w:val="32"/>
          <w:rtl w:val="0"/>
        </w:rPr>
        <w:t xml:space="preserve">Работа пользователя с ролью «Делопроизводитель».</w:t>
      </w:r>
      <w:r w:rsidDel="00000000" w:rsidR="00000000" w:rsidRPr="00000000">
        <w:rPr>
          <w:rtl w:val="0"/>
        </w:rPr>
      </w:r>
    </w:p>
    <w:p w:rsidR="00000000" w:rsidDel="00000000" w:rsidP="00000000" w:rsidRDefault="00000000" w:rsidRPr="00000000" w14:paraId="000002FC">
      <w:pPr>
        <w:pStyle w:val="Heading3"/>
        <w:numPr>
          <w:ilvl w:val="0"/>
          <w:numId w:val="9"/>
        </w:numPr>
        <w:spacing w:after="360" w:before="0" w:line="360" w:lineRule="auto"/>
        <w:ind w:left="2160" w:hanging="360"/>
        <w:jc w:val="center"/>
        <w:rPr>
          <w:rFonts w:ascii="Times New Roman" w:cs="Times New Roman" w:eastAsia="Times New Roman" w:hAnsi="Times New Roman"/>
          <w:color w:val="000000"/>
          <w:sz w:val="28"/>
          <w:szCs w:val="28"/>
          <w:u w:val="none"/>
        </w:rPr>
      </w:pPr>
      <w:bookmarkStart w:colFirst="0" w:colLast="0" w:name="_heading=h.206ipza" w:id="54"/>
      <w:bookmarkEnd w:id="54"/>
      <w:r w:rsidDel="00000000" w:rsidR="00000000" w:rsidRPr="00000000">
        <w:rPr>
          <w:rFonts w:ascii="Times New Roman" w:cs="Times New Roman" w:eastAsia="Times New Roman" w:hAnsi="Times New Roman"/>
          <w:color w:val="000000"/>
          <w:sz w:val="28"/>
          <w:szCs w:val="28"/>
          <w:rtl w:val="0"/>
        </w:rPr>
        <w:t xml:space="preserve">Общие сведения.</w:t>
      </w:r>
      <w:r w:rsidDel="00000000" w:rsidR="00000000" w:rsidRPr="00000000">
        <w:rPr>
          <w:rtl w:val="0"/>
        </w:rPr>
      </w:r>
    </w:p>
    <w:p w:rsidR="00000000" w:rsidDel="00000000" w:rsidP="00000000" w:rsidRDefault="00000000" w:rsidRPr="00000000" w14:paraId="000002FD">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Пользователь с ролью «Делопроизводитель» осуществляет первичную обработку входящей информации. В зоне его ответственности находятся основные документы, такие как заявка на проведение исследований (далее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и договор с заказчиком (Рис. 12.1.1.1).</w:t>
      </w:r>
    </w:p>
    <w:p w:rsidR="00000000" w:rsidDel="00000000" w:rsidP="00000000" w:rsidRDefault="00000000" w:rsidRPr="00000000" w14:paraId="000002FE">
      <w:pPr>
        <w:jc w:val="center"/>
        <w:rPr/>
      </w:pPr>
      <w:r w:rsidDel="00000000" w:rsidR="00000000" w:rsidRPr="00000000">
        <w:rPr/>
        <w:drawing>
          <wp:inline distB="0" distT="0" distL="0" distR="0">
            <wp:extent cx="5934075" cy="990600"/>
            <wp:effectExtent b="0" l="0" r="0" t="0"/>
            <wp:docPr id="232" name="image47.png"/>
            <a:graphic>
              <a:graphicData uri="http://schemas.openxmlformats.org/drawingml/2006/picture">
                <pic:pic>
                  <pic:nvPicPr>
                    <pic:cNvPr id="0" name="image47.png"/>
                    <pic:cNvPicPr preferRelativeResize="0"/>
                  </pic:nvPicPr>
                  <pic:blipFill>
                    <a:blip r:embed="rId50"/>
                    <a:srcRect b="0" l="0" r="0" t="0"/>
                    <a:stretch>
                      <a:fillRect/>
                    </a:stretch>
                  </pic:blipFill>
                  <pic:spPr>
                    <a:xfrm>
                      <a:off x="0" y="0"/>
                      <a:ext cx="593407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2F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12.1.1.1. Документы пользователя с ролью «Делопроизводитель».</w:t>
      </w:r>
    </w:p>
    <w:p w:rsidR="00000000" w:rsidDel="00000000" w:rsidP="00000000" w:rsidRDefault="00000000" w:rsidRPr="00000000" w14:paraId="0000030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работе с Заявками пользователю доступны для просмотра документы, составленные им лично либо относящиеся к его лаборатории. К обязанностям по обработке заявлений делопроизводителем относится:</w:t>
      </w:r>
    </w:p>
    <w:p w:rsidR="00000000" w:rsidDel="00000000" w:rsidP="00000000" w:rsidRDefault="00000000" w:rsidRPr="00000000" w14:paraId="00000301">
      <w:pPr>
        <w:keepNext w:val="0"/>
        <w:keepLines w:val="0"/>
        <w:widowControl w:val="1"/>
        <w:numPr>
          <w:ilvl w:val="0"/>
          <w:numId w:val="94"/>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Перенос заявлений, полученный в бумажном виде, в систему Аргус-Лаборатория.</w:t>
      </w:r>
      <w:r w:rsidDel="00000000" w:rsidR="00000000" w:rsidRPr="00000000">
        <w:rPr>
          <w:rtl w:val="0"/>
        </w:rPr>
      </w:r>
    </w:p>
    <w:p w:rsidR="00000000" w:rsidDel="00000000" w:rsidP="00000000" w:rsidRDefault="00000000" w:rsidRPr="00000000" w14:paraId="00000302">
      <w:pPr>
        <w:keepNext w:val="0"/>
        <w:keepLines w:val="0"/>
        <w:widowControl w:val="1"/>
        <w:numPr>
          <w:ilvl w:val="0"/>
          <w:numId w:val="94"/>
        </w:numPr>
        <w:pBdr>
          <w:top w:space="0" w:sz="0" w:val="nil"/>
          <w:left w:space="0" w:sz="0" w:val="nil"/>
          <w:bottom w:space="0" w:sz="0" w:val="nil"/>
          <w:right w:space="0" w:sz="0" w:val="nil"/>
          <w:between w:space="0" w:sz="0" w:val="nil"/>
        </w:pBdr>
        <w:shd w:fill="auto" w:val="clear"/>
        <w:spacing w:after="200" w:before="0" w:line="360" w:lineRule="auto"/>
        <w:ind w:left="993"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Первичная проверка заявлений, поступивших от заявителей, из их личного кабинета и принятие их в работу.</w:t>
      </w:r>
      <w:r w:rsidDel="00000000" w:rsidR="00000000" w:rsidRPr="00000000">
        <w:rPr>
          <w:rtl w:val="0"/>
        </w:rPr>
      </w:r>
    </w:p>
    <w:p w:rsidR="00000000" w:rsidDel="00000000" w:rsidP="00000000" w:rsidRDefault="00000000" w:rsidRPr="00000000" w14:paraId="00000303">
      <w:pPr>
        <w:spacing w:line="360" w:lineRule="auto"/>
        <w:ind w:firstLine="6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с договорами заявителей сводится к проверке правильности автоматически составленного договора о сотрудничестве, который заявитель заполняет по форме, выложенной на сайте ВНИИКР, и утверждении правильности его составления для автоматического формирования пары Логин/Пароль, с помощью которых пользователь сможет получить доступ в свой личный кабинет.</w:t>
      </w:r>
    </w:p>
    <w:p w:rsidR="00000000" w:rsidDel="00000000" w:rsidP="00000000" w:rsidRDefault="00000000" w:rsidRPr="00000000" w14:paraId="00000304">
      <w:pPr>
        <w:pStyle w:val="Heading3"/>
        <w:numPr>
          <w:ilvl w:val="0"/>
          <w:numId w:val="81"/>
        </w:numPr>
        <w:spacing w:after="360" w:before="360" w:lineRule="auto"/>
        <w:ind w:left="2160" w:hanging="360"/>
        <w:jc w:val="center"/>
        <w:rPr>
          <w:rFonts w:ascii="Times New Roman" w:cs="Times New Roman" w:eastAsia="Times New Roman" w:hAnsi="Times New Roman"/>
          <w:color w:val="000000"/>
          <w:sz w:val="28"/>
          <w:szCs w:val="28"/>
          <w:u w:val="none"/>
        </w:rPr>
      </w:pPr>
      <w:bookmarkStart w:colFirst="0" w:colLast="0" w:name="_heading=h.4k668n3" w:id="55"/>
      <w:bookmarkEnd w:id="55"/>
      <w:r w:rsidDel="00000000" w:rsidR="00000000" w:rsidRPr="00000000">
        <w:rPr>
          <w:rFonts w:ascii="Times New Roman" w:cs="Times New Roman" w:eastAsia="Times New Roman" w:hAnsi="Times New Roman"/>
          <w:color w:val="000000"/>
          <w:sz w:val="28"/>
          <w:szCs w:val="28"/>
          <w:rtl w:val="0"/>
        </w:rPr>
        <w:t xml:space="preserve">Работа с документом «Заявка на договор».</w:t>
      </w:r>
      <w:r w:rsidDel="00000000" w:rsidR="00000000" w:rsidRPr="00000000">
        <w:rPr>
          <w:rtl w:val="0"/>
        </w:rPr>
      </w:r>
    </w:p>
    <w:p w:rsidR="00000000" w:rsidDel="00000000" w:rsidP="00000000" w:rsidRDefault="00000000" w:rsidRPr="00000000" w14:paraId="0000030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Рассмотрим процедуру создания документа «Заявка на договор» в системе Аргус-Лаборатория. Для этого необходимо, в меню в левой части экрана, выбрать пункт «Документы» и в открывшемся окне выбрать пункт «Заявка на договор». После чего будет открыт список всех доступных для пользователя Заявок. Далее нажимаем на кнопку создать в правой части экрана, сразу над таблицей со списком доступных заявок (Рис. 12.1.2.1). Перед нами откроется карточка документа «Заявка на договор». </w:t>
      </w:r>
    </w:p>
    <w:p w:rsidR="00000000" w:rsidDel="00000000" w:rsidP="00000000" w:rsidRDefault="00000000" w:rsidRPr="00000000" w14:paraId="00000306">
      <w:pPr>
        <w:spacing w:line="360" w:lineRule="auto"/>
        <w:ind w:left="0" w:firstLine="0"/>
        <w:jc w:val="center"/>
        <w:rPr/>
      </w:pPr>
      <w:r w:rsidDel="00000000" w:rsidR="00000000" w:rsidRPr="00000000">
        <w:rPr/>
        <w:drawing>
          <wp:inline distB="0" distT="0" distL="0" distR="0">
            <wp:extent cx="5940425" cy="4093637"/>
            <wp:effectExtent b="0" l="0" r="0" t="0"/>
            <wp:docPr descr="C:\Users\Public\Pictures\Sample Pictures\Безымянный.png" id="195" name="image22.png"/>
            <a:graphic>
              <a:graphicData uri="http://schemas.openxmlformats.org/drawingml/2006/picture">
                <pic:pic>
                  <pic:nvPicPr>
                    <pic:cNvPr descr="C:\Users\Public\Pictures\Sample Pictures\Безымянный.png" id="0" name="image22.png"/>
                    <pic:cNvPicPr preferRelativeResize="0"/>
                  </pic:nvPicPr>
                  <pic:blipFill>
                    <a:blip r:embed="rId51"/>
                    <a:srcRect b="0" l="0" r="0" t="0"/>
                    <a:stretch>
                      <a:fillRect/>
                    </a:stretch>
                  </pic:blipFill>
                  <pic:spPr>
                    <a:xfrm>
                      <a:off x="0" y="0"/>
                      <a:ext cx="5940425" cy="4093637"/>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12.1.2.1. Создание нового документа «Заявка на договор».</w:t>
      </w:r>
    </w:p>
    <w:p w:rsidR="00000000" w:rsidDel="00000000" w:rsidP="00000000" w:rsidRDefault="00000000" w:rsidRPr="00000000" w14:paraId="00000308">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идет заполнение или проверка следующих полей: </w:t>
      </w:r>
    </w:p>
    <w:p w:rsidR="00000000" w:rsidDel="00000000" w:rsidP="00000000" w:rsidRDefault="00000000" w:rsidRPr="00000000" w14:paraId="0000030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Организация – указывается организация-исполнитель;</w:t>
      </w:r>
      <w:r w:rsidDel="00000000" w:rsidR="00000000" w:rsidRPr="00000000">
        <w:rPr>
          <w:rtl w:val="0"/>
        </w:rPr>
      </w:r>
    </w:p>
    <w:p w:rsidR="00000000" w:rsidDel="00000000" w:rsidP="00000000" w:rsidRDefault="00000000" w:rsidRPr="00000000" w14:paraId="0000030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Контрагент заказчик – указывается организация-заказчик;</w:t>
      </w:r>
      <w:r w:rsidDel="00000000" w:rsidR="00000000" w:rsidRPr="00000000">
        <w:rPr>
          <w:rtl w:val="0"/>
        </w:rPr>
      </w:r>
    </w:p>
    <w:p w:rsidR="00000000" w:rsidDel="00000000" w:rsidP="00000000" w:rsidRDefault="00000000" w:rsidRPr="00000000" w14:paraId="0000030B">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заказчика – указывается полное наименование организации-заказчика; </w:t>
      </w:r>
      <w:r w:rsidDel="00000000" w:rsidR="00000000" w:rsidRPr="00000000">
        <w:rPr>
          <w:rtl w:val="0"/>
        </w:rPr>
      </w:r>
    </w:p>
    <w:p w:rsidR="00000000" w:rsidDel="00000000" w:rsidP="00000000" w:rsidRDefault="00000000" w:rsidRPr="00000000" w14:paraId="0000030C">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краткое – указывается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сокращённое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наименование организации-заказчика; </w:t>
      </w:r>
      <w:r w:rsidDel="00000000" w:rsidR="00000000" w:rsidRPr="00000000">
        <w:rPr>
          <w:rtl w:val="0"/>
        </w:rPr>
      </w:r>
    </w:p>
    <w:p w:rsidR="00000000" w:rsidDel="00000000" w:rsidP="00000000" w:rsidRDefault="00000000" w:rsidRPr="00000000" w14:paraId="0000030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Заявление – указывается номер заявления на заключение договора;</w:t>
      </w:r>
      <w:r w:rsidDel="00000000" w:rsidR="00000000" w:rsidRPr="00000000">
        <w:rPr>
          <w:rtl w:val="0"/>
        </w:rPr>
      </w:r>
    </w:p>
    <w:p w:rsidR="00000000" w:rsidDel="00000000" w:rsidP="00000000" w:rsidRDefault="00000000" w:rsidRPr="00000000" w14:paraId="0000030E">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Договор – номер договора с организацией-заказчиком;</w:t>
      </w:r>
      <w:r w:rsidDel="00000000" w:rsidR="00000000" w:rsidRPr="00000000">
        <w:rPr>
          <w:rtl w:val="0"/>
        </w:rPr>
      </w:r>
    </w:p>
    <w:p w:rsidR="00000000" w:rsidDel="00000000" w:rsidP="00000000" w:rsidRDefault="00000000" w:rsidRPr="00000000" w14:paraId="0000030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Должность руководителя – указывается должность руководителя организации-заказчика;</w:t>
      </w:r>
      <w:r w:rsidDel="00000000" w:rsidR="00000000" w:rsidRPr="00000000">
        <w:rPr>
          <w:rtl w:val="0"/>
        </w:rPr>
      </w:r>
    </w:p>
    <w:p w:rsidR="00000000" w:rsidDel="00000000" w:rsidP="00000000" w:rsidRDefault="00000000" w:rsidRPr="00000000" w14:paraId="0000031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родительном падеже – указывается должность руководителя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организации-заказчика в родительном падеже;</w:t>
      </w:r>
      <w:r w:rsidDel="00000000" w:rsidR="00000000" w:rsidRPr="00000000">
        <w:rPr>
          <w:rtl w:val="0"/>
        </w:rPr>
      </w:r>
    </w:p>
    <w:p w:rsidR="00000000" w:rsidDel="00000000" w:rsidP="00000000" w:rsidRDefault="00000000" w:rsidRPr="00000000" w14:paraId="0000031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ФИО руководителя – указывается фамилия, имя и отчество руководителя организации-заказчика;</w:t>
      </w:r>
      <w:r w:rsidDel="00000000" w:rsidR="00000000" w:rsidRPr="00000000">
        <w:rPr>
          <w:rtl w:val="0"/>
        </w:rPr>
      </w:r>
    </w:p>
    <w:p w:rsidR="00000000" w:rsidDel="00000000" w:rsidP="00000000" w:rsidRDefault="00000000" w:rsidRPr="00000000" w14:paraId="0000031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родительном падеже – указывается фамилия, имя и отчество руководителя организации-заказчика;</w:t>
      </w:r>
      <w:r w:rsidDel="00000000" w:rsidR="00000000" w:rsidRPr="00000000">
        <w:rPr>
          <w:rtl w:val="0"/>
        </w:rPr>
      </w:r>
    </w:p>
    <w:p w:rsidR="00000000" w:rsidDel="00000000" w:rsidP="00000000" w:rsidRDefault="00000000" w:rsidRPr="00000000" w14:paraId="0000031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 документа – номер документа, на основании которого исполняет обязанности руководитель организации-заказчика;</w:t>
      </w:r>
      <w:r w:rsidDel="00000000" w:rsidR="00000000" w:rsidRPr="00000000">
        <w:rPr>
          <w:rtl w:val="0"/>
        </w:rPr>
      </w:r>
    </w:p>
    <w:p w:rsidR="00000000" w:rsidDel="00000000" w:rsidP="00000000" w:rsidRDefault="00000000" w:rsidRPr="00000000" w14:paraId="0000031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документа – дата документа, на основании которого исполняет обязанности руководитель организации-заказчика;</w:t>
      </w:r>
      <w:r w:rsidDel="00000000" w:rsidR="00000000" w:rsidRPr="00000000">
        <w:rPr>
          <w:rtl w:val="0"/>
        </w:rPr>
      </w:r>
    </w:p>
    <w:p w:rsidR="00000000" w:rsidDel="00000000" w:rsidP="00000000" w:rsidRDefault="00000000" w:rsidRPr="00000000" w14:paraId="0000031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ФИО бухгалтера – указывается фамилия, имя и отчество бухгалтера организации-заказчика;</w:t>
      </w:r>
      <w:r w:rsidDel="00000000" w:rsidR="00000000" w:rsidRPr="00000000">
        <w:rPr>
          <w:rtl w:val="0"/>
        </w:rPr>
      </w:r>
    </w:p>
    <w:p w:rsidR="00000000" w:rsidDel="00000000" w:rsidP="00000000" w:rsidRDefault="00000000" w:rsidRPr="00000000" w14:paraId="0000031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Документ – документ, на основании которого исполняет обязанности бухгалтер организации-заказчика;</w:t>
      </w:r>
      <w:r w:rsidDel="00000000" w:rsidR="00000000" w:rsidRPr="00000000">
        <w:rPr>
          <w:rtl w:val="0"/>
        </w:rPr>
      </w:r>
    </w:p>
    <w:p w:rsidR="00000000" w:rsidDel="00000000" w:rsidP="00000000" w:rsidRDefault="00000000" w:rsidRPr="00000000" w14:paraId="00000317">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ФИО уполномоченного лица – фамилия, имя и отчество уполномоченного лица организации-заказчика;</w:t>
      </w:r>
      <w:r w:rsidDel="00000000" w:rsidR="00000000" w:rsidRPr="00000000">
        <w:rPr>
          <w:rtl w:val="0"/>
        </w:rPr>
      </w:r>
    </w:p>
    <w:p w:rsidR="00000000" w:rsidDel="00000000" w:rsidP="00000000" w:rsidRDefault="00000000" w:rsidRPr="00000000" w14:paraId="0000031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E-mail – электронная почта уполномоченного лица организации-заказчика;</w:t>
      </w:r>
      <w:r w:rsidDel="00000000" w:rsidR="00000000" w:rsidRPr="00000000">
        <w:rPr>
          <w:rtl w:val="0"/>
        </w:rPr>
      </w:r>
    </w:p>
    <w:p w:rsidR="00000000" w:rsidDel="00000000" w:rsidP="00000000" w:rsidRDefault="00000000" w:rsidRPr="00000000" w14:paraId="0000031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Телефон – телефон уполномоченного лица организации-заказчика; </w:t>
      </w:r>
      <w:r w:rsidDel="00000000" w:rsidR="00000000" w:rsidRPr="00000000">
        <w:rPr>
          <w:rtl w:val="0"/>
        </w:rPr>
      </w:r>
    </w:p>
    <w:p w:rsidR="00000000" w:rsidDel="00000000" w:rsidP="00000000" w:rsidRDefault="00000000" w:rsidRPr="00000000" w14:paraId="0000031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Юридический адрес – юридический адрес организации-заказчика; </w:t>
      </w:r>
      <w:r w:rsidDel="00000000" w:rsidR="00000000" w:rsidRPr="00000000">
        <w:rPr>
          <w:rtl w:val="0"/>
        </w:rPr>
      </w:r>
    </w:p>
    <w:p w:rsidR="00000000" w:rsidDel="00000000" w:rsidP="00000000" w:rsidRDefault="00000000" w:rsidRPr="00000000" w14:paraId="0000031B">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Фактический адрес – фактический адрес организации-заказчика; </w:t>
      </w:r>
      <w:r w:rsidDel="00000000" w:rsidR="00000000" w:rsidRPr="00000000">
        <w:rPr>
          <w:rtl w:val="0"/>
        </w:rPr>
      </w:r>
    </w:p>
    <w:p w:rsidR="00000000" w:rsidDel="00000000" w:rsidP="00000000" w:rsidRDefault="00000000" w:rsidRPr="00000000" w14:paraId="0000031C">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Телефон заказчика – контактный телефон организации-заказчика; </w:t>
      </w:r>
      <w:r w:rsidDel="00000000" w:rsidR="00000000" w:rsidRPr="00000000">
        <w:rPr>
          <w:rtl w:val="0"/>
        </w:rPr>
      </w:r>
    </w:p>
    <w:p w:rsidR="00000000" w:rsidDel="00000000" w:rsidP="00000000" w:rsidRDefault="00000000" w:rsidRPr="00000000" w14:paraId="0000031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E-mail заказчика – контактный адрес электронной почты организации-заказчика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важно, на данный адрес электронной почты будут отправлены данные для входа в систему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E">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Почтовый адрес – почтовый адрес организации-заказчика; </w:t>
      </w:r>
      <w:r w:rsidDel="00000000" w:rsidR="00000000" w:rsidRPr="00000000">
        <w:rPr>
          <w:rtl w:val="0"/>
        </w:rPr>
      </w:r>
    </w:p>
    <w:p w:rsidR="00000000" w:rsidDel="00000000" w:rsidP="00000000" w:rsidRDefault="00000000" w:rsidRPr="00000000" w14:paraId="0000031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банка - наименование банка, в котором открыт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счёт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организации-заказчика; </w:t>
      </w:r>
      <w:r w:rsidDel="00000000" w:rsidR="00000000" w:rsidRPr="00000000">
        <w:rPr>
          <w:rtl w:val="0"/>
        </w:rPr>
      </w:r>
    </w:p>
    <w:p w:rsidR="00000000" w:rsidDel="00000000" w:rsidP="00000000" w:rsidRDefault="00000000" w:rsidRPr="00000000" w14:paraId="0000032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Адрес банка – адрес банка, в котором открыт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счёт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организации-заказчика; </w:t>
      </w:r>
      <w:r w:rsidDel="00000000" w:rsidR="00000000" w:rsidRPr="00000000">
        <w:rPr>
          <w:rtl w:val="0"/>
        </w:rPr>
      </w:r>
    </w:p>
    <w:p w:rsidR="00000000" w:rsidDel="00000000" w:rsidP="00000000" w:rsidRDefault="00000000" w:rsidRPr="00000000" w14:paraId="0000032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БИК – БИК банка, в котором открыт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счёт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организации-заказчика;</w:t>
      </w:r>
      <w:r w:rsidDel="00000000" w:rsidR="00000000" w:rsidRPr="00000000">
        <w:rPr>
          <w:rtl w:val="0"/>
        </w:rPr>
      </w:r>
    </w:p>
    <w:p w:rsidR="00000000" w:rsidDel="00000000" w:rsidP="00000000" w:rsidRDefault="00000000" w:rsidRPr="00000000" w14:paraId="0000032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 счет – корреспондентский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счёт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организации-заказчика;</w:t>
      </w:r>
      <w:r w:rsidDel="00000000" w:rsidR="00000000" w:rsidRPr="00000000">
        <w:rPr>
          <w:rtl w:val="0"/>
        </w:rPr>
      </w:r>
    </w:p>
    <w:p w:rsidR="00000000" w:rsidDel="00000000" w:rsidP="00000000" w:rsidRDefault="00000000" w:rsidRPr="00000000" w14:paraId="0000032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Расчетный счет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расчётный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счёт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организации-заказчика; </w:t>
      </w:r>
      <w:r w:rsidDel="00000000" w:rsidR="00000000" w:rsidRPr="00000000">
        <w:rPr>
          <w:rtl w:val="0"/>
        </w:rPr>
      </w:r>
    </w:p>
    <w:p w:rsidR="00000000" w:rsidDel="00000000" w:rsidP="00000000" w:rsidRDefault="00000000" w:rsidRPr="00000000" w14:paraId="0000032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ИНН – ИНН организации-заказчика;</w:t>
      </w:r>
      <w:r w:rsidDel="00000000" w:rsidR="00000000" w:rsidRPr="00000000">
        <w:rPr>
          <w:rtl w:val="0"/>
        </w:rPr>
      </w:r>
    </w:p>
    <w:p w:rsidR="00000000" w:rsidDel="00000000" w:rsidP="00000000" w:rsidRDefault="00000000" w:rsidRPr="00000000" w14:paraId="0000032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КПП – КПП организации-заказчика;</w:t>
      </w:r>
      <w:r w:rsidDel="00000000" w:rsidR="00000000" w:rsidRPr="00000000">
        <w:rPr>
          <w:rtl w:val="0"/>
        </w:rPr>
      </w:r>
    </w:p>
    <w:p w:rsidR="00000000" w:rsidDel="00000000" w:rsidP="00000000" w:rsidRDefault="00000000" w:rsidRPr="00000000" w14:paraId="0000032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ОГРН – ОГРН организации-заказчика;</w:t>
      </w:r>
      <w:r w:rsidDel="00000000" w:rsidR="00000000" w:rsidRPr="00000000">
        <w:rPr>
          <w:rtl w:val="0"/>
        </w:rPr>
      </w:r>
    </w:p>
    <w:p w:rsidR="00000000" w:rsidDel="00000000" w:rsidP="00000000" w:rsidRDefault="00000000" w:rsidRPr="00000000" w14:paraId="00000327">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ОКПО – ОКПО организации-заказчика; </w:t>
      </w:r>
      <w:r w:rsidDel="00000000" w:rsidR="00000000" w:rsidRPr="00000000">
        <w:rPr>
          <w:rtl w:val="0"/>
        </w:rPr>
      </w:r>
    </w:p>
    <w:p w:rsidR="00000000" w:rsidDel="00000000" w:rsidP="00000000" w:rsidRDefault="00000000" w:rsidRPr="00000000" w14:paraId="0000032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ОКВЭД – ОКВЭД организации-заказчика;</w:t>
      </w:r>
      <w:r w:rsidDel="00000000" w:rsidR="00000000" w:rsidRPr="00000000">
        <w:rPr>
          <w:rtl w:val="0"/>
        </w:rPr>
      </w:r>
    </w:p>
    <w:p w:rsidR="00000000" w:rsidDel="00000000" w:rsidP="00000000" w:rsidRDefault="00000000" w:rsidRPr="00000000" w14:paraId="0000032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200" w:before="0" w:line="360" w:lineRule="auto"/>
        <w:ind w:left="113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Выбор между физическим и юридическим лицом. Если выбрано физическое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лицо, то проверить поля ФИО, документ физ. лица, серия, номер, кем выдан, дата выдачи документов, адрес регистрации физического лица. (рис. 12.1.2.2)</w:t>
      </w:r>
      <w:r w:rsidDel="00000000" w:rsidR="00000000" w:rsidRPr="00000000">
        <w:rPr>
          <w:rtl w:val="0"/>
        </w:rPr>
      </w:r>
    </w:p>
    <w:p w:rsidR="00000000" w:rsidDel="00000000" w:rsidP="00000000" w:rsidRDefault="00000000" w:rsidRPr="00000000" w14:paraId="0000032A">
      <w:pPr>
        <w:spacing w:line="360" w:lineRule="auto"/>
        <w:jc w:val="center"/>
        <w:rPr>
          <w:rFonts w:ascii="Times New Roman" w:cs="Times New Roman" w:eastAsia="Times New Roman" w:hAnsi="Times New Roman"/>
          <w:color w:val="000000"/>
          <w:sz w:val="28"/>
          <w:szCs w:val="28"/>
        </w:rPr>
      </w:pPr>
      <w:r w:rsidDel="00000000" w:rsidR="00000000" w:rsidRPr="00000000">
        <w:rPr/>
        <w:drawing>
          <wp:inline distB="114300" distT="114300" distL="114300" distR="114300">
            <wp:extent cx="5760250" cy="2895600"/>
            <wp:effectExtent b="0" l="0" r="0" t="0"/>
            <wp:docPr id="196"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576025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12.1.2.2. Вид нового документа «Заявка на договор».</w:t>
      </w:r>
    </w:p>
    <w:p w:rsidR="00000000" w:rsidDel="00000000" w:rsidP="00000000" w:rsidRDefault="00000000" w:rsidRPr="00000000" w14:paraId="0000032C">
      <w:pPr>
        <w:spacing w:line="360" w:lineRule="auto"/>
        <w:ind w:firstLine="35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разделе «Ответственное лицо» при заполнении поля «Ответственный» из списка выбирается сотрудник, ответственный за заключение договора со стороны организации-исполнителя. Если в карточке сотрудника заполнено основание, то эти поля заполняются автоматически.</w:t>
      </w:r>
      <w:r w:rsidDel="00000000" w:rsidR="00000000" w:rsidRPr="00000000">
        <w:rPr>
          <w:rFonts w:ascii="Times New Roman" w:cs="Times New Roman" w:eastAsia="Times New Roman" w:hAnsi="Times New Roman"/>
          <w:sz w:val="28"/>
          <w:szCs w:val="28"/>
          <w:rtl w:val="0"/>
        </w:rPr>
        <w:t xml:space="preserve"> (Рис. 12.1.2.3). Ответственное лицо указывается на печатной форме. (Рис. 12.1.2.4)</w:t>
      </w:r>
      <w:r w:rsidDel="00000000" w:rsidR="00000000" w:rsidRPr="00000000">
        <w:rPr>
          <w:rtl w:val="0"/>
        </w:rPr>
      </w:r>
    </w:p>
    <w:p w:rsidR="00000000" w:rsidDel="00000000" w:rsidP="00000000" w:rsidRDefault="00000000" w:rsidRPr="00000000" w14:paraId="0000032D">
      <w:pPr>
        <w:spacing w:line="360" w:lineRule="auto"/>
        <w:ind w:firstLine="357"/>
        <w:jc w:val="center"/>
        <w:rPr>
          <w:rFonts w:ascii="Times New Roman" w:cs="Times New Roman" w:eastAsia="Times New Roman" w:hAnsi="Times New Roman"/>
          <w:sz w:val="28"/>
          <w:szCs w:val="28"/>
        </w:rPr>
      </w:pPr>
      <w:r w:rsidDel="00000000" w:rsidR="00000000" w:rsidRPr="00000000">
        <w:rPr/>
        <w:drawing>
          <wp:inline distB="0" distT="0" distL="0" distR="0">
            <wp:extent cx="5172075" cy="1962150"/>
            <wp:effectExtent b="0" l="0" r="0" t="0"/>
            <wp:docPr id="197" name="image2.png"/>
            <a:graphic>
              <a:graphicData uri="http://schemas.openxmlformats.org/drawingml/2006/picture">
                <pic:pic>
                  <pic:nvPicPr>
                    <pic:cNvPr id="0" name="image2.png"/>
                    <pic:cNvPicPr preferRelativeResize="0"/>
                  </pic:nvPicPr>
                  <pic:blipFill>
                    <a:blip r:embed="rId53"/>
                    <a:srcRect b="0" l="0" r="0" t="0"/>
                    <a:stretch>
                      <a:fillRect/>
                    </a:stretch>
                  </pic:blipFill>
                  <pic:spPr>
                    <a:xfrm>
                      <a:off x="0" y="0"/>
                      <a:ext cx="5172075" cy="1962150"/>
                    </a:xfrm>
                    <a:prstGeom prst="rect"/>
                    <a:ln/>
                  </pic:spPr>
                </pic:pic>
              </a:graphicData>
            </a:graphic>
          </wp:inline>
        </w:drawing>
      </w:r>
      <w:r w:rsidDel="00000000" w:rsidR="00000000" w:rsidRPr="00000000">
        <w:rPr>
          <w:rtl w:val="0"/>
        </w:rPr>
      </w:r>
    </w:p>
    <w:sdt>
      <w:sdtPr>
        <w:tag w:val="goog_rdk_0"/>
      </w:sdtPr>
      <w:sdtContent>
        <w:p w:rsidR="00000000" w:rsidDel="00000000" w:rsidP="00000000" w:rsidRDefault="00000000" w:rsidRPr="00000000" w14:paraId="0000032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12.1.2.3. Ответственное лицо организации.</w:t>
          </w:r>
        </w:p>
      </w:sdtContent>
    </w:sdt>
    <w:p w:rsidR="00000000" w:rsidDel="00000000" w:rsidP="00000000" w:rsidRDefault="00000000" w:rsidRPr="00000000" w14:paraId="0000032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drawing>
          <wp:inline distB="0" distT="0" distL="0" distR="0">
            <wp:extent cx="5940425" cy="3415024"/>
            <wp:effectExtent b="0" l="0" r="0" t="0"/>
            <wp:docPr id="199" name="image3.png"/>
            <a:graphic>
              <a:graphicData uri="http://schemas.openxmlformats.org/drawingml/2006/picture">
                <pic:pic>
                  <pic:nvPicPr>
                    <pic:cNvPr id="0" name="image3.png"/>
                    <pic:cNvPicPr preferRelativeResize="0"/>
                  </pic:nvPicPr>
                  <pic:blipFill>
                    <a:blip r:embed="rId54"/>
                    <a:srcRect b="0" l="0" r="0" t="0"/>
                    <a:stretch>
                      <a:fillRect/>
                    </a:stretch>
                  </pic:blipFill>
                  <pic:spPr>
                    <a:xfrm>
                      <a:off x="0" y="0"/>
                      <a:ext cx="5940425" cy="3415024"/>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12.1.2.4. Вид на печатной форме.</w:t>
      </w:r>
    </w:p>
    <w:p w:rsidR="00000000" w:rsidDel="00000000" w:rsidP="00000000" w:rsidRDefault="00000000" w:rsidRPr="00000000" w14:paraId="00000331">
      <w:pPr>
        <w:spacing w:line="360" w:lineRule="auto"/>
        <w:ind w:firstLine="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проведения документа в графе статус присваивается значение «Принято».</w:t>
      </w:r>
    </w:p>
    <w:p w:rsidR="00000000" w:rsidDel="00000000" w:rsidP="00000000" w:rsidRDefault="00000000" w:rsidRPr="00000000" w14:paraId="00000332">
      <w:pPr>
        <w:spacing w:line="360" w:lineRule="auto"/>
        <w:ind w:firstLine="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следует распечатать документ и перевести документ в программе в статус «Распечатано».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приложении к печатной форме документа создается пара логин/пароль для нового пользователя.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необходимо привязать печатную форму договора через вкладку «Присоединенные файлы» и подписать договор при помощи ЭЦП по соответствующей кнопке. После подписания договора информация об этом отправится в ИС «Одно окно» и договор в Аргус-Лаборатории следует перевести в статус «Подписано», нажав на кнопку «Провести и закрыть».</w:t>
        <w:br w:type="textWrapping"/>
        <w:tab/>
        <w:t xml:space="preserve">В случае необходимости, сотрудник может оформить отказ в заявке на договор, по нажатию кнопки «Отказ». При отказе нужно заполнить поле “Причина отказа”.</w:t>
      </w:r>
    </w:p>
    <w:p w:rsidR="00000000" w:rsidDel="00000000" w:rsidP="00000000" w:rsidRDefault="00000000" w:rsidRPr="00000000" w14:paraId="00000335">
      <w:pPr>
        <w:spacing w:before="240" w:line="276"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Сотрудник может расторгнуть договор до истечения срока действия по нажатию кнопки «Расторгнуть». По истечении срока действия, договор автоматически прекращает свое действие, поэтому пользователь может продлить его по нажатию кнопки «Продление договора». За месяц до истечения срока действия, ответственному за договор делопроизводителю придет оповещение.</w:t>
      </w:r>
    </w:p>
    <w:p w:rsidR="00000000" w:rsidDel="00000000" w:rsidP="00000000" w:rsidRDefault="00000000" w:rsidRPr="00000000" w14:paraId="00000336">
      <w:pPr>
        <w:pageBreakBefore w:val="0"/>
        <w:spacing w:line="360" w:lineRule="auto"/>
        <w:ind w:firstLine="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в программе есть возможность добавления собственного шаблона договора. Для добавления шаблона необходимо открыть карточку лаборатории, вкладку “Шаблоны” и нажать кнопку “Добавить шаблон” (Рис. 12.1.2.5).</w:t>
      </w:r>
    </w:p>
    <w:p w:rsidR="00000000" w:rsidDel="00000000" w:rsidP="00000000" w:rsidRDefault="00000000" w:rsidRPr="00000000" w14:paraId="00000337">
      <w:pPr>
        <w:spacing w:line="360" w:lineRule="auto"/>
        <w:ind w:firstLine="35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5956300"/>
            <wp:effectExtent b="0" l="0" r="0" t="0"/>
            <wp:docPr id="201" name="image9.png"/>
            <a:graphic>
              <a:graphicData uri="http://schemas.openxmlformats.org/drawingml/2006/picture">
                <pic:pic>
                  <pic:nvPicPr>
                    <pic:cNvPr id="0" name="image9.png"/>
                    <pic:cNvPicPr preferRelativeResize="0"/>
                  </pic:nvPicPr>
                  <pic:blipFill>
                    <a:blip r:embed="rId55"/>
                    <a:srcRect b="0" l="0" r="0" t="0"/>
                    <a:stretch>
                      <a:fillRect/>
                    </a:stretch>
                  </pic:blipFill>
                  <pic:spPr>
                    <a:xfrm>
                      <a:off x="0" y="0"/>
                      <a:ext cx="5760250" cy="5956300"/>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12.1.2.5. Создание шаблона договора.</w:t>
      </w:r>
    </w:p>
    <w:p w:rsidR="00000000" w:rsidDel="00000000" w:rsidP="00000000" w:rsidRDefault="00000000" w:rsidRPr="00000000" w14:paraId="00000339">
      <w:pPr>
        <w:spacing w:line="360" w:lineRule="auto"/>
        <w:ind w:lef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этом будет открыта форма добавления и редактирования шаблона (Рис. 12.1.2.6).</w:t>
      </w:r>
    </w:p>
    <w:p w:rsidR="00000000" w:rsidDel="00000000" w:rsidP="00000000" w:rsidRDefault="00000000" w:rsidRPr="00000000" w14:paraId="0000033A">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2959100"/>
            <wp:effectExtent b="0" l="0" r="0" t="0"/>
            <wp:docPr id="203" name="image7.png"/>
            <a:graphic>
              <a:graphicData uri="http://schemas.openxmlformats.org/drawingml/2006/picture">
                <pic:pic>
                  <pic:nvPicPr>
                    <pic:cNvPr id="0" name="image7.png"/>
                    <pic:cNvPicPr preferRelativeResize="0"/>
                  </pic:nvPicPr>
                  <pic:blipFill>
                    <a:blip r:embed="rId56"/>
                    <a:srcRect b="0" l="0" r="0" t="0"/>
                    <a:stretch>
                      <a:fillRect/>
                    </a:stretch>
                  </pic:blipFill>
                  <pic:spPr>
                    <a:xfrm>
                      <a:off x="0" y="0"/>
                      <a:ext cx="576025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12.1.2.6. Форма добавления шаблона договора.</w:t>
      </w:r>
    </w:p>
    <w:p w:rsidR="00000000" w:rsidDel="00000000" w:rsidP="00000000" w:rsidRDefault="00000000" w:rsidRPr="00000000" w14:paraId="0000033C">
      <w:pPr>
        <w:spacing w:line="360" w:lineRule="auto"/>
        <w:ind w:lef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поле “Наименование” необходимо указать наименование шаблона. В тело шаблона необходимо ввести текст шаблона.</w:t>
      </w:r>
    </w:p>
    <w:p w:rsidR="00000000" w:rsidDel="00000000" w:rsidP="00000000" w:rsidRDefault="00000000" w:rsidRPr="00000000" w14:paraId="0000033D">
      <w:pPr>
        <w:spacing w:line="360"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теле шаблона должны быть явно указаны значения, которые заполняются программно. Список программно заполняемых реквизитов:</w:t>
      </w:r>
    </w:p>
    <w:p w:rsidR="00000000" w:rsidDel="00000000" w:rsidP="00000000" w:rsidRDefault="00000000" w:rsidRPr="00000000" w14:paraId="0000033E">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[НомерДоговора]  –  </w:t>
      </w:r>
      <w:r w:rsidDel="00000000" w:rsidR="00000000" w:rsidRPr="00000000">
        <w:rPr>
          <w:rFonts w:ascii="Times New Roman" w:cs="Times New Roman" w:eastAsia="Times New Roman" w:hAnsi="Times New Roman"/>
          <w:sz w:val="28"/>
          <w:szCs w:val="28"/>
          <w:rtl w:val="0"/>
        </w:rPr>
        <w:t xml:space="preserve">заполняется из поля “Номер договора”;</w:t>
      </w:r>
    </w:p>
    <w:p w:rsidR="00000000" w:rsidDel="00000000" w:rsidP="00000000" w:rsidRDefault="00000000" w:rsidRPr="00000000" w14:paraId="0000033F">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[Город]  –  </w:t>
      </w:r>
      <w:r w:rsidDel="00000000" w:rsidR="00000000" w:rsidRPr="00000000">
        <w:rPr>
          <w:rFonts w:ascii="Times New Roman" w:cs="Times New Roman" w:eastAsia="Times New Roman" w:hAnsi="Times New Roman"/>
          <w:sz w:val="28"/>
          <w:szCs w:val="28"/>
          <w:rtl w:val="0"/>
        </w:rPr>
        <w:t xml:space="preserve">заполняется из поля “Субъект РФ” (раздел “Учредитель”) карточки организации;</w:t>
      </w:r>
    </w:p>
    <w:p w:rsidR="00000000" w:rsidDel="00000000" w:rsidP="00000000" w:rsidRDefault="00000000" w:rsidRPr="00000000" w14:paraId="00000340">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[ДатаДоговораС]  –  </w:t>
      </w:r>
      <w:r w:rsidDel="00000000" w:rsidR="00000000" w:rsidRPr="00000000">
        <w:rPr>
          <w:rFonts w:ascii="Times New Roman" w:cs="Times New Roman" w:eastAsia="Times New Roman" w:hAnsi="Times New Roman"/>
          <w:sz w:val="28"/>
          <w:szCs w:val="28"/>
          <w:rtl w:val="0"/>
        </w:rPr>
        <w:t xml:space="preserve">заполняется из полей  “Договор … с … по …” ЭД “Заявка на договор”;</w:t>
      </w:r>
    </w:p>
    <w:p w:rsidR="00000000" w:rsidDel="00000000" w:rsidP="00000000" w:rsidRDefault="00000000" w:rsidRPr="00000000" w14:paraId="00000341">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[ДатаДоговораПо]  –   </w:t>
      </w:r>
      <w:r w:rsidDel="00000000" w:rsidR="00000000" w:rsidRPr="00000000">
        <w:rPr>
          <w:rFonts w:ascii="Times New Roman" w:cs="Times New Roman" w:eastAsia="Times New Roman" w:hAnsi="Times New Roman"/>
          <w:sz w:val="28"/>
          <w:szCs w:val="28"/>
          <w:rtl w:val="0"/>
        </w:rPr>
        <w:t xml:space="preserve">заполняется из полей  “Договор … с … по …” ЭД “Заявка на договор”;</w:t>
      </w:r>
    </w:p>
    <w:p w:rsidR="00000000" w:rsidDel="00000000" w:rsidP="00000000" w:rsidRDefault="00000000" w:rsidRPr="00000000" w14:paraId="00000342">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[Дата]  –  </w:t>
      </w:r>
      <w:r w:rsidDel="00000000" w:rsidR="00000000" w:rsidRPr="00000000">
        <w:rPr>
          <w:rFonts w:ascii="Times New Roman" w:cs="Times New Roman" w:eastAsia="Times New Roman" w:hAnsi="Times New Roman"/>
          <w:sz w:val="28"/>
          <w:szCs w:val="28"/>
          <w:rtl w:val="0"/>
        </w:rPr>
        <w:t xml:space="preserve">заполняется из поля  “Договор … с …”;</w:t>
      </w:r>
    </w:p>
    <w:p w:rsidR="00000000" w:rsidDel="00000000" w:rsidP="00000000" w:rsidRDefault="00000000" w:rsidRPr="00000000" w14:paraId="00000343">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[ОкончаниеДоговора]  –  </w:t>
      </w:r>
      <w:r w:rsidDel="00000000" w:rsidR="00000000" w:rsidRPr="00000000">
        <w:rPr>
          <w:rFonts w:ascii="Times New Roman" w:cs="Times New Roman" w:eastAsia="Times New Roman" w:hAnsi="Times New Roman"/>
          <w:sz w:val="28"/>
          <w:szCs w:val="28"/>
          <w:rtl w:val="0"/>
        </w:rPr>
        <w:t xml:space="preserve">заполняется из поля “Договор … по …”</w:t>
      </w:r>
    </w:p>
    <w:p w:rsidR="00000000" w:rsidDel="00000000" w:rsidP="00000000" w:rsidRDefault="00000000" w:rsidRPr="00000000" w14:paraId="00000344">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[ОрганизацияИсполнитель]  –  </w:t>
      </w:r>
      <w:r w:rsidDel="00000000" w:rsidR="00000000" w:rsidRPr="00000000">
        <w:rPr>
          <w:rFonts w:ascii="Times New Roman" w:cs="Times New Roman" w:eastAsia="Times New Roman" w:hAnsi="Times New Roman"/>
          <w:sz w:val="28"/>
          <w:szCs w:val="28"/>
          <w:rtl w:val="0"/>
        </w:rPr>
        <w:t xml:space="preserve">заполняется из поля “Организация” ЭД “Заявка на договор”;</w:t>
      </w:r>
    </w:p>
    <w:p w:rsidR="00000000" w:rsidDel="00000000" w:rsidP="00000000" w:rsidRDefault="00000000" w:rsidRPr="00000000" w14:paraId="00000345">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[ЮрАдресИсполнителя]  –  </w:t>
      </w:r>
      <w:r w:rsidDel="00000000" w:rsidR="00000000" w:rsidRPr="00000000">
        <w:rPr>
          <w:rFonts w:ascii="Times New Roman" w:cs="Times New Roman" w:eastAsia="Times New Roman" w:hAnsi="Times New Roman"/>
          <w:sz w:val="28"/>
          <w:szCs w:val="28"/>
          <w:rtl w:val="0"/>
        </w:rPr>
        <w:t xml:space="preserve">заполняется из поля “Юридический адрес” (раздел “Адреса, телефоны”) карточки организации-исполнителя;</w:t>
      </w:r>
    </w:p>
    <w:p w:rsidR="00000000" w:rsidDel="00000000" w:rsidP="00000000" w:rsidRDefault="00000000" w:rsidRPr="00000000" w14:paraId="00000346">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[ФактАдресИсполнителя]  –  </w:t>
      </w:r>
      <w:r w:rsidDel="00000000" w:rsidR="00000000" w:rsidRPr="00000000">
        <w:rPr>
          <w:rFonts w:ascii="Times New Roman" w:cs="Times New Roman" w:eastAsia="Times New Roman" w:hAnsi="Times New Roman"/>
          <w:sz w:val="28"/>
          <w:szCs w:val="28"/>
          <w:rtl w:val="0"/>
        </w:rPr>
        <w:t xml:space="preserve">заполняется из поля “Фактический адрес” (раздел “Адреса, телефоны”) карточки организации-исполнителя;</w:t>
      </w:r>
    </w:p>
    <w:p w:rsidR="00000000" w:rsidDel="00000000" w:rsidP="00000000" w:rsidRDefault="00000000" w:rsidRPr="00000000" w14:paraId="00000347">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[ТелИсполнителя]  –  </w:t>
      </w:r>
      <w:r w:rsidDel="00000000" w:rsidR="00000000" w:rsidRPr="00000000">
        <w:rPr>
          <w:rFonts w:ascii="Times New Roman" w:cs="Times New Roman" w:eastAsia="Times New Roman" w:hAnsi="Times New Roman"/>
          <w:sz w:val="28"/>
          <w:szCs w:val="28"/>
          <w:rtl w:val="0"/>
        </w:rPr>
        <w:t xml:space="preserve">заполняется из поля “Телефон” (раздел “Адреса, телефоны”) карточки организации-исполнителя;</w:t>
      </w:r>
    </w:p>
    <w:p w:rsidR="00000000" w:rsidDel="00000000" w:rsidP="00000000" w:rsidRDefault="00000000" w:rsidRPr="00000000" w14:paraId="00000348">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[ЕпочтаИсполнителя]  –  </w:t>
      </w:r>
      <w:r w:rsidDel="00000000" w:rsidR="00000000" w:rsidRPr="00000000">
        <w:rPr>
          <w:rFonts w:ascii="Times New Roman" w:cs="Times New Roman" w:eastAsia="Times New Roman" w:hAnsi="Times New Roman"/>
          <w:sz w:val="28"/>
          <w:szCs w:val="28"/>
          <w:rtl w:val="0"/>
        </w:rPr>
        <w:t xml:space="preserve">заполняется из поля “Email” (раздел “Адреса, телефоны”) карточки организации-исполнителя;</w:t>
      </w:r>
    </w:p>
    <w:p w:rsidR="00000000" w:rsidDel="00000000" w:rsidP="00000000" w:rsidRDefault="00000000" w:rsidRPr="00000000" w14:paraId="00000349">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[ОГРНИсполнителя]  –  </w:t>
      </w:r>
      <w:r w:rsidDel="00000000" w:rsidR="00000000" w:rsidRPr="00000000">
        <w:rPr>
          <w:rFonts w:ascii="Times New Roman" w:cs="Times New Roman" w:eastAsia="Times New Roman" w:hAnsi="Times New Roman"/>
          <w:sz w:val="28"/>
          <w:szCs w:val="28"/>
          <w:rtl w:val="0"/>
        </w:rPr>
        <w:t xml:space="preserve">заполняется из поля “ОГРН” карточки организации-исполнителя;</w:t>
      </w:r>
    </w:p>
    <w:p w:rsidR="00000000" w:rsidDel="00000000" w:rsidP="00000000" w:rsidRDefault="00000000" w:rsidRPr="00000000" w14:paraId="0000034A">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[ОКПОИсполнителя]  –  </w:t>
      </w:r>
      <w:r w:rsidDel="00000000" w:rsidR="00000000" w:rsidRPr="00000000">
        <w:rPr>
          <w:rFonts w:ascii="Times New Roman" w:cs="Times New Roman" w:eastAsia="Times New Roman" w:hAnsi="Times New Roman"/>
          <w:sz w:val="28"/>
          <w:szCs w:val="28"/>
          <w:rtl w:val="0"/>
        </w:rPr>
        <w:t xml:space="preserve">заполняется из поля “ОКПО” карточки организации-исполнителя;</w:t>
      </w:r>
    </w:p>
    <w:p w:rsidR="00000000" w:rsidDel="00000000" w:rsidP="00000000" w:rsidRDefault="00000000" w:rsidRPr="00000000" w14:paraId="0000034B">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[ОКВЭДИсполнителя]  –  </w:t>
      </w:r>
      <w:r w:rsidDel="00000000" w:rsidR="00000000" w:rsidRPr="00000000">
        <w:rPr>
          <w:rFonts w:ascii="Times New Roman" w:cs="Times New Roman" w:eastAsia="Times New Roman" w:hAnsi="Times New Roman"/>
          <w:sz w:val="28"/>
          <w:szCs w:val="28"/>
          <w:rtl w:val="0"/>
        </w:rPr>
        <w:t xml:space="preserve">заполняется из поля “ОКВЭД” карточки организации-исполнителя;</w:t>
      </w:r>
    </w:p>
    <w:p w:rsidR="00000000" w:rsidDel="00000000" w:rsidP="00000000" w:rsidRDefault="00000000" w:rsidRPr="00000000" w14:paraId="0000034C">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[ИННИсполнителя]  –  </w:t>
      </w:r>
      <w:r w:rsidDel="00000000" w:rsidR="00000000" w:rsidRPr="00000000">
        <w:rPr>
          <w:rFonts w:ascii="Times New Roman" w:cs="Times New Roman" w:eastAsia="Times New Roman" w:hAnsi="Times New Roman"/>
          <w:sz w:val="28"/>
          <w:szCs w:val="28"/>
          <w:rtl w:val="0"/>
        </w:rPr>
        <w:t xml:space="preserve">заполняется из поля “ИНН” карточки организации-исполнителя;                                       </w:t>
        <w:tab/>
      </w:r>
    </w:p>
    <w:p w:rsidR="00000000" w:rsidDel="00000000" w:rsidP="00000000" w:rsidRDefault="00000000" w:rsidRPr="00000000" w14:paraId="0000034D">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[КППИсполнителя]  –  </w:t>
      </w:r>
      <w:r w:rsidDel="00000000" w:rsidR="00000000" w:rsidRPr="00000000">
        <w:rPr>
          <w:rFonts w:ascii="Times New Roman" w:cs="Times New Roman" w:eastAsia="Times New Roman" w:hAnsi="Times New Roman"/>
          <w:sz w:val="28"/>
          <w:szCs w:val="28"/>
          <w:rtl w:val="0"/>
        </w:rPr>
        <w:t xml:space="preserve">заполняется из поля “КПП” карточки организации-исполнителя;                                     </w:t>
        <w:tab/>
      </w:r>
    </w:p>
    <w:p w:rsidR="00000000" w:rsidDel="00000000" w:rsidP="00000000" w:rsidRDefault="00000000" w:rsidRPr="00000000" w14:paraId="0000034E">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[СчетИсполнителя]  –  </w:t>
      </w:r>
      <w:r w:rsidDel="00000000" w:rsidR="00000000" w:rsidRPr="00000000">
        <w:rPr>
          <w:rFonts w:ascii="Times New Roman" w:cs="Times New Roman" w:eastAsia="Times New Roman" w:hAnsi="Times New Roman"/>
          <w:sz w:val="28"/>
          <w:szCs w:val="28"/>
          <w:rtl w:val="0"/>
        </w:rPr>
        <w:t xml:space="preserve">заполняется из поля “Представление” карточки счёта (гиперссылка “Лицевые счета” в верхнем меню карточки организации”)</w:t>
      </w:r>
    </w:p>
    <w:p w:rsidR="00000000" w:rsidDel="00000000" w:rsidP="00000000" w:rsidRDefault="00000000" w:rsidRPr="00000000" w14:paraId="0000034F">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[БанкИсполнителя]  –  </w:t>
      </w:r>
      <w:r w:rsidDel="00000000" w:rsidR="00000000" w:rsidRPr="00000000">
        <w:rPr>
          <w:rFonts w:ascii="Times New Roman" w:cs="Times New Roman" w:eastAsia="Times New Roman" w:hAnsi="Times New Roman"/>
          <w:sz w:val="28"/>
          <w:szCs w:val="28"/>
          <w:rtl w:val="0"/>
        </w:rPr>
        <w:t xml:space="preserve">заполняется из поля “Наименование” карточки банка (гиперссылка “Лицевые счета” в карточке лаборатории  –  карточка лицевого счёта  –  гиперссылка “Реквизиты лицевых счетов” в карточке счёта  –  карточка представления банка)</w:t>
      </w:r>
    </w:p>
    <w:p w:rsidR="00000000" w:rsidDel="00000000" w:rsidP="00000000" w:rsidRDefault="00000000" w:rsidRPr="00000000" w14:paraId="00000350">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[БИКИсполнителя]  –  </w:t>
      </w:r>
      <w:r w:rsidDel="00000000" w:rsidR="00000000" w:rsidRPr="00000000">
        <w:rPr>
          <w:rFonts w:ascii="Times New Roman" w:cs="Times New Roman" w:eastAsia="Times New Roman" w:hAnsi="Times New Roman"/>
          <w:sz w:val="28"/>
          <w:szCs w:val="28"/>
          <w:rtl w:val="0"/>
        </w:rPr>
        <w:t xml:space="preserve">заполняется из поля “БИК” карточки банка (гиперссылка “Лицевые счета” в карточке лаборатории  –  карточка лицевого счёта  –  гиперссылка “Реквизиты лицевых счетов” в карточке счёта  –  карточка представления банка)</w:t>
      </w:r>
    </w:p>
    <w:p w:rsidR="00000000" w:rsidDel="00000000" w:rsidP="00000000" w:rsidRDefault="00000000" w:rsidRPr="00000000" w14:paraId="00000351">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[ДолжностьИсполнителя]  –  </w:t>
      </w:r>
      <w:r w:rsidDel="00000000" w:rsidR="00000000" w:rsidRPr="00000000">
        <w:rPr>
          <w:rFonts w:ascii="Times New Roman" w:cs="Times New Roman" w:eastAsia="Times New Roman" w:hAnsi="Times New Roman"/>
          <w:sz w:val="28"/>
          <w:szCs w:val="28"/>
          <w:rtl w:val="0"/>
        </w:rPr>
        <w:t xml:space="preserve">заполняется из поля “Должность” карточки руководителя (доступ к карточке руководителя можно получить из поля “Руководитель” (раздел “Ответственные лица” карточки организации-исполнителя;</w:t>
      </w:r>
    </w:p>
    <w:p w:rsidR="00000000" w:rsidDel="00000000" w:rsidP="00000000" w:rsidRDefault="00000000" w:rsidRPr="00000000" w14:paraId="00000352">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[ФИОИсполнителя] – </w:t>
      </w:r>
      <w:r w:rsidDel="00000000" w:rsidR="00000000" w:rsidRPr="00000000">
        <w:rPr>
          <w:rFonts w:ascii="Times New Roman" w:cs="Times New Roman" w:eastAsia="Times New Roman" w:hAnsi="Times New Roman"/>
          <w:sz w:val="28"/>
          <w:szCs w:val="28"/>
          <w:rtl w:val="0"/>
        </w:rPr>
        <w:t xml:space="preserve">заполняется из поля “Руководитель” (раздел “Ответственные лица” карточки организации-исполнителя;</w:t>
      </w:r>
    </w:p>
    <w:p w:rsidR="00000000" w:rsidDel="00000000" w:rsidP="00000000" w:rsidRDefault="00000000" w:rsidRPr="00000000" w14:paraId="00000353">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[ОрганизацияЗаказчик]  –  </w:t>
      </w:r>
      <w:r w:rsidDel="00000000" w:rsidR="00000000" w:rsidRPr="00000000">
        <w:rPr>
          <w:rFonts w:ascii="Times New Roman" w:cs="Times New Roman" w:eastAsia="Times New Roman" w:hAnsi="Times New Roman"/>
          <w:sz w:val="28"/>
          <w:szCs w:val="28"/>
          <w:rtl w:val="0"/>
        </w:rPr>
        <w:t xml:space="preserve">заполняется из поля “Наименование заказчика”;</w:t>
      </w:r>
    </w:p>
    <w:p w:rsidR="00000000" w:rsidDel="00000000" w:rsidP="00000000" w:rsidRDefault="00000000" w:rsidRPr="00000000" w14:paraId="00000354">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[ДолжностьЗаказчика]  –  </w:t>
      </w:r>
      <w:r w:rsidDel="00000000" w:rsidR="00000000" w:rsidRPr="00000000">
        <w:rPr>
          <w:rFonts w:ascii="Times New Roman" w:cs="Times New Roman" w:eastAsia="Times New Roman" w:hAnsi="Times New Roman"/>
          <w:sz w:val="28"/>
          <w:szCs w:val="28"/>
          <w:rtl w:val="0"/>
        </w:rPr>
        <w:t xml:space="preserve">заполняется из поля “В родительном падеже”, относящегося к разделу “Должность руководителя”;</w:t>
      </w:r>
    </w:p>
    <w:p w:rsidR="00000000" w:rsidDel="00000000" w:rsidP="00000000" w:rsidRDefault="00000000" w:rsidRPr="00000000" w14:paraId="00000355">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[ФИОЗаказчика]  –  </w:t>
      </w:r>
      <w:r w:rsidDel="00000000" w:rsidR="00000000" w:rsidRPr="00000000">
        <w:rPr>
          <w:rFonts w:ascii="Times New Roman" w:cs="Times New Roman" w:eastAsia="Times New Roman" w:hAnsi="Times New Roman"/>
          <w:sz w:val="28"/>
          <w:szCs w:val="28"/>
          <w:rtl w:val="0"/>
        </w:rPr>
        <w:t xml:space="preserve">заполняется из поля “В родительном падеже”, относящегося к разделу “ФИО руководителя”;      </w:t>
        <w:tab/>
      </w:r>
    </w:p>
    <w:p w:rsidR="00000000" w:rsidDel="00000000" w:rsidP="00000000" w:rsidRDefault="00000000" w:rsidRPr="00000000" w14:paraId="00000356">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[ЮрАдресЗаказчика]  –  </w:t>
      </w:r>
      <w:r w:rsidDel="00000000" w:rsidR="00000000" w:rsidRPr="00000000">
        <w:rPr>
          <w:rFonts w:ascii="Times New Roman" w:cs="Times New Roman" w:eastAsia="Times New Roman" w:hAnsi="Times New Roman"/>
          <w:sz w:val="28"/>
          <w:szCs w:val="28"/>
          <w:rtl w:val="0"/>
        </w:rPr>
        <w:t xml:space="preserve">заполняется из поля “Юридический адрес” раздела “Контактная информация”;</w:t>
      </w:r>
    </w:p>
    <w:p w:rsidR="00000000" w:rsidDel="00000000" w:rsidP="00000000" w:rsidRDefault="00000000" w:rsidRPr="00000000" w14:paraId="00000357">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[ФактАдресЗаказчика]  –  </w:t>
      </w:r>
      <w:r w:rsidDel="00000000" w:rsidR="00000000" w:rsidRPr="00000000">
        <w:rPr>
          <w:rFonts w:ascii="Times New Roman" w:cs="Times New Roman" w:eastAsia="Times New Roman" w:hAnsi="Times New Roman"/>
          <w:sz w:val="28"/>
          <w:szCs w:val="28"/>
          <w:rtl w:val="0"/>
        </w:rPr>
        <w:t xml:space="preserve">заполняется из поля “Фактический адрес” раздела “Контактная информация”;</w:t>
      </w:r>
    </w:p>
    <w:p w:rsidR="00000000" w:rsidDel="00000000" w:rsidP="00000000" w:rsidRDefault="00000000" w:rsidRPr="00000000" w14:paraId="00000358">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[ТелЗаказчика]  –  </w:t>
      </w:r>
      <w:r w:rsidDel="00000000" w:rsidR="00000000" w:rsidRPr="00000000">
        <w:rPr>
          <w:rFonts w:ascii="Times New Roman" w:cs="Times New Roman" w:eastAsia="Times New Roman" w:hAnsi="Times New Roman"/>
          <w:sz w:val="28"/>
          <w:szCs w:val="28"/>
          <w:rtl w:val="0"/>
        </w:rPr>
        <w:t xml:space="preserve">заполняется из  поля “Телефон заказчика”, раздела контактная информация;</w:t>
      </w:r>
    </w:p>
    <w:p w:rsidR="00000000" w:rsidDel="00000000" w:rsidP="00000000" w:rsidRDefault="00000000" w:rsidRPr="00000000" w14:paraId="00000359">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[ЕпочтаЗаказчика]  –  </w:t>
      </w:r>
      <w:r w:rsidDel="00000000" w:rsidR="00000000" w:rsidRPr="00000000">
        <w:rPr>
          <w:rFonts w:ascii="Times New Roman" w:cs="Times New Roman" w:eastAsia="Times New Roman" w:hAnsi="Times New Roman"/>
          <w:sz w:val="28"/>
          <w:szCs w:val="28"/>
          <w:rtl w:val="0"/>
        </w:rPr>
        <w:t xml:space="preserve">заполняется из поля “Email заказчика” раздела “Контактная информация;</w:t>
      </w:r>
    </w:p>
    <w:p w:rsidR="00000000" w:rsidDel="00000000" w:rsidP="00000000" w:rsidRDefault="00000000" w:rsidRPr="00000000" w14:paraId="0000035A">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[ОГРНЗаказчика]  –  </w:t>
      </w:r>
      <w:r w:rsidDel="00000000" w:rsidR="00000000" w:rsidRPr="00000000">
        <w:rPr>
          <w:rFonts w:ascii="Times New Roman" w:cs="Times New Roman" w:eastAsia="Times New Roman" w:hAnsi="Times New Roman"/>
          <w:sz w:val="28"/>
          <w:szCs w:val="28"/>
          <w:rtl w:val="0"/>
        </w:rPr>
        <w:t xml:space="preserve">заполняется из поля “ОГРН” раздела “Налоговые данные”;</w:t>
      </w:r>
    </w:p>
    <w:p w:rsidR="00000000" w:rsidDel="00000000" w:rsidP="00000000" w:rsidRDefault="00000000" w:rsidRPr="00000000" w14:paraId="0000035B">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[ОКПОЗаказчика]  –  </w:t>
      </w:r>
      <w:r w:rsidDel="00000000" w:rsidR="00000000" w:rsidRPr="00000000">
        <w:rPr>
          <w:rFonts w:ascii="Times New Roman" w:cs="Times New Roman" w:eastAsia="Times New Roman" w:hAnsi="Times New Roman"/>
          <w:sz w:val="28"/>
          <w:szCs w:val="28"/>
          <w:rtl w:val="0"/>
        </w:rPr>
        <w:t xml:space="preserve">заполняется из поля “ОКПО” раздела “Налоговые данные”;</w:t>
      </w:r>
    </w:p>
    <w:p w:rsidR="00000000" w:rsidDel="00000000" w:rsidP="00000000" w:rsidRDefault="00000000" w:rsidRPr="00000000" w14:paraId="0000035C">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[ОКВЭДЗаказчика]  –  </w:t>
      </w:r>
      <w:r w:rsidDel="00000000" w:rsidR="00000000" w:rsidRPr="00000000">
        <w:rPr>
          <w:rFonts w:ascii="Times New Roman" w:cs="Times New Roman" w:eastAsia="Times New Roman" w:hAnsi="Times New Roman"/>
          <w:sz w:val="28"/>
          <w:szCs w:val="28"/>
          <w:rtl w:val="0"/>
        </w:rPr>
        <w:t xml:space="preserve">заполняется из поля “ОКВЭД” раздела “Налоговые данные”;</w:t>
      </w:r>
    </w:p>
    <w:p w:rsidR="00000000" w:rsidDel="00000000" w:rsidP="00000000" w:rsidRDefault="00000000" w:rsidRPr="00000000" w14:paraId="0000035D">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[ИННЗаказчика]  –  </w:t>
      </w:r>
      <w:r w:rsidDel="00000000" w:rsidR="00000000" w:rsidRPr="00000000">
        <w:rPr>
          <w:rFonts w:ascii="Times New Roman" w:cs="Times New Roman" w:eastAsia="Times New Roman" w:hAnsi="Times New Roman"/>
          <w:sz w:val="28"/>
          <w:szCs w:val="28"/>
          <w:rtl w:val="0"/>
        </w:rPr>
        <w:t xml:space="preserve">заполняется из поля “ИНН” раздела “Налоговые данные”;</w:t>
      </w:r>
    </w:p>
    <w:p w:rsidR="00000000" w:rsidDel="00000000" w:rsidP="00000000" w:rsidRDefault="00000000" w:rsidRPr="00000000" w14:paraId="0000035E">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[КППЗаказчика]  –  </w:t>
      </w:r>
      <w:r w:rsidDel="00000000" w:rsidR="00000000" w:rsidRPr="00000000">
        <w:rPr>
          <w:rFonts w:ascii="Times New Roman" w:cs="Times New Roman" w:eastAsia="Times New Roman" w:hAnsi="Times New Roman"/>
          <w:sz w:val="28"/>
          <w:szCs w:val="28"/>
          <w:rtl w:val="0"/>
        </w:rPr>
        <w:t xml:space="preserve">заполняется из поля “КПП” раздела “Налоговые данные”;</w:t>
      </w:r>
    </w:p>
    <w:p w:rsidR="00000000" w:rsidDel="00000000" w:rsidP="00000000" w:rsidRDefault="00000000" w:rsidRPr="00000000" w14:paraId="0000035F">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[СчетЗаказчика]  –  </w:t>
      </w:r>
      <w:r w:rsidDel="00000000" w:rsidR="00000000" w:rsidRPr="00000000">
        <w:rPr>
          <w:rFonts w:ascii="Times New Roman" w:cs="Times New Roman" w:eastAsia="Times New Roman" w:hAnsi="Times New Roman"/>
          <w:sz w:val="28"/>
          <w:szCs w:val="28"/>
          <w:rtl w:val="0"/>
        </w:rPr>
        <w:t xml:space="preserve">заполняется из поля “Расчётный счёт” раздела “Банковские данные”;</w:t>
      </w:r>
    </w:p>
    <w:p w:rsidR="00000000" w:rsidDel="00000000" w:rsidP="00000000" w:rsidRDefault="00000000" w:rsidRPr="00000000" w14:paraId="00000360">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[БанкЗаказчика]  –  </w:t>
      </w:r>
      <w:r w:rsidDel="00000000" w:rsidR="00000000" w:rsidRPr="00000000">
        <w:rPr>
          <w:rFonts w:ascii="Times New Roman" w:cs="Times New Roman" w:eastAsia="Times New Roman" w:hAnsi="Times New Roman"/>
          <w:sz w:val="28"/>
          <w:szCs w:val="28"/>
          <w:rtl w:val="0"/>
        </w:rPr>
        <w:t xml:space="preserve">заполняется из поля “Наименование банка” раздела “Банковские данные”;</w:t>
      </w:r>
    </w:p>
    <w:p w:rsidR="00000000" w:rsidDel="00000000" w:rsidP="00000000" w:rsidRDefault="00000000" w:rsidRPr="00000000" w14:paraId="00000361">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[БИКЗаказчика]  –  </w:t>
      </w:r>
      <w:r w:rsidDel="00000000" w:rsidR="00000000" w:rsidRPr="00000000">
        <w:rPr>
          <w:rFonts w:ascii="Times New Roman" w:cs="Times New Roman" w:eastAsia="Times New Roman" w:hAnsi="Times New Roman"/>
          <w:sz w:val="28"/>
          <w:szCs w:val="28"/>
          <w:rtl w:val="0"/>
        </w:rPr>
        <w:t xml:space="preserve">заполняется из поля “Расчётный счёт” раздела “Банковские данные”;</w:t>
      </w:r>
    </w:p>
    <w:p w:rsidR="00000000" w:rsidDel="00000000" w:rsidP="00000000" w:rsidRDefault="00000000" w:rsidRPr="00000000" w14:paraId="00000362">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[ФИОФизЛица]  –   </w:t>
      </w:r>
      <w:r w:rsidDel="00000000" w:rsidR="00000000" w:rsidRPr="00000000">
        <w:rPr>
          <w:rFonts w:ascii="Times New Roman" w:cs="Times New Roman" w:eastAsia="Times New Roman" w:hAnsi="Times New Roman"/>
          <w:sz w:val="28"/>
          <w:szCs w:val="28"/>
          <w:rtl w:val="0"/>
        </w:rPr>
        <w:t xml:space="preserve">заполняется из поля “ФИО” (только для физ. лиц);</w:t>
      </w:r>
    </w:p>
    <w:p w:rsidR="00000000" w:rsidDel="00000000" w:rsidP="00000000" w:rsidRDefault="00000000" w:rsidRPr="00000000" w14:paraId="00000363">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[ДокФизЛица]  –  </w:t>
      </w:r>
      <w:r w:rsidDel="00000000" w:rsidR="00000000" w:rsidRPr="00000000">
        <w:rPr>
          <w:rFonts w:ascii="Times New Roman" w:cs="Times New Roman" w:eastAsia="Times New Roman" w:hAnsi="Times New Roman"/>
          <w:sz w:val="28"/>
          <w:szCs w:val="28"/>
          <w:rtl w:val="0"/>
        </w:rPr>
        <w:t xml:space="preserve">заполняется из поля “Документ физ. лица”(только для физ. лиц);;</w:t>
      </w:r>
    </w:p>
    <w:p w:rsidR="00000000" w:rsidDel="00000000" w:rsidP="00000000" w:rsidRDefault="00000000" w:rsidRPr="00000000" w14:paraId="00000364">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[СерияДок]  –  </w:t>
      </w:r>
      <w:r w:rsidDel="00000000" w:rsidR="00000000" w:rsidRPr="00000000">
        <w:rPr>
          <w:rFonts w:ascii="Times New Roman" w:cs="Times New Roman" w:eastAsia="Times New Roman" w:hAnsi="Times New Roman"/>
          <w:sz w:val="28"/>
          <w:szCs w:val="28"/>
          <w:rtl w:val="0"/>
        </w:rPr>
        <w:t xml:space="preserve">заполняется из поля “Серия”(только для физ. лиц);;</w:t>
      </w:r>
    </w:p>
    <w:p w:rsidR="00000000" w:rsidDel="00000000" w:rsidP="00000000" w:rsidRDefault="00000000" w:rsidRPr="00000000" w14:paraId="00000365">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[НомерДок]  –  </w:t>
      </w:r>
      <w:r w:rsidDel="00000000" w:rsidR="00000000" w:rsidRPr="00000000">
        <w:rPr>
          <w:rFonts w:ascii="Times New Roman" w:cs="Times New Roman" w:eastAsia="Times New Roman" w:hAnsi="Times New Roman"/>
          <w:sz w:val="28"/>
          <w:szCs w:val="28"/>
          <w:rtl w:val="0"/>
        </w:rPr>
        <w:t xml:space="preserve">заполняется из поля “Номер”(только для физ. лиц);;</w:t>
      </w:r>
    </w:p>
    <w:p w:rsidR="00000000" w:rsidDel="00000000" w:rsidP="00000000" w:rsidRDefault="00000000" w:rsidRPr="00000000" w14:paraId="00000366">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[КемВыдан]  –  </w:t>
      </w:r>
      <w:r w:rsidDel="00000000" w:rsidR="00000000" w:rsidRPr="00000000">
        <w:rPr>
          <w:rFonts w:ascii="Times New Roman" w:cs="Times New Roman" w:eastAsia="Times New Roman" w:hAnsi="Times New Roman"/>
          <w:sz w:val="28"/>
          <w:szCs w:val="28"/>
          <w:rtl w:val="0"/>
        </w:rPr>
        <w:t xml:space="preserve">заполняется из поля “Кем выдан” (только для физ. лиц);</w:t>
      </w:r>
    </w:p>
    <w:p w:rsidR="00000000" w:rsidDel="00000000" w:rsidP="00000000" w:rsidRDefault="00000000" w:rsidRPr="00000000" w14:paraId="00000367">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[АдресРегФизЛица]  –  </w:t>
      </w:r>
      <w:r w:rsidDel="00000000" w:rsidR="00000000" w:rsidRPr="00000000">
        <w:rPr>
          <w:rFonts w:ascii="Times New Roman" w:cs="Times New Roman" w:eastAsia="Times New Roman" w:hAnsi="Times New Roman"/>
          <w:sz w:val="28"/>
          <w:szCs w:val="28"/>
          <w:rtl w:val="0"/>
        </w:rPr>
        <w:t xml:space="preserve">заполняется из поля “Адрес регистрации”;</w:t>
      </w:r>
    </w:p>
    <w:p w:rsidR="00000000" w:rsidDel="00000000" w:rsidP="00000000" w:rsidRDefault="00000000" w:rsidRPr="00000000" w14:paraId="00000368">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[ПочтАдресФизЛица]  –  </w:t>
      </w:r>
      <w:r w:rsidDel="00000000" w:rsidR="00000000" w:rsidRPr="00000000">
        <w:rPr>
          <w:rFonts w:ascii="Times New Roman" w:cs="Times New Roman" w:eastAsia="Times New Roman" w:hAnsi="Times New Roman"/>
          <w:sz w:val="28"/>
          <w:szCs w:val="28"/>
          <w:rtl w:val="0"/>
        </w:rPr>
        <w:t xml:space="preserve">заполняется из поля “Почтовый адрес” раздела “Контактные данные”;      </w:t>
        <w:tab/>
      </w:r>
    </w:p>
    <w:p w:rsidR="00000000" w:rsidDel="00000000" w:rsidP="00000000" w:rsidRDefault="00000000" w:rsidRPr="00000000" w14:paraId="00000369">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[ФактАдресФизЛица]  –  </w:t>
      </w:r>
      <w:r w:rsidDel="00000000" w:rsidR="00000000" w:rsidRPr="00000000">
        <w:rPr>
          <w:rFonts w:ascii="Times New Roman" w:cs="Times New Roman" w:eastAsia="Times New Roman" w:hAnsi="Times New Roman"/>
          <w:sz w:val="28"/>
          <w:szCs w:val="28"/>
          <w:rtl w:val="0"/>
        </w:rPr>
        <w:t xml:space="preserve">заполняется из поля “Фактический адрес” раздела “Контактные данные”;</w:t>
      </w:r>
    </w:p>
    <w:p w:rsidR="00000000" w:rsidDel="00000000" w:rsidP="00000000" w:rsidRDefault="00000000" w:rsidRPr="00000000" w14:paraId="0000036A">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[ТелФизЛица]  –  </w:t>
      </w:r>
      <w:r w:rsidDel="00000000" w:rsidR="00000000" w:rsidRPr="00000000">
        <w:rPr>
          <w:rFonts w:ascii="Times New Roman" w:cs="Times New Roman" w:eastAsia="Times New Roman" w:hAnsi="Times New Roman"/>
          <w:sz w:val="28"/>
          <w:szCs w:val="28"/>
          <w:rtl w:val="0"/>
        </w:rPr>
        <w:t xml:space="preserve">заполняется из поля “Телефон заказчика” раздела “Контактные данные”;                  </w:t>
        <w:tab/>
      </w:r>
    </w:p>
    <w:p w:rsidR="00000000" w:rsidDel="00000000" w:rsidP="00000000" w:rsidRDefault="00000000" w:rsidRPr="00000000" w14:paraId="0000036B">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[ЕпочтаФизЛица]  –  </w:t>
      </w:r>
      <w:r w:rsidDel="00000000" w:rsidR="00000000" w:rsidRPr="00000000">
        <w:rPr>
          <w:rFonts w:ascii="Times New Roman" w:cs="Times New Roman" w:eastAsia="Times New Roman" w:hAnsi="Times New Roman"/>
          <w:sz w:val="28"/>
          <w:szCs w:val="28"/>
          <w:rtl w:val="0"/>
        </w:rPr>
        <w:t xml:space="preserve">заполняется из поля “Email заказчика” раздела “Контактные данные”;                             </w:t>
        <w:tab/>
      </w:r>
    </w:p>
    <w:p w:rsidR="00000000" w:rsidDel="00000000" w:rsidP="00000000" w:rsidRDefault="00000000" w:rsidRPr="00000000" w14:paraId="0000036C">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[ИННФизЛица]  –  </w:t>
      </w:r>
      <w:r w:rsidDel="00000000" w:rsidR="00000000" w:rsidRPr="00000000">
        <w:rPr>
          <w:rFonts w:ascii="Times New Roman" w:cs="Times New Roman" w:eastAsia="Times New Roman" w:hAnsi="Times New Roman"/>
          <w:sz w:val="28"/>
          <w:szCs w:val="28"/>
          <w:rtl w:val="0"/>
        </w:rPr>
        <w:t xml:space="preserve">заполняется из поля “ИНН” раздела “Налоговые данные”;</w:t>
      </w:r>
    </w:p>
    <w:p w:rsidR="00000000" w:rsidDel="00000000" w:rsidP="00000000" w:rsidRDefault="00000000" w:rsidRPr="00000000" w14:paraId="0000036D">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[СчетФизЛица]  –  </w:t>
      </w:r>
      <w:r w:rsidDel="00000000" w:rsidR="00000000" w:rsidRPr="00000000">
        <w:rPr>
          <w:rFonts w:ascii="Times New Roman" w:cs="Times New Roman" w:eastAsia="Times New Roman" w:hAnsi="Times New Roman"/>
          <w:sz w:val="28"/>
          <w:szCs w:val="28"/>
          <w:rtl w:val="0"/>
        </w:rPr>
        <w:t xml:space="preserve">заполняется из поля “Расчётный счёт” раздела “Банковские данные”;</w:t>
      </w:r>
    </w:p>
    <w:p w:rsidR="00000000" w:rsidDel="00000000" w:rsidP="00000000" w:rsidRDefault="00000000" w:rsidRPr="00000000" w14:paraId="0000036E">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[БанкФизЛица]  –  </w:t>
      </w:r>
      <w:r w:rsidDel="00000000" w:rsidR="00000000" w:rsidRPr="00000000">
        <w:rPr>
          <w:rFonts w:ascii="Times New Roman" w:cs="Times New Roman" w:eastAsia="Times New Roman" w:hAnsi="Times New Roman"/>
          <w:sz w:val="28"/>
          <w:szCs w:val="28"/>
          <w:rtl w:val="0"/>
        </w:rPr>
        <w:t xml:space="preserve">заполняется из поля “Наименование банка” раздела “Банковские данные”;     </w:t>
        <w:tab/>
        <w:t xml:space="preserve">        </w:t>
        <w:tab/>
      </w:r>
    </w:p>
    <w:p w:rsidR="00000000" w:rsidDel="00000000" w:rsidP="00000000" w:rsidRDefault="00000000" w:rsidRPr="00000000" w14:paraId="0000036F">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[БИКФизЛица]  –  </w:t>
      </w:r>
      <w:r w:rsidDel="00000000" w:rsidR="00000000" w:rsidRPr="00000000">
        <w:rPr>
          <w:rFonts w:ascii="Times New Roman" w:cs="Times New Roman" w:eastAsia="Times New Roman" w:hAnsi="Times New Roman"/>
          <w:sz w:val="28"/>
          <w:szCs w:val="28"/>
          <w:rtl w:val="0"/>
        </w:rPr>
        <w:t xml:space="preserve">заполняется из поля “Расчётный счёт” раздела “Банковские данные”;</w:t>
      </w:r>
    </w:p>
    <w:p w:rsidR="00000000" w:rsidDel="00000000" w:rsidP="00000000" w:rsidRDefault="00000000" w:rsidRPr="00000000" w14:paraId="00000370">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[Дата]  –  </w:t>
      </w:r>
      <w:r w:rsidDel="00000000" w:rsidR="00000000" w:rsidRPr="00000000">
        <w:rPr>
          <w:rFonts w:ascii="Times New Roman" w:cs="Times New Roman" w:eastAsia="Times New Roman" w:hAnsi="Times New Roman"/>
          <w:sz w:val="28"/>
          <w:szCs w:val="28"/>
          <w:rtl w:val="0"/>
        </w:rPr>
        <w:t xml:space="preserve">заполняется из поля “Дата”.</w:t>
      </w:r>
    </w:p>
    <w:p w:rsidR="00000000" w:rsidDel="00000000" w:rsidP="00000000" w:rsidRDefault="00000000" w:rsidRPr="00000000" w14:paraId="00000371">
      <w:pPr>
        <w:spacing w:after="0" w:before="240" w:line="276"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заполнение шаблона договора происходит в следующем порядке:</w:t>
      </w:r>
    </w:p>
    <w:p w:rsidR="00000000" w:rsidDel="00000000" w:rsidP="00000000" w:rsidRDefault="00000000" w:rsidRPr="00000000" w14:paraId="00000372">
      <w:pPr>
        <w:numPr>
          <w:ilvl w:val="0"/>
          <w:numId w:val="15"/>
        </w:numPr>
        <w:spacing w:after="0" w:before="24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форму шаблона вставляется текст договора вместе с полями заполняемыми программно;</w:t>
      </w:r>
    </w:p>
    <w:p w:rsidR="00000000" w:rsidDel="00000000" w:rsidP="00000000" w:rsidRDefault="00000000" w:rsidRPr="00000000" w14:paraId="00000373">
      <w:pPr>
        <w:numPr>
          <w:ilvl w:val="0"/>
          <w:numId w:val="15"/>
        </w:numPr>
        <w:spacing w:after="0" w:before="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тех местах, где должна присутствовать информация из программы, вставляются соответствующие реквизиты.</w:t>
      </w:r>
    </w:p>
    <w:p w:rsidR="00000000" w:rsidDel="00000000" w:rsidP="00000000" w:rsidRDefault="00000000" w:rsidRPr="00000000" w14:paraId="00000374">
      <w:pPr>
        <w:spacing w:after="0" w:before="240" w:line="276"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шаблон должен быть сформирован в следующем виде:</w:t>
      </w:r>
    </w:p>
    <w:p w:rsidR="00000000" w:rsidDel="00000000" w:rsidP="00000000" w:rsidRDefault="00000000" w:rsidRPr="00000000" w14:paraId="00000375">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1371600"/>
            <wp:effectExtent b="0" l="0" r="0" t="0"/>
            <wp:docPr id="205" name="image13.png"/>
            <a:graphic>
              <a:graphicData uri="http://schemas.openxmlformats.org/drawingml/2006/picture">
                <pic:pic>
                  <pic:nvPicPr>
                    <pic:cNvPr id="0" name="image13.png"/>
                    <pic:cNvPicPr preferRelativeResize="0"/>
                  </pic:nvPicPr>
                  <pic:blipFill>
                    <a:blip r:embed="rId57"/>
                    <a:srcRect b="0" l="0" r="0" t="0"/>
                    <a:stretch>
                      <a:fillRect/>
                    </a:stretch>
                  </pic:blipFill>
                  <pic:spPr>
                    <a:xfrm>
                      <a:off x="0" y="0"/>
                      <a:ext cx="576025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spacing w:after="0" w:before="240" w:line="276"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форматирования загруженного шаблона можно использовать инструменты форматирования, встроенные в программу (Рис. 12.1.2.7.)</w:t>
      </w:r>
    </w:p>
    <w:p w:rsidR="00000000" w:rsidDel="00000000" w:rsidP="00000000" w:rsidRDefault="00000000" w:rsidRPr="00000000" w14:paraId="00000377">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1358900"/>
            <wp:effectExtent b="0" l="0" r="0" t="0"/>
            <wp:docPr id="207" name="image20.png"/>
            <a:graphic>
              <a:graphicData uri="http://schemas.openxmlformats.org/drawingml/2006/picture">
                <pic:pic>
                  <pic:nvPicPr>
                    <pic:cNvPr id="0" name="image20.png"/>
                    <pic:cNvPicPr preferRelativeResize="0"/>
                  </pic:nvPicPr>
                  <pic:blipFill>
                    <a:blip r:embed="rId58"/>
                    <a:srcRect b="0" l="0" r="0" t="0"/>
                    <a:stretch>
                      <a:fillRect/>
                    </a:stretch>
                  </pic:blipFill>
                  <pic:spPr>
                    <a:xfrm>
                      <a:off x="0" y="0"/>
                      <a:ext cx="576025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378">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12.1.2.7. Инструменты форматирования шаблона договора.</w:t>
      </w:r>
    </w:p>
    <w:p w:rsidR="00000000" w:rsidDel="00000000" w:rsidP="00000000" w:rsidRDefault="00000000" w:rsidRPr="00000000" w14:paraId="00000379">
      <w:pPr>
        <w:spacing w:after="0" w:before="240" w:line="276" w:lineRule="auto"/>
        <w:ind w:lef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необходимости форматирования данных, вставляемых программно в шаблон договора необходимо форматировать теги в шаблоне.</w:t>
      </w:r>
    </w:p>
    <w:p w:rsidR="00000000" w:rsidDel="00000000" w:rsidP="00000000" w:rsidRDefault="00000000" w:rsidRPr="00000000" w14:paraId="0000037A">
      <w:pPr>
        <w:spacing w:after="0" w:before="240" w:line="276" w:lineRule="auto"/>
        <w:ind w:lef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корректировки шаблона договора его необходимо сохранить, нажав на кнопку “Записать шаблон” (Рис. 12.1.2.8.)</w:t>
      </w:r>
    </w:p>
    <w:p w:rsidR="00000000" w:rsidDel="00000000" w:rsidP="00000000" w:rsidRDefault="00000000" w:rsidRPr="00000000" w14:paraId="0000037B">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1358900"/>
            <wp:effectExtent b="0" l="0" r="0" t="0"/>
            <wp:docPr id="208" name="image6.png"/>
            <a:graphic>
              <a:graphicData uri="http://schemas.openxmlformats.org/drawingml/2006/picture">
                <pic:pic>
                  <pic:nvPicPr>
                    <pic:cNvPr id="0" name="image6.png"/>
                    <pic:cNvPicPr preferRelativeResize="0"/>
                  </pic:nvPicPr>
                  <pic:blipFill>
                    <a:blip r:embed="rId59"/>
                    <a:srcRect b="0" l="0" r="0" t="0"/>
                    <a:stretch>
                      <a:fillRect/>
                    </a:stretch>
                  </pic:blipFill>
                  <pic:spPr>
                    <a:xfrm>
                      <a:off x="0" y="0"/>
                      <a:ext cx="576025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37C">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12.1.2.8. Сохранение шаблона.</w:t>
      </w:r>
    </w:p>
    <w:p w:rsidR="00000000" w:rsidDel="00000000" w:rsidP="00000000" w:rsidRDefault="00000000" w:rsidRPr="00000000" w14:paraId="0000037D">
      <w:pPr>
        <w:spacing w:after="0" w:before="240" w:line="276" w:lineRule="auto"/>
        <w:ind w:lef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Шаблон договора привязывается к лаборатории и для возможности его использования в ЭД “Заявка на договор” в разделе “Ответственное лицо” выбрать лабораторию в поле “Лаборатория” (Рис. 12.1.2.9)</w:t>
      </w:r>
    </w:p>
    <w:p w:rsidR="00000000" w:rsidDel="00000000" w:rsidP="00000000" w:rsidRDefault="00000000" w:rsidRPr="00000000" w14:paraId="0000037E">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1320800"/>
            <wp:effectExtent b="0" l="0" r="0" t="0"/>
            <wp:docPr id="210" name="image16.png"/>
            <a:graphic>
              <a:graphicData uri="http://schemas.openxmlformats.org/drawingml/2006/picture">
                <pic:pic>
                  <pic:nvPicPr>
                    <pic:cNvPr id="0" name="image16.png"/>
                    <pic:cNvPicPr preferRelativeResize="0"/>
                  </pic:nvPicPr>
                  <pic:blipFill>
                    <a:blip r:embed="rId60"/>
                    <a:srcRect b="0" l="0" r="0" t="0"/>
                    <a:stretch>
                      <a:fillRect/>
                    </a:stretch>
                  </pic:blipFill>
                  <pic:spPr>
                    <a:xfrm>
                      <a:off x="0" y="0"/>
                      <a:ext cx="576025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37F">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12.1.2.9. Указание лаборатории в ЭД “Заявка на договор”.</w:t>
      </w:r>
    </w:p>
    <w:p w:rsidR="00000000" w:rsidDel="00000000" w:rsidP="00000000" w:rsidRDefault="00000000" w:rsidRPr="00000000" w14:paraId="00000380">
      <w:pPr>
        <w:spacing w:after="0" w:before="240" w:line="276" w:lineRule="auto"/>
        <w:ind w:lef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сохранения Заявки на договор для печати документа из шаблона необходимо нажать на кнопку “Печать договора лаборатории” (Рис. 12.1.2.10).</w:t>
      </w:r>
    </w:p>
    <w:p w:rsidR="00000000" w:rsidDel="00000000" w:rsidP="00000000" w:rsidRDefault="00000000" w:rsidRPr="00000000" w14:paraId="00000381">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1320800"/>
            <wp:effectExtent b="0" l="0" r="0" t="0"/>
            <wp:docPr id="261" name="image79.png"/>
            <a:graphic>
              <a:graphicData uri="http://schemas.openxmlformats.org/drawingml/2006/picture">
                <pic:pic>
                  <pic:nvPicPr>
                    <pic:cNvPr id="0" name="image79.png"/>
                    <pic:cNvPicPr preferRelativeResize="0"/>
                  </pic:nvPicPr>
                  <pic:blipFill>
                    <a:blip r:embed="rId61"/>
                    <a:srcRect b="0" l="0" r="0" t="0"/>
                    <a:stretch>
                      <a:fillRect/>
                    </a:stretch>
                  </pic:blipFill>
                  <pic:spPr>
                    <a:xfrm>
                      <a:off x="0" y="0"/>
                      <a:ext cx="576025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382">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12.1.2.10. Печать договора лаборатории.</w:t>
      </w:r>
    </w:p>
    <w:p w:rsidR="00000000" w:rsidDel="00000000" w:rsidP="00000000" w:rsidRDefault="00000000" w:rsidRPr="00000000" w14:paraId="00000383">
      <w:pPr>
        <w:spacing w:after="0" w:before="240" w:line="276" w:lineRule="auto"/>
        <w:ind w:lef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этом будет открыта форма выбора и предварительного просмотра договора (Рис. 12.1.2.11).</w:t>
      </w:r>
    </w:p>
    <w:p w:rsidR="00000000" w:rsidDel="00000000" w:rsidP="00000000" w:rsidRDefault="00000000" w:rsidRPr="00000000" w14:paraId="00000384">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1968500"/>
            <wp:effectExtent b="0" l="0" r="0" t="0"/>
            <wp:docPr id="263" name="image80.png"/>
            <a:graphic>
              <a:graphicData uri="http://schemas.openxmlformats.org/drawingml/2006/picture">
                <pic:pic>
                  <pic:nvPicPr>
                    <pic:cNvPr id="0" name="image80.png"/>
                    <pic:cNvPicPr preferRelativeResize="0"/>
                  </pic:nvPicPr>
                  <pic:blipFill>
                    <a:blip r:embed="rId62"/>
                    <a:srcRect b="0" l="0" r="0" t="0"/>
                    <a:stretch>
                      <a:fillRect/>
                    </a:stretch>
                  </pic:blipFill>
                  <pic:spPr>
                    <a:xfrm>
                      <a:off x="0" y="0"/>
                      <a:ext cx="576025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12.1.2.11. Форма выбора и предварительного просмотра договора.</w:t>
      </w:r>
    </w:p>
    <w:p w:rsidR="00000000" w:rsidDel="00000000" w:rsidP="00000000" w:rsidRDefault="00000000" w:rsidRPr="00000000" w14:paraId="00000386">
      <w:pPr>
        <w:spacing w:after="0" w:before="240" w:line="276" w:lineRule="auto"/>
        <w:ind w:lef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первом окне необходимо выбрать шаблон из списка доступных (Рис. 12.1.2.12).</w:t>
      </w:r>
    </w:p>
    <w:p w:rsidR="00000000" w:rsidDel="00000000" w:rsidP="00000000" w:rsidRDefault="00000000" w:rsidRPr="00000000" w14:paraId="00000387">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1968500"/>
            <wp:effectExtent b="0" l="0" r="0" t="0"/>
            <wp:docPr id="265" name="image70.png"/>
            <a:graphic>
              <a:graphicData uri="http://schemas.openxmlformats.org/drawingml/2006/picture">
                <pic:pic>
                  <pic:nvPicPr>
                    <pic:cNvPr id="0" name="image70.png"/>
                    <pic:cNvPicPr preferRelativeResize="0"/>
                  </pic:nvPicPr>
                  <pic:blipFill>
                    <a:blip r:embed="rId63"/>
                    <a:srcRect b="0" l="0" r="0" t="0"/>
                    <a:stretch>
                      <a:fillRect/>
                    </a:stretch>
                  </pic:blipFill>
                  <pic:spPr>
                    <a:xfrm>
                      <a:off x="0" y="0"/>
                      <a:ext cx="576025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388">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12.1.2.12. Выбор шаблона.</w:t>
      </w:r>
    </w:p>
    <w:p w:rsidR="00000000" w:rsidDel="00000000" w:rsidP="00000000" w:rsidRDefault="00000000" w:rsidRPr="00000000" w14:paraId="00000389">
      <w:pPr>
        <w:spacing w:after="0" w:before="240" w:line="276"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втором окне при выборе будет открыт предварительный просмотр договора с уже заполненными полями (Рис. 12.1.2.13).</w:t>
      </w:r>
    </w:p>
    <w:p w:rsidR="00000000" w:rsidDel="00000000" w:rsidP="00000000" w:rsidRDefault="00000000" w:rsidRPr="00000000" w14:paraId="0000038A">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1968500"/>
            <wp:effectExtent b="0" l="0" r="0" t="0"/>
            <wp:docPr id="267" name="image60.png"/>
            <a:graphic>
              <a:graphicData uri="http://schemas.openxmlformats.org/drawingml/2006/picture">
                <pic:pic>
                  <pic:nvPicPr>
                    <pic:cNvPr id="0" name="image60.png"/>
                    <pic:cNvPicPr preferRelativeResize="0"/>
                  </pic:nvPicPr>
                  <pic:blipFill>
                    <a:blip r:embed="rId64"/>
                    <a:srcRect b="0" l="0" r="0" t="0"/>
                    <a:stretch>
                      <a:fillRect/>
                    </a:stretch>
                  </pic:blipFill>
                  <pic:spPr>
                    <a:xfrm>
                      <a:off x="0" y="0"/>
                      <a:ext cx="576025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spacing w:after="0" w:before="240"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12.1.3.13. Предварительный просмотр договора.</w:t>
      </w:r>
    </w:p>
    <w:p w:rsidR="00000000" w:rsidDel="00000000" w:rsidP="00000000" w:rsidRDefault="00000000" w:rsidRPr="00000000" w14:paraId="0000038C">
      <w:pPr>
        <w:spacing w:after="0" w:before="240" w:line="276" w:lineRule="auto"/>
        <w:ind w:lef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печати договора необходимо нажать кнопку “Печать”.</w:t>
      </w:r>
    </w:p>
    <w:p w:rsidR="00000000" w:rsidDel="00000000" w:rsidP="00000000" w:rsidRDefault="00000000" w:rsidRPr="00000000" w14:paraId="0000038D">
      <w:pPr>
        <w:pStyle w:val="Heading3"/>
        <w:numPr>
          <w:ilvl w:val="0"/>
          <w:numId w:val="62"/>
        </w:numPr>
        <w:spacing w:after="360" w:before="360" w:line="360" w:lineRule="auto"/>
        <w:ind w:left="2160" w:hanging="360"/>
        <w:jc w:val="center"/>
        <w:rPr>
          <w:rFonts w:ascii="Times New Roman" w:cs="Times New Roman" w:eastAsia="Times New Roman" w:hAnsi="Times New Roman"/>
          <w:color w:val="000000"/>
          <w:sz w:val="28"/>
          <w:szCs w:val="28"/>
          <w:u w:val="none"/>
        </w:rPr>
      </w:pPr>
      <w:bookmarkStart w:colFirst="0" w:colLast="0" w:name="_heading=h.2zbgiuw" w:id="56"/>
      <w:bookmarkEnd w:id="56"/>
      <w:r w:rsidDel="00000000" w:rsidR="00000000" w:rsidRPr="00000000">
        <w:rPr>
          <w:rFonts w:ascii="Times New Roman" w:cs="Times New Roman" w:eastAsia="Times New Roman" w:hAnsi="Times New Roman"/>
          <w:color w:val="000000"/>
          <w:sz w:val="28"/>
          <w:szCs w:val="28"/>
          <w:rtl w:val="0"/>
        </w:rPr>
        <w:t xml:space="preserve"> Работа с документом «Заявка».</w:t>
      </w:r>
      <w:r w:rsidDel="00000000" w:rsidR="00000000" w:rsidRPr="00000000">
        <w:rPr>
          <w:rtl w:val="0"/>
        </w:rPr>
      </w:r>
    </w:p>
    <w:p w:rsidR="00000000" w:rsidDel="00000000" w:rsidP="00000000" w:rsidRDefault="00000000" w:rsidRPr="00000000" w14:paraId="0000038E">
      <w:pPr>
        <w:spacing w:after="240"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обнаружения в списке «</w:t>
      </w:r>
      <w:r w:rsidDel="00000000" w:rsidR="00000000" w:rsidRPr="00000000">
        <w:rPr>
          <w:rFonts w:ascii="Times New Roman" w:cs="Times New Roman" w:eastAsia="Times New Roman" w:hAnsi="Times New Roman"/>
          <w:color w:val="1155cc"/>
          <w:sz w:val="28"/>
          <w:szCs w:val="28"/>
          <w:rtl w:val="0"/>
        </w:rPr>
        <w:t xml:space="preserve">Заявок</w:t>
      </w:r>
      <w:r w:rsidDel="00000000" w:rsidR="00000000" w:rsidRPr="00000000">
        <w:rPr>
          <w:rFonts w:ascii="Times New Roman" w:cs="Times New Roman" w:eastAsia="Times New Roman" w:hAnsi="Times New Roman"/>
          <w:sz w:val="28"/>
          <w:szCs w:val="28"/>
          <w:rtl w:val="0"/>
        </w:rPr>
        <w:t xml:space="preserve">» документа со статусом «На рассмотрении» сотруднику необходимо осуществить проверку корректности заполнения всех полей документа, более подробно о полях будет рассказано далее в части создания заявки, и принять первичное решение о принятии «</w:t>
      </w:r>
      <w:r w:rsidDel="00000000" w:rsidR="00000000" w:rsidRPr="00000000">
        <w:rPr>
          <w:rFonts w:ascii="Times New Roman" w:cs="Times New Roman" w:eastAsia="Times New Roman" w:hAnsi="Times New Roman"/>
          <w:color w:val="1155cc"/>
          <w:sz w:val="28"/>
          <w:szCs w:val="28"/>
          <w:rtl w:val="0"/>
        </w:rPr>
        <w:t xml:space="preserve">Заявки</w:t>
      </w:r>
      <w:r w:rsidDel="00000000" w:rsidR="00000000" w:rsidRPr="00000000">
        <w:rPr>
          <w:rFonts w:ascii="Times New Roman" w:cs="Times New Roman" w:eastAsia="Times New Roman" w:hAnsi="Times New Roman"/>
          <w:sz w:val="28"/>
          <w:szCs w:val="28"/>
          <w:rtl w:val="0"/>
        </w:rPr>
        <w:t xml:space="preserve">». В случае перевода в статус «На рассмотрении» он будет переведен в зону ответственности сотрудника с ролью «</w:t>
      </w:r>
      <w:r w:rsidDel="00000000" w:rsidR="00000000" w:rsidRPr="00000000">
        <w:rPr>
          <w:rFonts w:ascii="Times New Roman" w:cs="Times New Roman" w:eastAsia="Times New Roman" w:hAnsi="Times New Roman"/>
          <w:color w:val="1155cc"/>
          <w:sz w:val="28"/>
          <w:szCs w:val="28"/>
          <w:rtl w:val="0"/>
        </w:rPr>
        <w:t xml:space="preserve">Технический директор органа инспекции</w:t>
      </w:r>
      <w:r w:rsidDel="00000000" w:rsidR="00000000" w:rsidRPr="00000000">
        <w:rPr>
          <w:rFonts w:ascii="Times New Roman" w:cs="Times New Roman" w:eastAsia="Times New Roman" w:hAnsi="Times New Roman"/>
          <w:sz w:val="28"/>
          <w:szCs w:val="28"/>
          <w:rtl w:val="0"/>
        </w:rPr>
        <w:t xml:space="preserve">» (за исключением работы в рамках интеграции с РЭЦ). В случае перевода в статус «Отказано» документ будет заблокирован для редактирования и пользователя придется создавать заявку заново. Также следует отметить, что при отказе в приеме заявки в работу сотруднику необходимо будет заполнить поле «Отказ» на вкладке «Подписи» (см. далее по тексту) с указание причины отказа.</w:t>
      </w:r>
    </w:p>
    <w:p w:rsidR="00000000" w:rsidDel="00000000" w:rsidP="00000000" w:rsidRDefault="00000000" w:rsidRPr="00000000" w14:paraId="0000038F">
      <w:pPr>
        <w:spacing w:after="240"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Заявка со статусом «черновик»  где Автор Обмен АФ - это означает, что заявка поступила в Аргус Лабораторию из внешнего источника (ИС</w:t>
      </w:r>
      <w:hyperlink r:id="rId65">
        <w:r w:rsidDel="00000000" w:rsidR="00000000" w:rsidRPr="00000000">
          <w:rPr>
            <w:rFonts w:ascii="Times New Roman" w:cs="Times New Roman" w:eastAsia="Times New Roman" w:hAnsi="Times New Roman"/>
            <w:sz w:val="28"/>
            <w:szCs w:val="28"/>
            <w:rtl w:val="0"/>
          </w:rPr>
          <w:t xml:space="preserve"> </w:t>
        </w:r>
      </w:hyperlink>
      <w:hyperlink r:id="rId66">
        <w:r w:rsidDel="00000000" w:rsidR="00000000" w:rsidRPr="00000000">
          <w:rPr>
            <w:rFonts w:ascii="Times New Roman" w:cs="Times New Roman" w:eastAsia="Times New Roman" w:hAnsi="Times New Roman"/>
            <w:color w:val="1155cc"/>
            <w:sz w:val="28"/>
            <w:szCs w:val="28"/>
            <w:u w:val="single"/>
            <w:rtl w:val="0"/>
          </w:rPr>
          <w:t xml:space="preserve">«Одно окно»</w:t>
        </w:r>
      </w:hyperlink>
      <w:r w:rsidDel="00000000" w:rsidR="00000000" w:rsidRPr="00000000">
        <w:rPr>
          <w:rFonts w:ascii="Times New Roman" w:cs="Times New Roman" w:eastAsia="Times New Roman" w:hAnsi="Times New Roman"/>
          <w:sz w:val="28"/>
          <w:szCs w:val="28"/>
          <w:rtl w:val="0"/>
        </w:rPr>
        <w:t xml:space="preserve"> РЭЦ). При работе с документами в рамках интеграции существует возможность: отказа (мотивированного) по выдаче документа,  поступление/проведение/проверка оплаты от клиента, выдача заключения При поступлении заявки в статусе «черновик» и Автор Обмен АФ, пользователю с ролью «Делопроизводитель» проверят корректность «заявки» и «заявки на договор». </w:t>
      </w:r>
      <w:r w:rsidDel="00000000" w:rsidR="00000000" w:rsidRPr="00000000">
        <w:rPr>
          <w:rFonts w:ascii="Times New Roman" w:cs="Times New Roman" w:eastAsia="Times New Roman" w:hAnsi="Times New Roman"/>
          <w:sz w:val="28"/>
          <w:szCs w:val="28"/>
          <w:u w:val="single"/>
          <w:rtl w:val="0"/>
        </w:rPr>
        <w:t xml:space="preserve">В случае отсутствия заявки на договор её следует создать</w:t>
      </w:r>
      <w:r w:rsidDel="00000000" w:rsidR="00000000" w:rsidRPr="00000000">
        <w:rPr>
          <w:rFonts w:ascii="Times New Roman" w:cs="Times New Roman" w:eastAsia="Times New Roman" w:hAnsi="Times New Roman"/>
          <w:sz w:val="28"/>
          <w:szCs w:val="28"/>
          <w:rtl w:val="0"/>
        </w:rPr>
        <w:t xml:space="preserve">.  При создании следует </w:t>
      </w:r>
      <w:r w:rsidDel="00000000" w:rsidR="00000000" w:rsidRPr="00000000">
        <w:rPr>
          <w:rFonts w:ascii="Times New Roman" w:cs="Times New Roman" w:eastAsia="Times New Roman" w:hAnsi="Times New Roman"/>
          <w:sz w:val="28"/>
          <w:szCs w:val="28"/>
          <w:u w:val="single"/>
          <w:rtl w:val="0"/>
        </w:rPr>
        <w:t xml:space="preserve">приложить печатную форму документа и подписать с помощью электронной цифровой подписи</w:t>
      </w:r>
      <w:r w:rsidDel="00000000" w:rsidR="00000000" w:rsidRPr="00000000">
        <w:rPr>
          <w:rFonts w:ascii="Times New Roman" w:cs="Times New Roman" w:eastAsia="Times New Roman" w:hAnsi="Times New Roman"/>
          <w:sz w:val="28"/>
          <w:szCs w:val="28"/>
          <w:rtl w:val="0"/>
        </w:rPr>
        <w:t xml:space="preserve">. После чего проверить заполнение заявки и: </w:t>
      </w:r>
      <w:r w:rsidDel="00000000" w:rsidR="00000000" w:rsidRPr="00000000">
        <w:rPr>
          <w:rFonts w:ascii="Times New Roman" w:cs="Times New Roman" w:eastAsia="Times New Roman" w:hAnsi="Times New Roman"/>
          <w:sz w:val="28"/>
          <w:szCs w:val="28"/>
          <w:u w:val="single"/>
          <w:rtl w:val="0"/>
        </w:rPr>
        <w:t xml:space="preserve">или подать на рассмотрение или отказать с указанием причины</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от (ИС</w:t>
      </w:r>
      <w:hyperlink r:id="rId67">
        <w:r w:rsidDel="00000000" w:rsidR="00000000" w:rsidRPr="00000000">
          <w:rPr>
            <w:rFonts w:ascii="Times New Roman" w:cs="Times New Roman" w:eastAsia="Times New Roman" w:hAnsi="Times New Roman"/>
            <w:sz w:val="28"/>
            <w:szCs w:val="28"/>
            <w:rtl w:val="0"/>
          </w:rPr>
          <w:t xml:space="preserve"> </w:t>
        </w:r>
      </w:hyperlink>
      <w:hyperlink r:id="rId68">
        <w:r w:rsidDel="00000000" w:rsidR="00000000" w:rsidRPr="00000000">
          <w:rPr>
            <w:rFonts w:ascii="Times New Roman" w:cs="Times New Roman" w:eastAsia="Times New Roman" w:hAnsi="Times New Roman"/>
            <w:color w:val="1155cc"/>
            <w:sz w:val="28"/>
            <w:szCs w:val="28"/>
            <w:u w:val="single"/>
            <w:rtl w:val="0"/>
          </w:rPr>
          <w:t xml:space="preserve">«Одно окно»</w:t>
        </w:r>
      </w:hyperlink>
      <w:r w:rsidDel="00000000" w:rsidR="00000000" w:rsidRPr="00000000">
        <w:rPr>
          <w:rFonts w:ascii="Times New Roman" w:cs="Times New Roman" w:eastAsia="Times New Roman" w:hAnsi="Times New Roman"/>
          <w:sz w:val="28"/>
          <w:szCs w:val="28"/>
          <w:rtl w:val="0"/>
        </w:rPr>
        <w:t xml:space="preserve"> РЭЦ) Получено  подтверждение по заявке, в журнале заявок заполняется графа “получено подтверждение”.   </w:t>
      </w: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рассмотрим процедуру создания документа Заявка в системе Аргус-Лаборатория. Для этого необходимо, в меню в левой части экрана, выбрать пункт «Документы» и в открывшемся окне выбрать пункт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Заявки</w:t>
        </w:r>
      </w:hyperlink>
      <w:r w:rsidDel="00000000" w:rsidR="00000000" w:rsidRPr="00000000">
        <w:rPr>
          <w:rFonts w:ascii="Times New Roman" w:cs="Times New Roman" w:eastAsia="Times New Roman" w:hAnsi="Times New Roman"/>
          <w:sz w:val="28"/>
          <w:szCs w:val="28"/>
          <w:rtl w:val="0"/>
        </w:rPr>
        <w:t xml:space="preserve">». После чего будет открыт список всех доступных для пользователя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Заявок</w:t>
        </w:r>
      </w:hyperlink>
      <w:r w:rsidDel="00000000" w:rsidR="00000000" w:rsidRPr="00000000">
        <w:rPr>
          <w:rFonts w:ascii="Times New Roman" w:cs="Times New Roman" w:eastAsia="Times New Roman" w:hAnsi="Times New Roman"/>
          <w:sz w:val="28"/>
          <w:szCs w:val="28"/>
          <w:rtl w:val="0"/>
        </w:rPr>
        <w:t xml:space="preserve">». Далее нажимаем на кнопку создать в правой части экрана, сразу над таблицей со списком доступных заявок (Рис. 12.1.3.1). Перед нами откроется карточка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9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2805" cy="3072765"/>
            <wp:effectExtent b="0" l="0" r="0" t="0"/>
            <wp:docPr id="269" name="image69.png"/>
            <a:graphic>
              <a:graphicData uri="http://schemas.openxmlformats.org/drawingml/2006/picture">
                <pic:pic>
                  <pic:nvPicPr>
                    <pic:cNvPr id="0" name="image69.png"/>
                    <pic:cNvPicPr preferRelativeResize="0"/>
                  </pic:nvPicPr>
                  <pic:blipFill>
                    <a:blip r:embed="rId69"/>
                    <a:srcRect b="0" l="0" r="0" t="0"/>
                    <a:stretch>
                      <a:fillRect/>
                    </a:stretch>
                  </pic:blipFill>
                  <pic:spPr>
                    <a:xfrm>
                      <a:off x="0" y="0"/>
                      <a:ext cx="5932805" cy="3072765"/>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12.1.3.1. Создание нового документа «Заявка».</w:t>
      </w:r>
    </w:p>
    <w:p w:rsidR="00000000" w:rsidDel="00000000" w:rsidP="00000000" w:rsidRDefault="00000000" w:rsidRPr="00000000" w14:paraId="0000039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создании документа часть полей заполняется автоматически (Рис. 12.1.3.2):</w:t>
      </w:r>
    </w:p>
    <w:p w:rsidR="00000000" w:rsidDel="00000000" w:rsidP="00000000" w:rsidRDefault="00000000" w:rsidRPr="00000000" w14:paraId="00000395">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360" w:lineRule="auto"/>
        <w:ind w:left="851"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Статус – присваивается значение «Черновик». В этом статусе документ доступен только автору и не виден остальным пользователям. В случае проведения документа Статус автоматически будет изменен на «На рассмотрении» и станет доступен другим пользователям с соответствующими правами;</w:t>
      </w:r>
      <w:r w:rsidDel="00000000" w:rsidR="00000000" w:rsidRPr="00000000">
        <w:rPr>
          <w:rtl w:val="0"/>
        </w:rPr>
      </w:r>
    </w:p>
    <w:p w:rsidR="00000000" w:rsidDel="00000000" w:rsidP="00000000" w:rsidRDefault="00000000" w:rsidRPr="00000000" w14:paraId="00000396">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360" w:lineRule="auto"/>
        <w:ind w:left="851"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Организация – заполняется на основании организации вашей привязки в программе. Может быть изменено пользователем вручную, однако стоит учитывать, что при его изменении области видимости документа будет изменена, а так же изменится список доступных лабораторий для выбора;</w:t>
      </w:r>
      <w:r w:rsidDel="00000000" w:rsidR="00000000" w:rsidRPr="00000000">
        <w:rPr>
          <w:rtl w:val="0"/>
        </w:rPr>
      </w:r>
    </w:p>
    <w:p w:rsidR="00000000" w:rsidDel="00000000" w:rsidP="00000000" w:rsidRDefault="00000000" w:rsidRPr="00000000" w14:paraId="00000397">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Лаборатория/Орган инспекции - заполняется автоматически на основании лаборатории/органа инспекции вашей привязки в программе. Название и значения поля зависят от того имеется ли у указанной организации подтвержденный орган инспекции или нет. Если подтвержден, то в поле можно выбрать только орган инспекции указанной организации, в противном случае на выбор предоставляются лаборатории, привязанные к организации;</w:t>
      </w:r>
      <w:r w:rsidDel="00000000" w:rsidR="00000000" w:rsidRPr="00000000">
        <w:rPr>
          <w:rtl w:val="0"/>
        </w:rPr>
      </w:r>
    </w:p>
    <w:p w:rsidR="00000000" w:rsidDel="00000000" w:rsidP="00000000" w:rsidRDefault="00000000" w:rsidRPr="00000000" w14:paraId="00000398">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 заполняется на основании текущей даты и времени;</w:t>
      </w:r>
      <w:r w:rsidDel="00000000" w:rsidR="00000000" w:rsidRPr="00000000">
        <w:rPr>
          <w:rtl w:val="0"/>
        </w:rPr>
      </w:r>
    </w:p>
    <w:p w:rsidR="00000000" w:rsidDel="00000000" w:rsidP="00000000" w:rsidRDefault="00000000" w:rsidRPr="00000000" w14:paraId="00000399">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200" w:before="0" w:line="360" w:lineRule="auto"/>
        <w:ind w:left="70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Автор – заполняется автоматически, указывается ФИО сотрудника создавшего документ, и не подлежит изменению.</w:t>
      </w:r>
      <w:r w:rsidDel="00000000" w:rsidR="00000000" w:rsidRPr="00000000">
        <w:rPr>
          <w:rtl w:val="0"/>
        </w:rPr>
      </w:r>
    </w:p>
    <w:p w:rsidR="00000000" w:rsidDel="00000000" w:rsidP="00000000" w:rsidRDefault="00000000" w:rsidRPr="00000000" w14:paraId="0000039A">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4076700"/>
            <wp:effectExtent b="0" l="0" r="0" t="0"/>
            <wp:docPr id="271" name="image64.png"/>
            <a:graphic>
              <a:graphicData uri="http://schemas.openxmlformats.org/drawingml/2006/picture">
                <pic:pic>
                  <pic:nvPicPr>
                    <pic:cNvPr id="0" name="image64.png"/>
                    <pic:cNvPicPr preferRelativeResize="0"/>
                  </pic:nvPicPr>
                  <pic:blipFill>
                    <a:blip r:embed="rId70"/>
                    <a:srcRect b="0" l="0" r="0" t="0"/>
                    <a:stretch>
                      <a:fillRect/>
                    </a:stretch>
                  </pic:blipFill>
                  <pic:spPr>
                    <a:xfrm>
                      <a:off x="0" y="0"/>
                      <a:ext cx="576025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2805" cy="201930"/>
            <wp:effectExtent b="0" l="0" r="0" t="0"/>
            <wp:docPr id="274" name="image78.png"/>
            <a:graphic>
              <a:graphicData uri="http://schemas.openxmlformats.org/drawingml/2006/picture">
                <pic:pic>
                  <pic:nvPicPr>
                    <pic:cNvPr id="0" name="image78.png"/>
                    <pic:cNvPicPr preferRelativeResize="0"/>
                  </pic:nvPicPr>
                  <pic:blipFill>
                    <a:blip r:embed="rId71"/>
                    <a:srcRect b="0" l="0" r="0" t="0"/>
                    <a:stretch>
                      <a:fillRect/>
                    </a:stretch>
                  </pic:blipFill>
                  <pic:spPr>
                    <a:xfrm>
                      <a:off x="0" y="0"/>
                      <a:ext cx="5932805" cy="201930"/>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12.1.3.2. Автоматически заполняемые поля документа «Заявка».</w:t>
      </w:r>
    </w:p>
    <w:p w:rsidR="00000000" w:rsidDel="00000000" w:rsidP="00000000" w:rsidRDefault="00000000" w:rsidRPr="00000000" w14:paraId="0000039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Номер Заявки присваивается автоматически после записи документа. Он представляет собой набор из трех значений. Порядковый номер документа в системе Аргус-Лаборатория, 6 цифр, далее следует знак «-» и три цифры кода (префикса) организации указанной в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 затем снова знак «-» и две цифры, отображающие последние две цифры текущего года. В реквизите «Продукция» указывается принадлежность к импортной или отечественной продукции.</w:t>
      </w:r>
    </w:p>
    <w:p w:rsidR="00000000" w:rsidDel="00000000" w:rsidP="00000000" w:rsidRDefault="00000000" w:rsidRPr="00000000" w14:paraId="0000039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по порядку заполняются реквизиты на вкладке «Заказчик»:</w:t>
      </w:r>
    </w:p>
    <w:p w:rsidR="00000000" w:rsidDel="00000000" w:rsidP="00000000" w:rsidRDefault="00000000" w:rsidRPr="00000000" w14:paraId="0000039F">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Заказчик – выбирается </w:t>
      </w:r>
      <w:hyperlink w:anchor="_heading=h.2u6wntf">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контрагент</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 справочника, у которого в карточке </w:t>
      </w:r>
      <w:hyperlink w:anchor="_heading=h.2u6wntf">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контрагента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отмечена роль заказчик. Перед созданием нового </w:t>
      </w:r>
      <w:hyperlink w:anchor="_heading=h.2u6wntf">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контрагента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(заказчика) необходимо убедится в его отсутствии в справочнике </w:t>
      </w:r>
      <w:hyperlink w:anchor="_heading=h.2u6wntf">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Контрагентов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т.к. он мог быть внесен ранее, но с </w:t>
      </w:r>
      <w:r w:rsidDel="00000000" w:rsidR="00000000" w:rsidRPr="00000000">
        <w:rPr>
          <w:rFonts w:ascii="Times New Roman" w:cs="Times New Roman" w:eastAsia="Times New Roman" w:hAnsi="Times New Roman"/>
          <w:sz w:val="28"/>
          <w:szCs w:val="28"/>
          <w:rtl w:val="0"/>
        </w:rPr>
        <w:t xml:space="preserve">некорректным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распределением ролей (заказчик, грузоотправитель, грузополучатель);</w:t>
      </w:r>
      <w:r w:rsidDel="00000000" w:rsidR="00000000" w:rsidRPr="00000000">
        <w:rPr>
          <w:rtl w:val="0"/>
        </w:rPr>
      </w:r>
    </w:p>
    <w:p w:rsidR="00000000" w:rsidDel="00000000" w:rsidP="00000000" w:rsidRDefault="00000000" w:rsidRPr="00000000" w14:paraId="000003A0">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Обновить по </w:t>
      </w:r>
      <w:hyperlink w:anchor="_heading=h.2u6wntf">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контрагенту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автоматически заполняет по </w:t>
      </w:r>
      <w:hyperlink w:anchor="_heading=h.2u6wntf">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контрагенту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информацию о заказчике в полях: контактное лицо заказчика, телефон, e-mail.</w:t>
      </w:r>
      <w:r w:rsidDel="00000000" w:rsidR="00000000" w:rsidRPr="00000000">
        <w:rPr>
          <w:rtl w:val="0"/>
        </w:rPr>
      </w:r>
    </w:p>
    <w:p w:rsidR="00000000" w:rsidDel="00000000" w:rsidP="00000000" w:rsidRDefault="00000000" w:rsidRPr="00000000" w14:paraId="000003A1">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Грузоотправитель – заполняется аналогично реквизиту Заказчик, с тем отличием, что у </w:t>
      </w:r>
      <w:hyperlink w:anchor="_heading=h.2u6wntf">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контрагента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должна быть отмечена соответствующая роль;</w:t>
      </w:r>
      <w:r w:rsidDel="00000000" w:rsidR="00000000" w:rsidRPr="00000000">
        <w:rPr>
          <w:rtl w:val="0"/>
        </w:rPr>
      </w:r>
    </w:p>
    <w:p w:rsidR="00000000" w:rsidDel="00000000" w:rsidP="00000000" w:rsidRDefault="00000000" w:rsidRPr="00000000" w14:paraId="000003A2">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 – выбирается страна отправления груза из справочника стран программы Аргус-Лаборатория;</w:t>
      </w:r>
      <w:r w:rsidDel="00000000" w:rsidR="00000000" w:rsidRPr="00000000">
        <w:rPr>
          <w:rtl w:val="0"/>
        </w:rPr>
      </w:r>
    </w:p>
    <w:p w:rsidR="00000000" w:rsidDel="00000000" w:rsidP="00000000" w:rsidRDefault="00000000" w:rsidRPr="00000000" w14:paraId="000003A3">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Регион – указывается более точное географическое положение места отправки. В случае выбора страны Россия данный реквизит представлен в виде справочника Российских регионов. В ином случае данный реквизит представлен текстовым поле для свободного ввода данных;</w:t>
      </w:r>
      <w:r w:rsidDel="00000000" w:rsidR="00000000" w:rsidRPr="00000000">
        <w:rPr>
          <w:rtl w:val="0"/>
        </w:rPr>
      </w:r>
    </w:p>
    <w:p w:rsidR="00000000" w:rsidDel="00000000" w:rsidP="00000000" w:rsidRDefault="00000000" w:rsidRPr="00000000" w14:paraId="000003A4">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Дополнительно – текстовое поле не обязательное к заполнению и предназначенное для возможности более точного указания местоположения груза перед отправкой;</w:t>
      </w:r>
      <w:r w:rsidDel="00000000" w:rsidR="00000000" w:rsidRPr="00000000">
        <w:rPr>
          <w:rtl w:val="0"/>
        </w:rPr>
      </w:r>
    </w:p>
    <w:p w:rsidR="00000000" w:rsidDel="00000000" w:rsidP="00000000" w:rsidRDefault="00000000" w:rsidRPr="00000000" w14:paraId="000003A5">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Грузополучатель – заполняется аналогично грузоотправителю, только с </w:t>
      </w:r>
      <w:r w:rsidDel="00000000" w:rsidR="00000000" w:rsidRPr="00000000">
        <w:rPr>
          <w:rFonts w:ascii="Times New Roman" w:cs="Times New Roman" w:eastAsia="Times New Roman" w:hAnsi="Times New Roman"/>
          <w:sz w:val="28"/>
          <w:szCs w:val="28"/>
          <w:rtl w:val="0"/>
        </w:rPr>
        <w:t xml:space="preserve">флагом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грузополучатель;</w:t>
      </w:r>
      <w:r w:rsidDel="00000000" w:rsidR="00000000" w:rsidRPr="00000000">
        <w:rPr>
          <w:rtl w:val="0"/>
        </w:rPr>
      </w:r>
    </w:p>
    <w:p w:rsidR="00000000" w:rsidDel="00000000" w:rsidP="00000000" w:rsidRDefault="00000000" w:rsidRPr="00000000" w14:paraId="000003A6">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Направление исследования – заполняется из справочника направлений исследований;</w:t>
      </w:r>
      <w:r w:rsidDel="00000000" w:rsidR="00000000" w:rsidRPr="00000000">
        <w:rPr>
          <w:rtl w:val="0"/>
        </w:rPr>
      </w:r>
    </w:p>
    <w:p w:rsidR="00000000" w:rsidDel="00000000" w:rsidP="00000000" w:rsidRDefault="00000000" w:rsidRPr="00000000" w14:paraId="000003A7">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Через – используется в случае необходимости указания промежуточного посредника или страны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прохождения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груза</w:t>
      </w:r>
      <w:r w:rsidDel="00000000" w:rsidR="00000000" w:rsidRPr="00000000">
        <w:rPr>
          <w:rtl w:val="0"/>
        </w:rPr>
      </w:r>
    </w:p>
    <w:p w:rsidR="00000000" w:rsidDel="00000000" w:rsidP="00000000" w:rsidRDefault="00000000" w:rsidRPr="00000000" w14:paraId="000003A8">
      <w:pPr>
        <w:keepNext w:val="0"/>
        <w:keepLines w:val="0"/>
        <w:widowControl w:val="1"/>
        <w:numPr>
          <w:ilvl w:val="1"/>
          <w:numId w:val="7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указания посредника/транзитного пункта необходимо поставить флаг «Через» (Рис. 12.1.3.3);</w:t>
      </w:r>
      <w:r w:rsidDel="00000000" w:rsidR="00000000" w:rsidRPr="00000000">
        <w:rPr>
          <w:rtl w:val="0"/>
        </w:rPr>
      </w:r>
    </w:p>
    <w:p w:rsidR="00000000" w:rsidDel="00000000" w:rsidP="00000000" w:rsidRDefault="00000000" w:rsidRPr="00000000" w14:paraId="000003A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3333750"/>
            <wp:effectExtent b="0" l="0" r="0" t="0"/>
            <wp:docPr id="276" name="image72.png"/>
            <a:graphic>
              <a:graphicData uri="http://schemas.openxmlformats.org/drawingml/2006/picture">
                <pic:pic>
                  <pic:nvPicPr>
                    <pic:cNvPr id="0" name="image72.png"/>
                    <pic:cNvPicPr preferRelativeResize="0"/>
                  </pic:nvPicPr>
                  <pic:blipFill>
                    <a:blip r:embed="rId72"/>
                    <a:srcRect b="0" l="0" r="0" t="0"/>
                    <a:stretch>
                      <a:fillRect/>
                    </a:stretch>
                  </pic:blipFill>
                  <pic:spPr>
                    <a:xfrm>
                      <a:off x="0" y="0"/>
                      <a:ext cx="593407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12.1.3.3. Флаг «Через».</w:t>
      </w:r>
    </w:p>
    <w:p w:rsidR="00000000" w:rsidDel="00000000" w:rsidP="00000000" w:rsidRDefault="00000000" w:rsidRPr="00000000" w14:paraId="000003AB">
      <w:pPr>
        <w:keepNext w:val="0"/>
        <w:keepLines w:val="0"/>
        <w:widowControl w:val="1"/>
        <w:numPr>
          <w:ilvl w:val="1"/>
          <w:numId w:val="7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вновь появившемся поле необходимо нажать на знак выбора типа данных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47650" cy="285750"/>
            <wp:effectExtent b="0" l="0" r="0" t="0"/>
            <wp:docPr id="277" name="image81.png"/>
            <a:graphic>
              <a:graphicData uri="http://schemas.openxmlformats.org/drawingml/2006/picture">
                <pic:pic>
                  <pic:nvPicPr>
                    <pic:cNvPr id="0" name="image81.png"/>
                    <pic:cNvPicPr preferRelativeResize="0"/>
                  </pic:nvPicPr>
                  <pic:blipFill>
                    <a:blip r:embed="rId73"/>
                    <a:srcRect b="0" l="0" r="0" t="0"/>
                    <a:stretch>
                      <a:fillRect/>
                    </a:stretch>
                  </pic:blipFill>
                  <pic:spPr>
                    <a:xfrm>
                      <a:off x="0" y="0"/>
                      <a:ext cx="247650" cy="2857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12.1.3.4);</w:t>
      </w:r>
      <w:r w:rsidDel="00000000" w:rsidR="00000000" w:rsidRPr="00000000">
        <w:rPr>
          <w:rtl w:val="0"/>
        </w:rPr>
      </w:r>
    </w:p>
    <w:p w:rsidR="00000000" w:rsidDel="00000000" w:rsidP="00000000" w:rsidRDefault="00000000" w:rsidRPr="00000000" w14:paraId="000003A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3333750"/>
            <wp:effectExtent b="0" l="0" r="0" t="0"/>
            <wp:docPr id="278" name="image76.png"/>
            <a:graphic>
              <a:graphicData uri="http://schemas.openxmlformats.org/drawingml/2006/picture">
                <pic:pic>
                  <pic:nvPicPr>
                    <pic:cNvPr id="0" name="image76.png"/>
                    <pic:cNvPicPr preferRelativeResize="0"/>
                  </pic:nvPicPr>
                  <pic:blipFill>
                    <a:blip r:embed="rId74"/>
                    <a:srcRect b="0" l="0" r="0" t="0"/>
                    <a:stretch>
                      <a:fillRect/>
                    </a:stretch>
                  </pic:blipFill>
                  <pic:spPr>
                    <a:xfrm>
                      <a:off x="0" y="0"/>
                      <a:ext cx="593407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3A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12.1.3.4. Выбор типа данных.</w:t>
      </w:r>
    </w:p>
    <w:p w:rsidR="00000000" w:rsidDel="00000000" w:rsidP="00000000" w:rsidRDefault="00000000" w:rsidRPr="00000000" w14:paraId="000003AE">
      <w:pPr>
        <w:keepNext w:val="0"/>
        <w:keepLines w:val="0"/>
        <w:widowControl w:val="1"/>
        <w:numPr>
          <w:ilvl w:val="1"/>
          <w:numId w:val="7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окне выбора типа данных выбрать нужный справочник (Рис. 12.1.3.5):</w:t>
      </w:r>
      <w:r w:rsidDel="00000000" w:rsidR="00000000" w:rsidRPr="00000000">
        <w:rPr>
          <w:rtl w:val="0"/>
        </w:rPr>
      </w:r>
    </w:p>
    <w:p w:rsidR="00000000" w:rsidDel="00000000" w:rsidP="00000000" w:rsidRDefault="00000000" w:rsidRPr="00000000" w14:paraId="000003AF">
      <w:pPr>
        <w:keepNext w:val="0"/>
        <w:keepLines w:val="0"/>
        <w:widowControl w:val="1"/>
        <w:numPr>
          <w:ilvl w:val="2"/>
          <w:numId w:val="76"/>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Контрагент – выбор контрагента-посредника;</w:t>
      </w:r>
      <w:r w:rsidDel="00000000" w:rsidR="00000000" w:rsidRPr="00000000">
        <w:rPr>
          <w:rtl w:val="0"/>
        </w:rPr>
      </w:r>
    </w:p>
    <w:p w:rsidR="00000000" w:rsidDel="00000000" w:rsidP="00000000" w:rsidRDefault="00000000" w:rsidRPr="00000000" w14:paraId="000003B0">
      <w:pPr>
        <w:keepNext w:val="0"/>
        <w:keepLines w:val="0"/>
        <w:widowControl w:val="1"/>
        <w:numPr>
          <w:ilvl w:val="2"/>
          <w:numId w:val="76"/>
        </w:numPr>
        <w:pBdr>
          <w:top w:space="0" w:sz="0" w:val="nil"/>
          <w:left w:space="0" w:sz="0" w:val="nil"/>
          <w:bottom w:space="0" w:sz="0" w:val="nil"/>
          <w:right w:space="0" w:sz="0" w:val="nil"/>
          <w:between w:space="0" w:sz="0" w:val="nil"/>
        </w:pBdr>
        <w:shd w:fill="auto" w:val="clear"/>
        <w:spacing w:after="200" w:before="0" w:line="360" w:lineRule="auto"/>
        <w:ind w:left="216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Регионы и города – выбор транзитного пункта.</w:t>
      </w:r>
      <w:r w:rsidDel="00000000" w:rsidR="00000000" w:rsidRPr="00000000">
        <w:rPr>
          <w:rtl w:val="0"/>
        </w:rPr>
      </w:r>
    </w:p>
    <w:p w:rsidR="00000000" w:rsidDel="00000000" w:rsidP="00000000" w:rsidRDefault="00000000" w:rsidRPr="00000000" w14:paraId="000003B1">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181600" cy="2038350"/>
            <wp:effectExtent b="0" l="0" r="0" t="0"/>
            <wp:docPr id="259" name="image48.png"/>
            <a:graphic>
              <a:graphicData uri="http://schemas.openxmlformats.org/drawingml/2006/picture">
                <pic:pic>
                  <pic:nvPicPr>
                    <pic:cNvPr id="0" name="image48.png"/>
                    <pic:cNvPicPr preferRelativeResize="0"/>
                  </pic:nvPicPr>
                  <pic:blipFill>
                    <a:blip r:embed="rId75"/>
                    <a:srcRect b="0" l="0" r="0" t="0"/>
                    <a:stretch>
                      <a:fillRect/>
                    </a:stretch>
                  </pic:blipFill>
                  <pic:spPr>
                    <a:xfrm>
                      <a:off x="0" y="0"/>
                      <a:ext cx="518160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12.1.3.5. Выбор типа данных.</w:t>
      </w:r>
    </w:p>
    <w:p w:rsidR="00000000" w:rsidDel="00000000" w:rsidP="00000000" w:rsidRDefault="00000000" w:rsidRPr="00000000" w14:paraId="000003B3">
      <w:pPr>
        <w:keepNext w:val="0"/>
        <w:keepLines w:val="0"/>
        <w:widowControl w:val="1"/>
        <w:numPr>
          <w:ilvl w:val="1"/>
          <w:numId w:val="7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этого выбрать нужного контрагента/адрес транзитного </w:t>
      </w:r>
      <w:r w:rsidDel="00000000" w:rsidR="00000000" w:rsidRPr="00000000">
        <w:rPr>
          <w:rFonts w:ascii="Times New Roman" w:cs="Times New Roman" w:eastAsia="Times New Roman" w:hAnsi="Times New Roman"/>
          <w:sz w:val="28"/>
          <w:szCs w:val="28"/>
          <w:rtl w:val="0"/>
        </w:rPr>
        <w:t xml:space="preserve">пункта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B4">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Местонахождения подкарантинной продукции – представляет собой текстовое поле, в котором указывается текущее местоположение груза предназначенного для проведения исследований.</w:t>
      </w:r>
      <w:r w:rsidDel="00000000" w:rsidR="00000000" w:rsidRPr="00000000">
        <w:rPr>
          <w:rtl w:val="0"/>
        </w:rPr>
      </w:r>
    </w:p>
    <w:p w:rsidR="00000000" w:rsidDel="00000000" w:rsidP="00000000" w:rsidRDefault="00000000" w:rsidRPr="00000000" w14:paraId="000003B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мы переходим на вкладку «Продукция» (Рис. 12.1.3.6).</w:t>
      </w:r>
    </w:p>
    <w:p w:rsidR="00000000" w:rsidDel="00000000" w:rsidP="00000000" w:rsidRDefault="00000000" w:rsidRPr="00000000" w14:paraId="000003B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2805" cy="2179955"/>
            <wp:effectExtent b="0" l="0" r="0" t="0"/>
            <wp:docPr id="240" name="image77.png"/>
            <a:graphic>
              <a:graphicData uri="http://schemas.openxmlformats.org/drawingml/2006/picture">
                <pic:pic>
                  <pic:nvPicPr>
                    <pic:cNvPr id="0" name="image77.png"/>
                    <pic:cNvPicPr preferRelativeResize="0"/>
                  </pic:nvPicPr>
                  <pic:blipFill>
                    <a:blip r:embed="rId76"/>
                    <a:srcRect b="0" l="0" r="0" t="0"/>
                    <a:stretch>
                      <a:fillRect/>
                    </a:stretch>
                  </pic:blipFill>
                  <pic:spPr>
                    <a:xfrm>
                      <a:off x="0" y="0"/>
                      <a:ext cx="5932805" cy="2179955"/>
                    </a:xfrm>
                    <a:prstGeom prst="rect"/>
                    <a:ln/>
                  </pic:spPr>
                </pic:pic>
              </a:graphicData>
            </a:graphic>
          </wp:inline>
        </w:drawing>
      </w:r>
      <w:r w:rsidDel="00000000" w:rsidR="00000000" w:rsidRPr="00000000">
        <w:rPr>
          <w:rtl w:val="0"/>
        </w:rPr>
      </w:r>
    </w:p>
    <w:p w:rsidR="00000000" w:rsidDel="00000000" w:rsidP="00000000" w:rsidRDefault="00000000" w:rsidRPr="00000000" w14:paraId="000003B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12.1.3.6. Представление вкладки «Продукция» документа «Заявка».</w:t>
      </w:r>
    </w:p>
    <w:p w:rsidR="00000000" w:rsidDel="00000000" w:rsidP="00000000" w:rsidRDefault="00000000" w:rsidRPr="00000000" w14:paraId="000003B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Данная вкладка представлена таблицей, в которую необходимо ввести сведения о продукции, на которую планируется получить экспертное заключение. В таблице для заполнения представлены следующие поля:</w:t>
      </w:r>
    </w:p>
    <w:p w:rsidR="00000000" w:rsidDel="00000000" w:rsidP="00000000" w:rsidRDefault="00000000" w:rsidRPr="00000000" w14:paraId="000003B9">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Подкарантинная продукция – поле представлено заполненным справочником подкарантинной продукции, в котором необходимо найти соответствующий пункт;</w:t>
      </w:r>
      <w:r w:rsidDel="00000000" w:rsidR="00000000" w:rsidRPr="00000000">
        <w:rPr>
          <w:rtl w:val="0"/>
        </w:rPr>
      </w:r>
    </w:p>
    <w:p w:rsidR="00000000" w:rsidDel="00000000" w:rsidP="00000000" w:rsidRDefault="00000000" w:rsidRPr="00000000" w14:paraId="000003BA">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 продукции – текстовое поле, используемое для более точного описания продукции (партия, подвид семян и т.д.);</w:t>
      </w:r>
      <w:r w:rsidDel="00000000" w:rsidR="00000000" w:rsidRPr="00000000">
        <w:rPr>
          <w:rtl w:val="0"/>
        </w:rPr>
      </w:r>
    </w:p>
    <w:p w:rsidR="00000000" w:rsidDel="00000000" w:rsidP="00000000" w:rsidRDefault="00000000" w:rsidRPr="00000000" w14:paraId="000003BB">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 происхождения  - аналогично полю «Страна» с вкладки «</w:t>
      </w:r>
      <w:hyperlink w:anchor="_heading=h.2u6wntf">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Контрагенты</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подменю «Пункт отправления»;</w:t>
      </w:r>
      <w:r w:rsidDel="00000000" w:rsidR="00000000" w:rsidRPr="00000000">
        <w:rPr>
          <w:rtl w:val="0"/>
        </w:rPr>
      </w:r>
    </w:p>
    <w:p w:rsidR="00000000" w:rsidDel="00000000" w:rsidP="00000000" w:rsidRDefault="00000000" w:rsidRPr="00000000" w14:paraId="000003BC">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Место происхождения - аналогично полю «Регион» с вкладки «</w:t>
      </w:r>
      <w:hyperlink w:anchor="_heading=h.2u6wntf">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Контрагенты</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подменю «Пункт отправления»;</w:t>
      </w:r>
      <w:r w:rsidDel="00000000" w:rsidR="00000000" w:rsidRPr="00000000">
        <w:rPr>
          <w:rtl w:val="0"/>
        </w:rPr>
      </w:r>
    </w:p>
    <w:p w:rsidR="00000000" w:rsidDel="00000000" w:rsidP="00000000" w:rsidRDefault="00000000" w:rsidRPr="00000000" w14:paraId="000003BD">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Объем продукции – числовое поле для указания объема </w:t>
      </w:r>
      <w:r w:rsidDel="00000000" w:rsidR="00000000" w:rsidRPr="00000000">
        <w:rPr>
          <w:rFonts w:ascii="Times New Roman" w:cs="Times New Roman" w:eastAsia="Times New Roman" w:hAnsi="Times New Roman"/>
          <w:sz w:val="28"/>
          <w:szCs w:val="28"/>
          <w:rtl w:val="0"/>
        </w:rPr>
        <w:t xml:space="preserve">перевозимой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продукции;</w:t>
      </w:r>
      <w:r w:rsidDel="00000000" w:rsidR="00000000" w:rsidRPr="00000000">
        <w:rPr>
          <w:rtl w:val="0"/>
        </w:rPr>
      </w:r>
    </w:p>
    <w:p w:rsidR="00000000" w:rsidDel="00000000" w:rsidP="00000000" w:rsidRDefault="00000000" w:rsidRPr="00000000" w14:paraId="000003BE">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Единица измерения – представлено справочником единиц измерения, из которого необходимо выбрать единицу измерения, в которой был указан объем продукции в предыдущем поле;</w:t>
      </w:r>
      <w:r w:rsidDel="00000000" w:rsidR="00000000" w:rsidRPr="00000000">
        <w:rPr>
          <w:rtl w:val="0"/>
        </w:rPr>
      </w:r>
    </w:p>
    <w:p w:rsidR="00000000" w:rsidDel="00000000" w:rsidP="00000000" w:rsidRDefault="00000000" w:rsidRPr="00000000" w14:paraId="000003BF">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Мест – числовое поле для указания количества мест занимаемых подкарантинной продукцией указанной в данной строке;</w:t>
      </w:r>
      <w:r w:rsidDel="00000000" w:rsidR="00000000" w:rsidRPr="00000000">
        <w:rPr>
          <w:rtl w:val="0"/>
        </w:rPr>
      </w:r>
    </w:p>
    <w:p w:rsidR="00000000" w:rsidDel="00000000" w:rsidP="00000000" w:rsidRDefault="00000000" w:rsidRPr="00000000" w14:paraId="000003C0">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20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упаковки – представлено заполненным справочником упаковок, из которого необходимо выбрать соответствующую упаковку.</w:t>
      </w:r>
      <w:r w:rsidDel="00000000" w:rsidR="00000000" w:rsidRPr="00000000">
        <w:rPr>
          <w:rtl w:val="0"/>
        </w:rPr>
      </w:r>
    </w:p>
    <w:p w:rsidR="00000000" w:rsidDel="00000000" w:rsidP="00000000" w:rsidRDefault="00000000" w:rsidRPr="00000000" w14:paraId="000003C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внесения всех данных о грузе в таблицу «Продукция» переходим к заполнению вкладки «Дополнительно» (Рис. 12.1.3.7).</w:t>
      </w:r>
    </w:p>
    <w:p w:rsidR="00000000" w:rsidDel="00000000" w:rsidP="00000000" w:rsidRDefault="00000000" w:rsidRPr="00000000" w14:paraId="000003C2">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3741199"/>
            <wp:effectExtent b="0" l="0" r="0" t="0"/>
            <wp:docPr id="242" name="image32.png"/>
            <a:graphic>
              <a:graphicData uri="http://schemas.openxmlformats.org/drawingml/2006/picture">
                <pic:pic>
                  <pic:nvPicPr>
                    <pic:cNvPr id="0" name="image32.png"/>
                    <pic:cNvPicPr preferRelativeResize="0"/>
                  </pic:nvPicPr>
                  <pic:blipFill>
                    <a:blip r:embed="rId77"/>
                    <a:srcRect b="0" l="0" r="0" t="0"/>
                    <a:stretch>
                      <a:fillRect/>
                    </a:stretch>
                  </pic:blipFill>
                  <pic:spPr>
                    <a:xfrm>
                      <a:off x="0" y="0"/>
                      <a:ext cx="5940425" cy="3741199"/>
                    </a:xfrm>
                    <a:prstGeom prst="rect"/>
                    <a:ln/>
                  </pic:spPr>
                </pic:pic>
              </a:graphicData>
            </a:graphic>
          </wp:inline>
        </w:drawing>
      </w:r>
      <w:r w:rsidDel="00000000" w:rsidR="00000000" w:rsidRPr="00000000">
        <w:rPr>
          <w:rtl w:val="0"/>
        </w:rPr>
      </w:r>
    </w:p>
    <w:p w:rsidR="00000000" w:rsidDel="00000000" w:rsidP="00000000" w:rsidRDefault="00000000" w:rsidRPr="00000000" w14:paraId="000003C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12.1.3.7. Представление вкладки «Дополнительно» документа «Заявки».</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Здесь подлежат заполнению следующие реквизиты:</w:t>
      </w:r>
    </w:p>
    <w:p w:rsidR="00000000" w:rsidDel="00000000" w:rsidP="00000000" w:rsidRDefault="00000000" w:rsidRPr="00000000" w14:paraId="000003C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Проведено обеззараживание – отмечается в том случае, если было проведено обеззараживание продукции;</w:t>
      </w:r>
      <w:r w:rsidDel="00000000" w:rsidR="00000000" w:rsidRPr="00000000">
        <w:rPr>
          <w:rtl w:val="0"/>
        </w:rPr>
      </w:r>
    </w:p>
    <w:p w:rsidR="00000000" w:rsidDel="00000000" w:rsidP="00000000" w:rsidRDefault="00000000" w:rsidRPr="00000000" w14:paraId="000003C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Маркировка – в случае наличия маркировки на грузе указывается в тестовом поле;</w:t>
      </w:r>
      <w:r w:rsidDel="00000000" w:rsidR="00000000" w:rsidRPr="00000000">
        <w:rPr>
          <w:rtl w:val="0"/>
        </w:rPr>
      </w:r>
    </w:p>
    <w:p w:rsidR="00000000" w:rsidDel="00000000" w:rsidP="00000000" w:rsidRDefault="00000000" w:rsidRPr="00000000" w14:paraId="000003C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 транспорта – указывается вид транспортного средства. Данное поле представлено заполненным справочником «Виды транспортных средств;</w:t>
      </w:r>
      <w:r w:rsidDel="00000000" w:rsidR="00000000" w:rsidRPr="00000000">
        <w:rPr>
          <w:rtl w:val="0"/>
        </w:rPr>
      </w:r>
    </w:p>
    <w:p w:rsidR="00000000" w:rsidDel="00000000" w:rsidP="00000000" w:rsidRDefault="00000000" w:rsidRPr="00000000" w14:paraId="000003C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Номер/Наименование ТС – текстовое поле, в котором через «;», необходимо перечислить номера или наименования выбранных транспортных средств. В случае выбора транспортного средства «Автомобиль с прицепом», будет отображено дополнительно поле для ввода номера прицепа;</w:t>
      </w:r>
      <w:r w:rsidDel="00000000" w:rsidR="00000000" w:rsidRPr="00000000">
        <w:rPr>
          <w:rtl w:val="0"/>
        </w:rPr>
      </w:r>
    </w:p>
    <w:p w:rsidR="00000000" w:rsidDel="00000000" w:rsidP="00000000" w:rsidRDefault="00000000" w:rsidRPr="00000000" w14:paraId="000003C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полях Количество … указывается необходимое количество соответствующих документов;</w:t>
      </w:r>
      <w:r w:rsidDel="00000000" w:rsidR="00000000" w:rsidRPr="00000000">
        <w:rPr>
          <w:rtl w:val="0"/>
        </w:rPr>
      </w:r>
    </w:p>
    <w:p w:rsidR="00000000" w:rsidDel="00000000" w:rsidP="00000000" w:rsidRDefault="00000000" w:rsidRPr="00000000" w14:paraId="000003C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 расчета – указывается вид расчета с лабораторией из предложенного списка;</w:t>
      </w:r>
      <w:r w:rsidDel="00000000" w:rsidR="00000000" w:rsidRPr="00000000">
        <w:rPr>
          <w:rtl w:val="0"/>
        </w:rPr>
      </w:r>
    </w:p>
    <w:p w:rsidR="00000000" w:rsidDel="00000000" w:rsidP="00000000" w:rsidRDefault="00000000" w:rsidRPr="00000000" w14:paraId="000003C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Срочность – отмечается в случае, если не необходимо срочное проведение исследований;</w:t>
      </w:r>
      <w:r w:rsidDel="00000000" w:rsidR="00000000" w:rsidRPr="00000000">
        <w:rPr>
          <w:rtl w:val="0"/>
        </w:rPr>
      </w:r>
    </w:p>
    <w:p w:rsidR="00000000" w:rsidDel="00000000" w:rsidP="00000000" w:rsidRDefault="00000000" w:rsidRPr="00000000" w14:paraId="000003C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Доставка специалистов – отмечается, кем будет производиться доставка специалистов к месторасположению груза;</w:t>
      </w:r>
      <w:r w:rsidDel="00000000" w:rsidR="00000000" w:rsidRPr="00000000">
        <w:rPr>
          <w:rtl w:val="0"/>
        </w:rPr>
      </w:r>
    </w:p>
    <w:p w:rsidR="00000000" w:rsidDel="00000000" w:rsidP="00000000" w:rsidRDefault="00000000" w:rsidRPr="00000000" w14:paraId="000003C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Образцы подлежат возврату – отмечается в случае, если необходим возврат отобранных образцов;</w:t>
      </w:r>
      <w:r w:rsidDel="00000000" w:rsidR="00000000" w:rsidRPr="00000000">
        <w:rPr>
          <w:rtl w:val="0"/>
        </w:rPr>
      </w:r>
    </w:p>
    <w:p w:rsidR="00000000" w:rsidDel="00000000" w:rsidP="00000000" w:rsidRDefault="00000000" w:rsidRPr="00000000" w14:paraId="000003C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360" w:lineRule="auto"/>
        <w:ind w:left="567"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Передача документов  - выбирается способ передачи документов по грузу в Лабораторию;</w:t>
      </w:r>
      <w:r w:rsidDel="00000000" w:rsidR="00000000" w:rsidRPr="00000000">
        <w:rPr>
          <w:rtl w:val="0"/>
        </w:rPr>
      </w:r>
    </w:p>
    <w:p w:rsidR="00000000" w:rsidDel="00000000" w:rsidP="00000000" w:rsidRDefault="00000000" w:rsidRPr="00000000" w14:paraId="000003CF">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D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360" w:lineRule="auto"/>
        <w:ind w:left="567"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Прилагаемые документы – отмечается в случае, если с заявкой передаются какие либо документы. При выборе пункта «Есть» на вкладке будет отображена дополнительная таблица, в которой необходимо указать название документа, а также количество его листов. (Рис. 12.1.3.8).</w:t>
      </w:r>
      <w:r w:rsidDel="00000000" w:rsidR="00000000" w:rsidRPr="00000000">
        <w:rPr>
          <w:rtl w:val="0"/>
        </w:rPr>
      </w:r>
    </w:p>
    <w:p w:rsidR="00000000" w:rsidDel="00000000" w:rsidP="00000000" w:rsidRDefault="00000000" w:rsidRPr="00000000" w14:paraId="000003D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53125" cy="2952750"/>
            <wp:effectExtent b="0" l="0" r="0" t="0"/>
            <wp:docPr id="244" name="image40.png"/>
            <a:graphic>
              <a:graphicData uri="http://schemas.openxmlformats.org/drawingml/2006/picture">
                <pic:pic>
                  <pic:nvPicPr>
                    <pic:cNvPr id="0" name="image40.png"/>
                    <pic:cNvPicPr preferRelativeResize="0"/>
                  </pic:nvPicPr>
                  <pic:blipFill>
                    <a:blip r:embed="rId78"/>
                    <a:srcRect b="0" l="0" r="0" t="0"/>
                    <a:stretch>
                      <a:fillRect/>
                    </a:stretch>
                  </pic:blipFill>
                  <pic:spPr>
                    <a:xfrm>
                      <a:off x="0" y="0"/>
                      <a:ext cx="595312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12.1.3.8. Представление вкладки «Дополнительно» с таблицей «Прилагаемые документы».</w:t>
      </w:r>
    </w:p>
    <w:p w:rsidR="00000000" w:rsidDel="00000000" w:rsidP="00000000" w:rsidRDefault="00000000" w:rsidRPr="00000000" w14:paraId="000003D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Экспертизы (Рис. 12.1.3.9) – при нажатии на гиперссылку «Экспертизы» будет </w:t>
      </w:r>
      <w:r w:rsidDel="00000000" w:rsidR="00000000" w:rsidRPr="00000000">
        <w:rPr>
          <w:rFonts w:ascii="Times New Roman" w:cs="Times New Roman" w:eastAsia="Times New Roman" w:hAnsi="Times New Roman"/>
          <w:sz w:val="28"/>
          <w:szCs w:val="28"/>
          <w:rtl w:val="0"/>
        </w:rPr>
        <w:t xml:space="preserve">отображен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список экспертиз для выбора. Флагом отмечаются экспертизы, заявленные заказчиком. При формировании документа «Регистрация образцов» эксперт сможет указывать нужные экспертизы, опираясь на эту информацию. При выборе одной или нескольких экспертиз в документе появляется информационное сообщение.</w:t>
      </w:r>
      <w:r w:rsidDel="00000000" w:rsidR="00000000" w:rsidRPr="00000000">
        <w:rPr>
          <w:rtl w:val="0"/>
        </w:rPr>
      </w:r>
    </w:p>
    <w:p w:rsidR="00000000" w:rsidDel="00000000" w:rsidP="00000000" w:rsidRDefault="00000000" w:rsidRPr="00000000" w14:paraId="000003D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Другое (Рис. 12.1.3.9) – текстовое поле. В данном поле указывается дополнительная информация по экспертизам.</w:t>
      </w:r>
      <w:r w:rsidDel="00000000" w:rsidR="00000000" w:rsidRPr="00000000">
        <w:rPr>
          <w:rtl w:val="0"/>
        </w:rPr>
      </w:r>
    </w:p>
    <w:p w:rsidR="00000000" w:rsidDel="00000000" w:rsidP="00000000" w:rsidRDefault="00000000" w:rsidRPr="00000000" w14:paraId="000003D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4095750"/>
            <wp:effectExtent b="0" l="0" r="0" t="0"/>
            <wp:docPr id="246" name="image54.png"/>
            <a:graphic>
              <a:graphicData uri="http://schemas.openxmlformats.org/drawingml/2006/picture">
                <pic:pic>
                  <pic:nvPicPr>
                    <pic:cNvPr id="0" name="image54.png"/>
                    <pic:cNvPicPr preferRelativeResize="0"/>
                  </pic:nvPicPr>
                  <pic:blipFill>
                    <a:blip r:embed="rId79"/>
                    <a:srcRect b="0" l="0" r="0" t="0"/>
                    <a:stretch>
                      <a:fillRect/>
                    </a:stretch>
                  </pic:blipFill>
                  <pic:spPr>
                    <a:xfrm>
                      <a:off x="0" y="0"/>
                      <a:ext cx="5934075" cy="4095750"/>
                    </a:xfrm>
                    <a:prstGeom prst="rect"/>
                    <a:ln/>
                  </pic:spPr>
                </pic:pic>
              </a:graphicData>
            </a:graphic>
          </wp:inline>
        </w:drawing>
      </w:r>
      <w:r w:rsidDel="00000000" w:rsidR="00000000" w:rsidRPr="00000000">
        <w:rPr>
          <w:rtl w:val="0"/>
        </w:rPr>
      </w:r>
    </w:p>
    <w:p w:rsidR="00000000" w:rsidDel="00000000" w:rsidP="00000000" w:rsidRDefault="00000000" w:rsidRPr="00000000" w14:paraId="000003D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12.1.3.9. Заполнение данных по экспертизам.</w:t>
      </w:r>
    </w:p>
    <w:p w:rsidR="00000000" w:rsidDel="00000000" w:rsidP="00000000" w:rsidRDefault="00000000" w:rsidRPr="00000000" w14:paraId="000003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8">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Самой последней заполняется вкладка «Анализ». На ней, в большей степени, расположены реквизиты, необходимые для дальнейшего проведения документа (Рис. 12.1.3.10.).</w:t>
      </w:r>
    </w:p>
    <w:p w:rsidR="00000000" w:rsidDel="00000000" w:rsidP="00000000" w:rsidRDefault="00000000" w:rsidRPr="00000000" w14:paraId="000003D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3286125"/>
            <wp:effectExtent b="0" l="0" r="0" t="0"/>
            <wp:docPr id="248" name="image52.png"/>
            <a:graphic>
              <a:graphicData uri="http://schemas.openxmlformats.org/drawingml/2006/picture">
                <pic:pic>
                  <pic:nvPicPr>
                    <pic:cNvPr id="0" name="image52.png"/>
                    <pic:cNvPicPr preferRelativeResize="0"/>
                  </pic:nvPicPr>
                  <pic:blipFill>
                    <a:blip r:embed="rId80"/>
                    <a:srcRect b="0" l="0" r="0" t="0"/>
                    <a:stretch>
                      <a:fillRect/>
                    </a:stretch>
                  </pic:blipFill>
                  <pic:spPr>
                    <a:xfrm>
                      <a:off x="0" y="0"/>
                      <a:ext cx="5943600"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3D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12.1.3.10. Представление вкладки «Анализ».</w:t>
      </w:r>
    </w:p>
    <w:p w:rsidR="00000000" w:rsidDel="00000000" w:rsidP="00000000" w:rsidRDefault="00000000" w:rsidRPr="00000000" w14:paraId="000003D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Заявленные виды, объекты и методы инспекции имеются в области аккредитации Органа инспекции – флаг в том случае, если виды, объекты и методы инспекции соответствуют области аккредитации ОИ. По умолчанию выставлен;</w:t>
      </w:r>
      <w:r w:rsidDel="00000000" w:rsidR="00000000" w:rsidRPr="00000000">
        <w:rPr>
          <w:rtl w:val="0"/>
        </w:rPr>
      </w:r>
    </w:p>
    <w:p w:rsidR="00000000" w:rsidDel="00000000" w:rsidP="00000000" w:rsidRDefault="00000000" w:rsidRPr="00000000" w14:paraId="000003D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Ресурсы (персонал, документация и т.д.) для выполнения данного вида инспекции имеются – флаг выставляется в том случае, если в распоряжении есть необходимые ресурсы для проведения инспекции. По умолчанию выставлен;</w:t>
      </w:r>
      <w:r w:rsidDel="00000000" w:rsidR="00000000" w:rsidRPr="00000000">
        <w:rPr>
          <w:rtl w:val="0"/>
        </w:rPr>
      </w:r>
    </w:p>
    <w:p w:rsidR="00000000" w:rsidDel="00000000" w:rsidP="00000000" w:rsidRDefault="00000000" w:rsidRPr="00000000" w14:paraId="000003D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Конфликт интересов отсутствует – флаг выставляется в случае отсутствия конфликта интересов. По умолчанию выставлен;</w:t>
      </w:r>
      <w:r w:rsidDel="00000000" w:rsidR="00000000" w:rsidRPr="00000000">
        <w:rPr>
          <w:rtl w:val="0"/>
        </w:rPr>
      </w:r>
    </w:p>
    <w:p w:rsidR="00000000" w:rsidDel="00000000" w:rsidP="00000000" w:rsidRDefault="00000000" w:rsidRPr="00000000" w14:paraId="000003D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Комплектность документов соответствует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Заявке</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флаг выставляется после проверки пакета документов и соответствия его списку документов, указанных в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умолчанию выставлен;</w:t>
      </w:r>
      <w:r w:rsidDel="00000000" w:rsidR="00000000" w:rsidRPr="00000000">
        <w:rPr>
          <w:rtl w:val="0"/>
        </w:rPr>
      </w:r>
    </w:p>
    <w:p w:rsidR="00000000" w:rsidDel="00000000" w:rsidP="00000000" w:rsidRDefault="00000000" w:rsidRPr="00000000" w14:paraId="000003E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Необходимость отбора образцов (проб) для лабораторных исследований – флаг выставляется в случае, если есть необходимость отбора проб для лабораторных исследований. По умолчанию выставлен;</w:t>
      </w:r>
      <w:r w:rsidDel="00000000" w:rsidR="00000000" w:rsidRPr="00000000">
        <w:rPr>
          <w:rtl w:val="0"/>
        </w:rPr>
      </w:r>
    </w:p>
    <w:p w:rsidR="00000000" w:rsidDel="00000000" w:rsidP="00000000" w:rsidRDefault="00000000" w:rsidRPr="00000000" w14:paraId="000003E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Причина отказа – текстовое поле. Заполняется в случае, если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присваивается статус «Отказ».</w:t>
        <w:tab/>
        <w:t xml:space="preserve"> </w:t>
      </w: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Остальные реквизиты заполняются пользователем с ролью «</w:t>
      </w:r>
      <w:hyperlink w:anchor="_heading=h.2dlolyb">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Технический директор ОИ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заполнения документ необходимо проверить и записать, после чего нажать кнопку «Подать на рассмотрение».</w:t>
      </w:r>
    </w:p>
    <w:p w:rsidR="00000000" w:rsidDel="00000000" w:rsidP="00000000" w:rsidRDefault="00000000" w:rsidRPr="00000000" w14:paraId="000003E5">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обнаружения в списке «Заявок» документа со статусом «Черновик» с флагом “Из РЭЦ” сотруднику необходимо осуществить проверку корректности заполнения всех полей документа. </w:t>
      </w:r>
    </w:p>
    <w:p w:rsidR="00000000" w:rsidDel="00000000" w:rsidP="00000000" w:rsidRDefault="00000000" w:rsidRPr="00000000" w14:paraId="000003E6">
      <w:pPr>
        <w:spacing w:after="240"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следует принять «Заявку» или отказать в приеме. В случае перевода в статус «На рассмотрении» он будет переведен в зону ответственности сотрудника с ролью «Технический директор органа инспекции», а в ИС «Одно окно» будет отправлен ответ о принятии заявки на рассмотрение. В случае перевода в статус «Отказано» документ будет заблокирован для редактирования и в ИС «Одно окно». Будет отправлен ответ об отказе документа. Также следует отметить, что при отказе в приеме заявки в работу сотруднику необходимо будет заполнить поле «Отказ» на вкладке «Подписи» (см. далее по тексту) с указание причины отказа.</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567"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8">
      <w:pPr>
        <w:pStyle w:val="Heading3"/>
        <w:numPr>
          <w:ilvl w:val="0"/>
          <w:numId w:val="54"/>
        </w:numPr>
        <w:spacing w:after="360" w:before="360" w:line="360" w:lineRule="auto"/>
        <w:ind w:left="2160" w:hanging="360"/>
        <w:jc w:val="center"/>
        <w:rPr>
          <w:rFonts w:ascii="Times New Roman" w:cs="Times New Roman" w:eastAsia="Times New Roman" w:hAnsi="Times New Roman"/>
          <w:color w:val="000000"/>
          <w:sz w:val="28"/>
          <w:szCs w:val="28"/>
          <w:u w:val="none"/>
        </w:rPr>
      </w:pPr>
      <w:bookmarkStart w:colFirst="0" w:colLast="0" w:name="_heading=h.1egqt2p" w:id="57"/>
      <w:bookmarkEnd w:id="57"/>
      <w:r w:rsidDel="00000000" w:rsidR="00000000" w:rsidRPr="00000000">
        <w:rPr>
          <w:rFonts w:ascii="Times New Roman" w:cs="Times New Roman" w:eastAsia="Times New Roman" w:hAnsi="Times New Roman"/>
          <w:color w:val="000000"/>
          <w:sz w:val="28"/>
          <w:szCs w:val="28"/>
          <w:rtl w:val="0"/>
        </w:rPr>
        <w:t xml:space="preserve">Работа со справочником «Контрагенты».</w:t>
      </w:r>
      <w:r w:rsidDel="00000000" w:rsidR="00000000" w:rsidRPr="00000000">
        <w:rPr>
          <w:rtl w:val="0"/>
        </w:rPr>
      </w:r>
    </w:p>
    <w:p w:rsidR="00000000" w:rsidDel="00000000" w:rsidP="00000000" w:rsidRDefault="00000000" w:rsidRPr="00000000" w14:paraId="000003E9">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справочнике «Контрагенты» указывается информация по организациям контрагентам (заказчикам, отправителям, получателям), с которыми взаимодействуют организации, работающие в Системе.</w:t>
      </w:r>
    </w:p>
    <w:p w:rsidR="00000000" w:rsidDel="00000000" w:rsidP="00000000" w:rsidRDefault="00000000" w:rsidRPr="00000000" w14:paraId="000003EA">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нового контрагента необходимо в форме списка контрагентов нажать на кнопку «Создать». При этом будет открыта карточка контрагента.</w:t>
      </w:r>
    </w:p>
    <w:p w:rsidR="00000000" w:rsidDel="00000000" w:rsidP="00000000" w:rsidRDefault="00000000" w:rsidRPr="00000000" w14:paraId="000003EB">
      <w:pPr>
        <w:spacing w:line="360" w:lineRule="auto"/>
        <w:ind w:left="7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 заполняемых реквизитов зависит от выбранного вида контрагента.</w:t>
        <w:br w:type="textWrapping"/>
        <w:tab/>
        <w:t xml:space="preserve">Реквизиты, заполняемые по данным единого государственного реестра (рис. 12.1.4.1):</w:t>
      </w:r>
    </w:p>
    <w:p w:rsidR="00000000" w:rsidDel="00000000" w:rsidP="00000000" w:rsidRDefault="00000000" w:rsidRPr="00000000" w14:paraId="000003E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Заполнение по данным единого государственного реестра (ЕГРЮЛ/ ЕГРИП) – текстовое поле. Указывается ИНН или название организации-контрагента.</w:t>
      </w:r>
      <w:r w:rsidDel="00000000" w:rsidR="00000000" w:rsidRPr="00000000">
        <w:rPr>
          <w:rtl w:val="0"/>
        </w:rPr>
      </w:r>
    </w:p>
    <w:p w:rsidR="00000000" w:rsidDel="00000000" w:rsidP="00000000" w:rsidRDefault="00000000" w:rsidRPr="00000000" w14:paraId="000003E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 текстовое поле. Заполняется автоматически.  Указывается наименование контрагента, используемое в программе;</w:t>
      </w:r>
      <w:r w:rsidDel="00000000" w:rsidR="00000000" w:rsidRPr="00000000">
        <w:rPr>
          <w:rtl w:val="0"/>
        </w:rPr>
      </w:r>
    </w:p>
    <w:p w:rsidR="00000000" w:rsidDel="00000000" w:rsidP="00000000" w:rsidRDefault="00000000" w:rsidRPr="00000000" w14:paraId="000003E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Официальное наименование – текстовое поле. Заполняется автоматически.  Указывается официальное наименование контрагента в Системе, используемое в печатных формах;</w:t>
      </w:r>
      <w:r w:rsidDel="00000000" w:rsidR="00000000" w:rsidRPr="00000000">
        <w:rPr>
          <w:rtl w:val="0"/>
        </w:rPr>
      </w:r>
    </w:p>
    <w:p w:rsidR="00000000" w:rsidDel="00000000" w:rsidP="00000000" w:rsidRDefault="00000000" w:rsidRPr="00000000" w14:paraId="000003E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Сокращённое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наименование – текстовое поле. Заполняется автоматически. Указывается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сокращённое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наименование контрагента, используемое для упрощения поиска контрагента в справочнике;</w:t>
      </w:r>
      <w:r w:rsidDel="00000000" w:rsidR="00000000" w:rsidRPr="00000000">
        <w:rPr>
          <w:rtl w:val="0"/>
        </w:rPr>
      </w:r>
    </w:p>
    <w:p w:rsidR="00000000" w:rsidDel="00000000" w:rsidP="00000000" w:rsidRDefault="00000000" w:rsidRPr="00000000" w14:paraId="000003F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 регистрации – поле справочника. Заполняется автоматически. Данные выбираются из справочника «Страны мира»;</w:t>
      </w:r>
      <w:r w:rsidDel="00000000" w:rsidR="00000000" w:rsidRPr="00000000">
        <w:rPr>
          <w:rtl w:val="0"/>
        </w:rPr>
      </w:r>
    </w:p>
    <w:p w:rsidR="00000000" w:rsidDel="00000000" w:rsidP="00000000" w:rsidRDefault="00000000" w:rsidRPr="00000000" w14:paraId="000003F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ИНН/КПП/ОГРН/Код ОКПО – текстовые поля. Указываются реквизиты организации-контрагента;</w:t>
      </w:r>
      <w:r w:rsidDel="00000000" w:rsidR="00000000" w:rsidRPr="00000000">
        <w:rPr>
          <w:rtl w:val="0"/>
        </w:rPr>
      </w:r>
    </w:p>
    <w:p w:rsidR="00000000" w:rsidDel="00000000" w:rsidP="00000000" w:rsidRDefault="00000000" w:rsidRPr="00000000" w14:paraId="000003F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регистрации – поле даты. Заполняется автоматически.  Указывается дата регистрации организации;</w:t>
      </w:r>
      <w:r w:rsidDel="00000000" w:rsidR="00000000" w:rsidRPr="00000000">
        <w:rPr>
          <w:rtl w:val="0"/>
        </w:rPr>
      </w:r>
    </w:p>
    <w:p w:rsidR="00000000" w:rsidDel="00000000" w:rsidP="00000000" w:rsidRDefault="00000000" w:rsidRPr="00000000" w14:paraId="000003F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«Адреса и телефоны» - указываются контактные данные контрагента;</w:t>
      </w:r>
      <w:r w:rsidDel="00000000" w:rsidR="00000000" w:rsidRPr="00000000">
        <w:rPr>
          <w:rtl w:val="0"/>
        </w:rPr>
      </w:r>
    </w:p>
    <w:p w:rsidR="00000000" w:rsidDel="00000000" w:rsidP="00000000" w:rsidRDefault="00000000" w:rsidRPr="00000000" w14:paraId="000003F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Резидент – флаг. Выставляется, если организация является налоговым резидентом РФ. Если флаг выставлен, то система проводит проверку корректности заполнения полей </w:t>
      </w:r>
      <w:r w:rsidDel="00000000" w:rsidR="00000000" w:rsidRPr="00000000">
        <w:rPr>
          <w:rFonts w:ascii="Times New Roman" w:cs="Times New Roman" w:eastAsia="Times New Roman" w:hAnsi="Times New Roman"/>
          <w:sz w:val="28"/>
          <w:szCs w:val="28"/>
          <w:rtl w:val="0"/>
        </w:rPr>
        <w:t xml:space="preserve">ИНН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КПП;</w:t>
      </w:r>
      <w:r w:rsidDel="00000000" w:rsidR="00000000" w:rsidRPr="00000000">
        <w:rPr>
          <w:rtl w:val="0"/>
        </w:rPr>
      </w:r>
    </w:p>
    <w:p w:rsidR="00000000" w:rsidDel="00000000" w:rsidP="00000000" w:rsidRDefault="00000000" w:rsidRPr="00000000" w14:paraId="000003F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00" w:before="0" w:line="360" w:lineRule="auto"/>
        <w:ind w:left="720" w:right="0" w:hanging="360"/>
        <w:jc w:val="center"/>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Заказчик/Получатель/Исполнитель – флаги. Выставляются  в зависимости от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выбираемого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вида контрагента.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0425" cy="3892658"/>
            <wp:effectExtent b="0" l="0" r="0" t="0"/>
            <wp:docPr descr="C:\Users\Public\Pictures\Sample Pictures\Безымянный.png" id="250" name="image56.png"/>
            <a:graphic>
              <a:graphicData uri="http://schemas.openxmlformats.org/drawingml/2006/picture">
                <pic:pic>
                  <pic:nvPicPr>
                    <pic:cNvPr descr="C:\Users\Public\Pictures\Sample Pictures\Безымянный.png" id="0" name="image56.png"/>
                    <pic:cNvPicPr preferRelativeResize="0"/>
                  </pic:nvPicPr>
                  <pic:blipFill>
                    <a:blip r:embed="rId81"/>
                    <a:srcRect b="0" l="0" r="0" t="0"/>
                    <a:stretch>
                      <a:fillRect/>
                    </a:stretch>
                  </pic:blipFill>
                  <pic:spPr>
                    <a:xfrm>
                      <a:off x="0" y="0"/>
                      <a:ext cx="5940425" cy="389265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0425" cy="2427578"/>
            <wp:effectExtent b="0" l="0" r="0" t="0"/>
            <wp:docPr id="252" name="image37.png"/>
            <a:graphic>
              <a:graphicData uri="http://schemas.openxmlformats.org/drawingml/2006/picture">
                <pic:pic>
                  <pic:nvPicPr>
                    <pic:cNvPr id="0" name="image37.png"/>
                    <pic:cNvPicPr preferRelativeResize="0"/>
                  </pic:nvPicPr>
                  <pic:blipFill>
                    <a:blip r:embed="rId40"/>
                    <a:srcRect b="0" l="0" r="0" t="0"/>
                    <a:stretch>
                      <a:fillRect/>
                    </a:stretch>
                  </pic:blipFill>
                  <pic:spPr>
                    <a:xfrm>
                      <a:off x="0" y="0"/>
                      <a:ext cx="5940425" cy="2427578"/>
                    </a:xfrm>
                    <a:prstGeom prst="rect"/>
                    <a:ln/>
                  </pic:spPr>
                </pic:pic>
              </a:graphicData>
            </a:graphic>
          </wp:inline>
        </w:drawing>
      </w:r>
      <w:r w:rsidDel="00000000" w:rsidR="00000000" w:rsidRPr="00000000">
        <w:rPr>
          <w:rtl w:val="0"/>
        </w:rPr>
      </w:r>
    </w:p>
    <w:p w:rsidR="00000000" w:rsidDel="00000000" w:rsidP="00000000" w:rsidRDefault="00000000" w:rsidRPr="00000000" w14:paraId="000003F6">
      <w:pPr>
        <w:spacing w:line="360" w:lineRule="auto"/>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12.1.4.1. Автоматически заполняемые поля контрагента типа «Заполнение по данным единого государственного реестра».</w:t>
      </w:r>
    </w:p>
    <w:p w:rsidR="00000000" w:rsidDel="00000000" w:rsidP="00000000" w:rsidRDefault="00000000" w:rsidRPr="00000000" w14:paraId="000003F7">
      <w:pPr>
        <w:spacing w:line="360" w:lineRule="auto"/>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Реквизиты, заполняемые для юридического лица (Рис. 12.1.4.2):</w:t>
      </w:r>
    </w:p>
    <w:p w:rsidR="00000000" w:rsidDel="00000000" w:rsidP="00000000" w:rsidRDefault="00000000" w:rsidRPr="00000000" w14:paraId="000003F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 текстовое поле. Указывается наименование контрагента, используемое в программе;</w:t>
      </w:r>
      <w:r w:rsidDel="00000000" w:rsidR="00000000" w:rsidRPr="00000000">
        <w:rPr>
          <w:rtl w:val="0"/>
        </w:rPr>
      </w:r>
    </w:p>
    <w:p w:rsidR="00000000" w:rsidDel="00000000" w:rsidP="00000000" w:rsidRDefault="00000000" w:rsidRPr="00000000" w14:paraId="000003F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Официальное наименование – текстовое поле. Указывается официальное наименование контрагента в Системе, используемое в печатных формах;</w:t>
      </w:r>
      <w:r w:rsidDel="00000000" w:rsidR="00000000" w:rsidRPr="00000000">
        <w:rPr>
          <w:rtl w:val="0"/>
        </w:rPr>
      </w:r>
    </w:p>
    <w:p w:rsidR="00000000" w:rsidDel="00000000" w:rsidP="00000000" w:rsidRDefault="00000000" w:rsidRPr="00000000" w14:paraId="000003F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Сокращённое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наименование – текстовое поле. Указывается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сокращённое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наименование контрагента, используемое для упрощения поиска контрагента в справочнике;</w:t>
      </w:r>
      <w:r w:rsidDel="00000000" w:rsidR="00000000" w:rsidRPr="00000000">
        <w:rPr>
          <w:rtl w:val="0"/>
        </w:rPr>
      </w:r>
    </w:p>
    <w:p w:rsidR="00000000" w:rsidDel="00000000" w:rsidP="00000000" w:rsidRDefault="00000000" w:rsidRPr="00000000" w14:paraId="000003F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 регистрации – поле справочника. Данные выбираются из справочника «Страны мира»;</w:t>
      </w:r>
      <w:r w:rsidDel="00000000" w:rsidR="00000000" w:rsidRPr="00000000">
        <w:rPr>
          <w:rtl w:val="0"/>
        </w:rPr>
      </w:r>
    </w:p>
    <w:p w:rsidR="00000000" w:rsidDel="00000000" w:rsidP="00000000" w:rsidRDefault="00000000" w:rsidRPr="00000000" w14:paraId="000003F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ИНН/КПП/ОГРН/Код ОКПО – текстовые поля. Указываются реквизиты организации-контрагента;</w:t>
      </w:r>
      <w:r w:rsidDel="00000000" w:rsidR="00000000" w:rsidRPr="00000000">
        <w:rPr>
          <w:rtl w:val="0"/>
        </w:rPr>
      </w:r>
    </w:p>
    <w:p w:rsidR="00000000" w:rsidDel="00000000" w:rsidP="00000000" w:rsidRDefault="00000000" w:rsidRPr="00000000" w14:paraId="000003F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регистрации – поле даты. Указывается дата регистрации организации;</w:t>
      </w:r>
      <w:r w:rsidDel="00000000" w:rsidR="00000000" w:rsidRPr="00000000">
        <w:rPr>
          <w:rtl w:val="0"/>
        </w:rPr>
      </w:r>
    </w:p>
    <w:p w:rsidR="00000000" w:rsidDel="00000000" w:rsidP="00000000" w:rsidRDefault="00000000" w:rsidRPr="00000000" w14:paraId="000003F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«Адреса и телефоны» - указываются контактные данные контрагента;</w:t>
      </w:r>
      <w:r w:rsidDel="00000000" w:rsidR="00000000" w:rsidRPr="00000000">
        <w:rPr>
          <w:rtl w:val="0"/>
        </w:rPr>
      </w:r>
    </w:p>
    <w:p w:rsidR="00000000" w:rsidDel="00000000" w:rsidP="00000000" w:rsidRDefault="00000000" w:rsidRPr="00000000" w14:paraId="000003F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Резидент – флаг. Выставляется, если организация является налоговым резидентом РФ. Если флаг выставлен, то система проводит проверку корректности заполнения полей </w:t>
      </w:r>
      <w:r w:rsidDel="00000000" w:rsidR="00000000" w:rsidRPr="00000000">
        <w:rPr>
          <w:rFonts w:ascii="Times New Roman" w:cs="Times New Roman" w:eastAsia="Times New Roman" w:hAnsi="Times New Roman"/>
          <w:sz w:val="28"/>
          <w:szCs w:val="28"/>
          <w:rtl w:val="0"/>
        </w:rPr>
        <w:t xml:space="preserve">ИНН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КПП;</w:t>
      </w:r>
      <w:r w:rsidDel="00000000" w:rsidR="00000000" w:rsidRPr="00000000">
        <w:rPr>
          <w:rtl w:val="0"/>
        </w:rPr>
      </w:r>
    </w:p>
    <w:p w:rsidR="00000000" w:rsidDel="00000000" w:rsidP="00000000" w:rsidRDefault="00000000" w:rsidRPr="00000000" w14:paraId="000004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Заказчик/Получатель/Исполнитель – флаги. Выставляются в зависимости от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выбираемого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вида контрагента.</w:t>
        <w:br w:type="textWrapping"/>
      </w:r>
      <w:r w:rsidDel="00000000" w:rsidR="00000000" w:rsidRPr="00000000">
        <w:rPr>
          <w:rtl w:val="0"/>
        </w:rPr>
      </w:r>
    </w:p>
    <w:p w:rsidR="00000000" w:rsidDel="00000000" w:rsidP="00000000" w:rsidRDefault="00000000" w:rsidRPr="00000000" w14:paraId="00000401">
      <w:pPr>
        <w:rPr/>
      </w:pPr>
      <w:r w:rsidDel="00000000" w:rsidR="00000000" w:rsidRPr="00000000">
        <w:br w:type="page"/>
      </w:r>
      <w:r w:rsidDel="00000000" w:rsidR="00000000" w:rsidRPr="00000000">
        <w:rPr>
          <w:rtl w:val="0"/>
        </w:rPr>
      </w:r>
    </w:p>
    <w:p w:rsidR="00000000" w:rsidDel="00000000" w:rsidP="00000000" w:rsidRDefault="00000000" w:rsidRPr="00000000" w14:paraId="00000402">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3600" cy="3781425"/>
            <wp:effectExtent b="0" l="0" r="0" t="0"/>
            <wp:docPr id="255" name="image57.png"/>
            <a:graphic>
              <a:graphicData uri="http://schemas.openxmlformats.org/drawingml/2006/picture">
                <pic:pic>
                  <pic:nvPicPr>
                    <pic:cNvPr id="0" name="image57.png"/>
                    <pic:cNvPicPr preferRelativeResize="0"/>
                  </pic:nvPicPr>
                  <pic:blipFill>
                    <a:blip r:embed="rId39"/>
                    <a:srcRect b="0" l="0" r="0" t="0"/>
                    <a:stretch>
                      <a:fillRect/>
                    </a:stretch>
                  </pic:blipFill>
                  <pic:spPr>
                    <a:xfrm>
                      <a:off x="0" y="0"/>
                      <a:ext cx="5943600"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403">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3600" cy="2428875"/>
            <wp:effectExtent b="0" l="0" r="0" t="0"/>
            <wp:docPr id="256" name="image37.png"/>
            <a:graphic>
              <a:graphicData uri="http://schemas.openxmlformats.org/drawingml/2006/picture">
                <pic:pic>
                  <pic:nvPicPr>
                    <pic:cNvPr id="0" name="image37.png"/>
                    <pic:cNvPicPr preferRelativeResize="0"/>
                  </pic:nvPicPr>
                  <pic:blipFill>
                    <a:blip r:embed="rId40"/>
                    <a:srcRect b="0" l="0" r="0" t="0"/>
                    <a:stretch>
                      <a:fillRect/>
                    </a:stretch>
                  </pic:blipFill>
                  <pic:spPr>
                    <a:xfrm>
                      <a:off x="0" y="0"/>
                      <a:ext cx="594360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12.1.4.2. Представление карточки контрагента типа «Юридическое лицо».</w:t>
      </w:r>
    </w:p>
    <w:p w:rsidR="00000000" w:rsidDel="00000000" w:rsidP="00000000" w:rsidRDefault="00000000" w:rsidRPr="00000000" w14:paraId="00000405">
      <w:pPr>
        <w:spacing w:line="360" w:lineRule="auto"/>
        <w:ind w:left="70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Реквизиты, заполняемые для физического лица (Рис 12.1.4.3):</w:t>
      </w:r>
    </w:p>
    <w:p w:rsidR="00000000" w:rsidDel="00000000" w:rsidP="00000000" w:rsidRDefault="00000000" w:rsidRPr="00000000" w14:paraId="0000040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ФИО – текстовое поле. Указываются данные физического лица;</w:t>
      </w:r>
      <w:r w:rsidDel="00000000" w:rsidR="00000000" w:rsidRPr="00000000">
        <w:rPr>
          <w:rtl w:val="0"/>
        </w:rPr>
      </w:r>
    </w:p>
    <w:p w:rsidR="00000000" w:rsidDel="00000000" w:rsidP="00000000" w:rsidRDefault="00000000" w:rsidRPr="00000000" w14:paraId="0000040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 регистрации – поле справочника. Данные выбираются из справочника «Страны мира»;</w:t>
      </w:r>
      <w:r w:rsidDel="00000000" w:rsidR="00000000" w:rsidRPr="00000000">
        <w:rPr>
          <w:rtl w:val="0"/>
        </w:rPr>
      </w:r>
    </w:p>
    <w:p w:rsidR="00000000" w:rsidDel="00000000" w:rsidP="00000000" w:rsidRDefault="00000000" w:rsidRPr="00000000" w14:paraId="0000040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ИНН – текстовое поле. Указывается ИНН контрагента;</w:t>
      </w:r>
      <w:r w:rsidDel="00000000" w:rsidR="00000000" w:rsidRPr="00000000">
        <w:rPr>
          <w:rtl w:val="0"/>
        </w:rPr>
      </w:r>
    </w:p>
    <w:p w:rsidR="00000000" w:rsidDel="00000000" w:rsidP="00000000" w:rsidRDefault="00000000" w:rsidRPr="00000000" w14:paraId="0000040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 – поле выбора. Данные выбираются из перечисления;</w:t>
      </w:r>
      <w:r w:rsidDel="00000000" w:rsidR="00000000" w:rsidRPr="00000000">
        <w:rPr>
          <w:rtl w:val="0"/>
        </w:rPr>
      </w:r>
    </w:p>
    <w:p w:rsidR="00000000" w:rsidDel="00000000" w:rsidP="00000000" w:rsidRDefault="00000000" w:rsidRPr="00000000" w14:paraId="0000040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СНИЛС – текстовое поле с заданной маской. Указывается номер СНИЛС контрагента;</w:t>
      </w:r>
      <w:r w:rsidDel="00000000" w:rsidR="00000000" w:rsidRPr="00000000">
        <w:rPr>
          <w:rtl w:val="0"/>
        </w:rPr>
      </w:r>
    </w:p>
    <w:p w:rsidR="00000000" w:rsidDel="00000000" w:rsidP="00000000" w:rsidRDefault="00000000" w:rsidRPr="00000000" w14:paraId="0000040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рождения – поле даты. Указывается дата рождения;</w:t>
      </w:r>
      <w:r w:rsidDel="00000000" w:rsidR="00000000" w:rsidRPr="00000000">
        <w:rPr>
          <w:rtl w:val="0"/>
        </w:rPr>
      </w:r>
    </w:p>
    <w:p w:rsidR="00000000" w:rsidDel="00000000" w:rsidP="00000000" w:rsidRDefault="00000000" w:rsidRPr="00000000" w14:paraId="0000040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Полис ОМС – текстовое поле. Указывается номер полиса ОМС;</w:t>
      </w:r>
      <w:r w:rsidDel="00000000" w:rsidR="00000000" w:rsidRPr="00000000">
        <w:rPr>
          <w:rtl w:val="0"/>
        </w:rPr>
      </w:r>
    </w:p>
    <w:p w:rsidR="00000000" w:rsidDel="00000000" w:rsidP="00000000" w:rsidRDefault="00000000" w:rsidRPr="00000000" w14:paraId="0000040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«Адреса и телефоны» - указываются контактные данные контрагента;</w:t>
      </w:r>
      <w:r w:rsidDel="00000000" w:rsidR="00000000" w:rsidRPr="00000000">
        <w:rPr>
          <w:rtl w:val="0"/>
        </w:rPr>
      </w:r>
    </w:p>
    <w:p w:rsidR="00000000" w:rsidDel="00000000" w:rsidP="00000000" w:rsidRDefault="00000000" w:rsidRPr="00000000" w14:paraId="0000040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Резидент – флаг. Выставляется, если организация является налоговым резидентом РФ. Если флаг выставлен, то система проводит проверку корректности заполнения полей </w:t>
      </w:r>
      <w:r w:rsidDel="00000000" w:rsidR="00000000" w:rsidRPr="00000000">
        <w:rPr>
          <w:rFonts w:ascii="Times New Roman" w:cs="Times New Roman" w:eastAsia="Times New Roman" w:hAnsi="Times New Roman"/>
          <w:sz w:val="28"/>
          <w:szCs w:val="28"/>
          <w:rtl w:val="0"/>
        </w:rPr>
        <w:t xml:space="preserve">ИНН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КПП;</w:t>
      </w:r>
      <w:r w:rsidDel="00000000" w:rsidR="00000000" w:rsidRPr="00000000">
        <w:rPr>
          <w:rtl w:val="0"/>
        </w:rPr>
      </w:r>
    </w:p>
    <w:p w:rsidR="00000000" w:rsidDel="00000000" w:rsidP="00000000" w:rsidRDefault="00000000" w:rsidRPr="00000000" w14:paraId="0000040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Заказчик/Получатель/Исполнитель – флаги. Выставляются в зависимости от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выбираемого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вида контрагента.</w:t>
      </w:r>
      <w:r w:rsidDel="00000000" w:rsidR="00000000" w:rsidRPr="00000000">
        <w:rPr>
          <w:rtl w:val="0"/>
        </w:rPr>
      </w:r>
    </w:p>
    <w:p w:rsidR="00000000" w:rsidDel="00000000" w:rsidP="00000000" w:rsidRDefault="00000000" w:rsidRPr="00000000" w14:paraId="00000410">
      <w:pPr>
        <w:rPr/>
      </w:pPr>
      <w:r w:rsidDel="00000000" w:rsidR="00000000" w:rsidRPr="00000000">
        <w:br w:type="page"/>
      </w:r>
      <w:r w:rsidDel="00000000" w:rsidR="00000000" w:rsidRPr="00000000">
        <w:rPr>
          <w:rtl w:val="0"/>
        </w:rPr>
      </w:r>
    </w:p>
    <w:p w:rsidR="00000000" w:rsidDel="00000000" w:rsidP="00000000" w:rsidRDefault="00000000" w:rsidRPr="00000000" w14:paraId="00000411">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34075" cy="3028950"/>
            <wp:effectExtent b="0" l="0" r="0" t="0"/>
            <wp:docPr id="236" name="image28.png"/>
            <a:graphic>
              <a:graphicData uri="http://schemas.openxmlformats.org/drawingml/2006/picture">
                <pic:pic>
                  <pic:nvPicPr>
                    <pic:cNvPr id="0" name="image28.png"/>
                    <pic:cNvPicPr preferRelativeResize="0"/>
                  </pic:nvPicPr>
                  <pic:blipFill>
                    <a:blip r:embed="rId41"/>
                    <a:srcRect b="0" l="0" r="0" t="0"/>
                    <a:stretch>
                      <a:fillRect/>
                    </a:stretch>
                  </pic:blipFill>
                  <pic:spPr>
                    <a:xfrm>
                      <a:off x="0" y="0"/>
                      <a:ext cx="5934075"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412">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3600" cy="3267075"/>
            <wp:effectExtent b="0" l="0" r="0" t="0"/>
            <wp:docPr id="237" name="image27.png"/>
            <a:graphic>
              <a:graphicData uri="http://schemas.openxmlformats.org/drawingml/2006/picture">
                <pic:pic>
                  <pic:nvPicPr>
                    <pic:cNvPr id="0" name="image27.png"/>
                    <pic:cNvPicPr preferRelativeResize="0"/>
                  </pic:nvPicPr>
                  <pic:blipFill>
                    <a:blip r:embed="rId42"/>
                    <a:srcRect b="0" l="0" r="0" t="0"/>
                    <a:stretch>
                      <a:fillRect/>
                    </a:stretch>
                  </pic:blipFill>
                  <pic:spPr>
                    <a:xfrm>
                      <a:off x="0" y="0"/>
                      <a:ext cx="594360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41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12.1.4.3. Представление карточки контрагента для выбранного типа «Физическое лицо».</w:t>
      </w:r>
    </w:p>
    <w:p w:rsidR="00000000" w:rsidDel="00000000" w:rsidP="00000000" w:rsidRDefault="00000000" w:rsidRPr="00000000" w14:paraId="00000414">
      <w:pPr>
        <w:pStyle w:val="Heading3"/>
        <w:numPr>
          <w:ilvl w:val="0"/>
          <w:numId w:val="7"/>
        </w:numPr>
        <w:spacing w:after="360" w:before="360" w:lineRule="auto"/>
        <w:ind w:left="2160" w:hanging="360"/>
        <w:jc w:val="center"/>
        <w:rPr>
          <w:rFonts w:ascii="Times New Roman" w:cs="Times New Roman" w:eastAsia="Times New Roman" w:hAnsi="Times New Roman"/>
          <w:color w:val="000000"/>
          <w:sz w:val="28"/>
          <w:szCs w:val="28"/>
          <w:u w:val="none"/>
        </w:rPr>
      </w:pPr>
      <w:bookmarkStart w:colFirst="0" w:colLast="0" w:name="_heading=h.3ygebqi" w:id="58"/>
      <w:bookmarkEnd w:id="58"/>
      <w:r w:rsidDel="00000000" w:rsidR="00000000" w:rsidRPr="00000000">
        <w:rPr>
          <w:rFonts w:ascii="Times New Roman" w:cs="Times New Roman" w:eastAsia="Times New Roman" w:hAnsi="Times New Roman"/>
          <w:color w:val="000000"/>
          <w:sz w:val="28"/>
          <w:szCs w:val="28"/>
          <w:rtl w:val="0"/>
        </w:rPr>
        <w:t xml:space="preserve">Работа с шаблонами.</w:t>
      </w:r>
      <w:r w:rsidDel="00000000" w:rsidR="00000000" w:rsidRPr="00000000">
        <w:rPr>
          <w:rtl w:val="0"/>
        </w:rPr>
      </w:r>
    </w:p>
    <w:p w:rsidR="00000000" w:rsidDel="00000000" w:rsidP="00000000" w:rsidRDefault="00000000" w:rsidRPr="00000000" w14:paraId="0000041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Делопроизводитель может создавать шаблон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на основании которого будут созданы в последствии все последующие документы до документа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Исследование</w:t>
        </w:r>
      </w:hyperlink>
      <w:r w:rsidDel="00000000" w:rsidR="00000000" w:rsidRPr="00000000">
        <w:rPr>
          <w:rFonts w:ascii="Times New Roman" w:cs="Times New Roman" w:eastAsia="Times New Roman" w:hAnsi="Times New Roman"/>
          <w:sz w:val="28"/>
          <w:szCs w:val="28"/>
          <w:rtl w:val="0"/>
        </w:rPr>
        <w:t xml:space="preserve">» включительно, с заполнением, аналогичным шаблонному документу. В журнале есть столбец с признаком заявки созданной по шаблону.</w:t>
      </w:r>
    </w:p>
    <w:p w:rsidR="00000000" w:rsidDel="00000000" w:rsidP="00000000" w:rsidRDefault="00000000" w:rsidRPr="00000000" w14:paraId="0000041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шаблона по данной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 должны быть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Регистрация образцов</w:t>
        </w:r>
      </w:hyperlink>
      <w:r w:rsidDel="00000000" w:rsidR="00000000" w:rsidRPr="00000000">
        <w:rPr>
          <w:rFonts w:ascii="Times New Roman" w:cs="Times New Roman" w:eastAsia="Times New Roman" w:hAnsi="Times New Roman"/>
          <w:sz w:val="28"/>
          <w:szCs w:val="28"/>
          <w:rtl w:val="0"/>
        </w:rPr>
        <w:t xml:space="preserve">» и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Исследование</w:t>
        </w:r>
      </w:hyperlink>
      <w:r w:rsidDel="00000000" w:rsidR="00000000" w:rsidRPr="00000000">
        <w:rPr>
          <w:rFonts w:ascii="Times New Roman" w:cs="Times New Roman" w:eastAsia="Times New Roman" w:hAnsi="Times New Roman"/>
          <w:sz w:val="28"/>
          <w:szCs w:val="28"/>
          <w:rtl w:val="0"/>
        </w:rPr>
        <w:t xml:space="preserve">». Когда все документы созданы необходимо найти «Заявку» в списке, нажать кнопку «Еще» и выбрать пункт «Создать шаблон». (Рис. 12.1.5.1) После этого выбирается название шаблона. Шаблон привязывается к пользователю и виден только ему. </w:t>
      </w:r>
    </w:p>
    <w:p w:rsidR="00000000" w:rsidDel="00000000" w:rsidP="00000000" w:rsidRDefault="00000000" w:rsidRPr="00000000" w14:paraId="00000417">
      <w:pPr>
        <w:spacing w:line="360" w:lineRule="auto"/>
        <w:ind w:left="360" w:firstLine="0"/>
        <w:jc w:val="center"/>
        <w:rPr/>
      </w:pPr>
      <w:r w:rsidDel="00000000" w:rsidR="00000000" w:rsidRPr="00000000">
        <w:rPr/>
        <w:drawing>
          <wp:inline distB="114300" distT="114300" distL="114300" distR="114300">
            <wp:extent cx="5760250" cy="4610100"/>
            <wp:effectExtent b="0" l="0" r="0" t="0"/>
            <wp:docPr id="314" name="image133.png"/>
            <a:graphic>
              <a:graphicData uri="http://schemas.openxmlformats.org/drawingml/2006/picture">
                <pic:pic>
                  <pic:nvPicPr>
                    <pic:cNvPr id="0" name="image133.png"/>
                    <pic:cNvPicPr preferRelativeResize="0"/>
                  </pic:nvPicPr>
                  <pic:blipFill>
                    <a:blip r:embed="rId82"/>
                    <a:srcRect b="0" l="0" r="0" t="0"/>
                    <a:stretch>
                      <a:fillRect/>
                    </a:stretch>
                  </pic:blipFill>
                  <pic:spPr>
                    <a:xfrm>
                      <a:off x="0" y="0"/>
                      <a:ext cx="576025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12.1.3.1. Создание шаблона.</w:t>
      </w:r>
      <w:r w:rsidDel="00000000" w:rsidR="00000000" w:rsidRPr="00000000">
        <w:rPr>
          <w:rtl w:val="0"/>
        </w:rPr>
      </w:r>
    </w:p>
    <w:p w:rsidR="00000000" w:rsidDel="00000000" w:rsidP="00000000" w:rsidRDefault="00000000" w:rsidRPr="00000000" w14:paraId="00000419">
      <w:pPr>
        <w:spacing w:line="360" w:lineRule="auto"/>
        <w:ind w:firstLine="708"/>
        <w:rPr/>
      </w:pPr>
      <w:r w:rsidDel="00000000" w:rsidR="00000000" w:rsidRPr="00000000">
        <w:rPr>
          <w:rFonts w:ascii="Times New Roman" w:cs="Times New Roman" w:eastAsia="Times New Roman" w:hAnsi="Times New Roman"/>
          <w:sz w:val="28"/>
          <w:szCs w:val="28"/>
          <w:rtl w:val="0"/>
        </w:rPr>
        <w:t xml:space="preserve">Для создания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по шаблону необходимо зайти в список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Заявок</w:t>
        </w:r>
      </w:hyperlink>
      <w:r w:rsidDel="00000000" w:rsidR="00000000" w:rsidRPr="00000000">
        <w:rPr>
          <w:rFonts w:ascii="Times New Roman" w:cs="Times New Roman" w:eastAsia="Times New Roman" w:hAnsi="Times New Roman"/>
          <w:sz w:val="28"/>
          <w:szCs w:val="28"/>
          <w:rtl w:val="0"/>
        </w:rPr>
        <w:t xml:space="preserve">», нажать кнопку «Создать по шаблону» и выбрать нужный шаблон. Продукция и ее количество в шаблоне не изменяется.</w:t>
      </w:r>
      <w:r w:rsidDel="00000000" w:rsidR="00000000" w:rsidRPr="00000000">
        <w:rPr>
          <w:rtl w:val="0"/>
        </w:rPr>
      </w:r>
    </w:p>
    <w:p w:rsidR="00000000" w:rsidDel="00000000" w:rsidP="00000000" w:rsidRDefault="00000000" w:rsidRPr="00000000" w14:paraId="0000041A">
      <w:pPr>
        <w:pStyle w:val="Heading2"/>
        <w:numPr>
          <w:ilvl w:val="1"/>
          <w:numId w:val="19"/>
        </w:numPr>
        <w:spacing w:after="360" w:before="360" w:line="360" w:lineRule="auto"/>
        <w:ind w:left="1348" w:hanging="810"/>
        <w:jc w:val="center"/>
        <w:rPr>
          <w:rFonts w:ascii="Times New Roman" w:cs="Times New Roman" w:eastAsia="Times New Roman" w:hAnsi="Times New Roman"/>
          <w:color w:val="000000"/>
          <w:sz w:val="32"/>
          <w:szCs w:val="32"/>
          <w:u w:val="none"/>
        </w:rPr>
      </w:pPr>
      <w:bookmarkStart w:colFirst="0" w:colLast="0" w:name="_heading=h.2dlolyb" w:id="59"/>
      <w:bookmarkEnd w:id="59"/>
      <w:r w:rsidDel="00000000" w:rsidR="00000000" w:rsidRPr="00000000">
        <w:rPr>
          <w:rFonts w:ascii="Times New Roman" w:cs="Times New Roman" w:eastAsia="Times New Roman" w:hAnsi="Times New Roman"/>
          <w:color w:val="000000"/>
          <w:sz w:val="32"/>
          <w:szCs w:val="32"/>
          <w:rtl w:val="0"/>
        </w:rPr>
        <w:t xml:space="preserve">Работа пользователя с ролью «Технический директор ОИ».</w:t>
      </w:r>
      <w:r w:rsidDel="00000000" w:rsidR="00000000" w:rsidRPr="00000000">
        <w:rPr>
          <w:rtl w:val="0"/>
        </w:rPr>
      </w:r>
    </w:p>
    <w:p w:rsidR="00000000" w:rsidDel="00000000" w:rsidP="00000000" w:rsidRDefault="00000000" w:rsidRPr="00000000" w14:paraId="0000041B">
      <w:pPr>
        <w:pStyle w:val="Heading3"/>
        <w:numPr>
          <w:ilvl w:val="2"/>
          <w:numId w:val="19"/>
        </w:numPr>
        <w:spacing w:after="360" w:before="360" w:line="360" w:lineRule="auto"/>
        <w:ind w:left="1886" w:hanging="810"/>
        <w:jc w:val="center"/>
        <w:rPr>
          <w:rFonts w:ascii="Times New Roman" w:cs="Times New Roman" w:eastAsia="Times New Roman" w:hAnsi="Times New Roman"/>
          <w:color w:val="000000"/>
          <w:sz w:val="28"/>
          <w:szCs w:val="28"/>
        </w:rPr>
      </w:pPr>
      <w:bookmarkStart w:colFirst="0" w:colLast="0" w:name="_heading=h.sqyw64" w:id="60"/>
      <w:bookmarkEnd w:id="60"/>
      <w:r w:rsidDel="00000000" w:rsidR="00000000" w:rsidRPr="00000000">
        <w:rPr>
          <w:rFonts w:ascii="Times New Roman" w:cs="Times New Roman" w:eastAsia="Times New Roman" w:hAnsi="Times New Roman"/>
          <w:color w:val="000000"/>
          <w:sz w:val="28"/>
          <w:szCs w:val="28"/>
          <w:rtl w:val="0"/>
        </w:rPr>
        <w:t xml:space="preserve">Общие сведения.</w:t>
      </w:r>
    </w:p>
    <w:p w:rsidR="00000000" w:rsidDel="00000000" w:rsidP="00000000" w:rsidRDefault="00000000" w:rsidRPr="00000000" w14:paraId="0000041C">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Пользователь с ролью «Технический директор органа инспекции» (далее «Тех.дир.») имеет доступ ко всем документам, относящимся к лаборатории его прикрепления. Ему доступны все три основных меню, такие как «Документы», «Лабораторный модуль», «Пробоотбор». Однако, не смотря на широкий спектр доступных документов для просмотра, работать «Тех. дир.» может лишь документом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(Рис. 12.2.1.1).</w:t>
      </w:r>
    </w:p>
    <w:p w:rsidR="00000000" w:rsidDel="00000000" w:rsidP="00000000" w:rsidRDefault="00000000" w:rsidRPr="00000000" w14:paraId="0000041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1666875"/>
            <wp:effectExtent b="0" l="0" r="0" t="0"/>
            <wp:docPr id="316" name="image118.png"/>
            <a:graphic>
              <a:graphicData uri="http://schemas.openxmlformats.org/drawingml/2006/picture">
                <pic:pic>
                  <pic:nvPicPr>
                    <pic:cNvPr id="0" name="image118.png"/>
                    <pic:cNvPicPr preferRelativeResize="0"/>
                  </pic:nvPicPr>
                  <pic:blipFill>
                    <a:blip r:embed="rId83"/>
                    <a:srcRect b="0" l="0" r="0" t="0"/>
                    <a:stretch>
                      <a:fillRect/>
                    </a:stretch>
                  </pic:blipFill>
                  <pic:spPr>
                    <a:xfrm>
                      <a:off x="0" y="0"/>
                      <a:ext cx="593407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12.2.1.1. Основное меню пользователя с ролью «Технический директор ОИ».</w:t>
      </w:r>
    </w:p>
    <w:p w:rsidR="00000000" w:rsidDel="00000000" w:rsidP="00000000" w:rsidRDefault="00000000" w:rsidRPr="00000000" w14:paraId="0000041F">
      <w:pPr>
        <w:pStyle w:val="Heading3"/>
        <w:numPr>
          <w:ilvl w:val="2"/>
          <w:numId w:val="2"/>
        </w:numPr>
        <w:spacing w:after="360" w:before="360" w:line="360" w:lineRule="auto"/>
        <w:ind w:left="2129" w:hanging="885"/>
        <w:jc w:val="center"/>
        <w:rPr>
          <w:rFonts w:ascii="Times New Roman" w:cs="Times New Roman" w:eastAsia="Times New Roman" w:hAnsi="Times New Roman"/>
          <w:color w:val="000000"/>
          <w:sz w:val="32"/>
          <w:szCs w:val="32"/>
        </w:rPr>
      </w:pPr>
      <w:bookmarkStart w:colFirst="0" w:colLast="0" w:name="_heading=h.3cqmetx" w:id="61"/>
      <w:bookmarkEnd w:id="61"/>
      <w:r w:rsidDel="00000000" w:rsidR="00000000" w:rsidRPr="00000000">
        <w:rPr>
          <w:rFonts w:ascii="Times New Roman" w:cs="Times New Roman" w:eastAsia="Times New Roman" w:hAnsi="Times New Roman"/>
          <w:color w:val="000000"/>
          <w:sz w:val="32"/>
          <w:szCs w:val="32"/>
          <w:rtl w:val="0"/>
        </w:rPr>
        <w:t xml:space="preserve"> Работа с документом «Заявка».</w:t>
      </w:r>
    </w:p>
    <w:p w:rsidR="00000000" w:rsidDel="00000000" w:rsidP="00000000" w:rsidRDefault="00000000" w:rsidRPr="00000000" w14:paraId="00000420">
      <w:pPr>
        <w:pageBreakBefore w:val="0"/>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пользователя «Тех. дир.» с документом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начинается только после того как документ будет переведен в статус «На рассмотрении». При работе в рамках интеграции (ИС</w:t>
      </w:r>
      <w:hyperlink r:id="rId84">
        <w:r w:rsidDel="00000000" w:rsidR="00000000" w:rsidRPr="00000000">
          <w:rPr>
            <w:rFonts w:ascii="Times New Roman" w:cs="Times New Roman" w:eastAsia="Times New Roman" w:hAnsi="Times New Roman"/>
            <w:sz w:val="28"/>
            <w:szCs w:val="28"/>
            <w:rtl w:val="0"/>
          </w:rPr>
          <w:t xml:space="preserve"> </w:t>
        </w:r>
      </w:hyperlink>
      <w:hyperlink r:id="rId85">
        <w:r w:rsidDel="00000000" w:rsidR="00000000" w:rsidRPr="00000000">
          <w:rPr>
            <w:rFonts w:ascii="Times New Roman" w:cs="Times New Roman" w:eastAsia="Times New Roman" w:hAnsi="Times New Roman"/>
            <w:color w:val="1155cc"/>
            <w:sz w:val="28"/>
            <w:szCs w:val="28"/>
            <w:u w:val="single"/>
            <w:rtl w:val="0"/>
          </w:rPr>
          <w:t xml:space="preserve">«Одно окно»</w:t>
        </w:r>
      </w:hyperlink>
      <w:r w:rsidDel="00000000" w:rsidR="00000000" w:rsidRPr="00000000">
        <w:rPr>
          <w:rFonts w:ascii="Times New Roman" w:cs="Times New Roman" w:eastAsia="Times New Roman" w:hAnsi="Times New Roman"/>
          <w:sz w:val="28"/>
          <w:szCs w:val="28"/>
          <w:rtl w:val="0"/>
        </w:rPr>
        <w:t xml:space="preserve"> РЭЦ), после получения в журнале заявок  графы “получено подтверждение” также следует приступить к рассмотрению документа.   Зайдя в документ, пользователь повторно проверяет, при необходимости, правильность заполнения заявки и переходит на вкладку «Анализ». На вкладке в поле «Исполнителем назначается» необходимо выбрать пользователя, который будет заниматься курированием данной заявки. В списке выбора пользователей будут представлены только те пользователи, у которых имеется роль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Поле «</w:t>
      </w:r>
      <w:hyperlink w:anchor="_heading=h.4h042r0">
        <w:r w:rsidDel="00000000" w:rsidR="00000000" w:rsidRPr="00000000">
          <w:rPr>
            <w:rFonts w:ascii="Times New Roman" w:cs="Times New Roman" w:eastAsia="Times New Roman" w:hAnsi="Times New Roman"/>
            <w:color w:val="1155cc"/>
            <w:sz w:val="28"/>
            <w:szCs w:val="28"/>
            <w:u w:val="single"/>
            <w:rtl w:val="0"/>
          </w:rPr>
          <w:t xml:space="preserve">Пробоотборщик</w:t>
        </w:r>
      </w:hyperlink>
      <w:r w:rsidDel="00000000" w:rsidR="00000000" w:rsidRPr="00000000">
        <w:rPr>
          <w:rFonts w:ascii="Times New Roman" w:cs="Times New Roman" w:eastAsia="Times New Roman" w:hAnsi="Times New Roman"/>
          <w:sz w:val="28"/>
          <w:szCs w:val="28"/>
          <w:rtl w:val="0"/>
        </w:rPr>
        <w:t xml:space="preserve">» появляется при установке соответствующей настройки в карточке лаборатории, настраивать карточку лаборатории может пользователь с ролью «</w:t>
      </w:r>
      <w:hyperlink w:anchor="_heading=h.4bvk7pj">
        <w:r w:rsidDel="00000000" w:rsidR="00000000" w:rsidRPr="00000000">
          <w:rPr>
            <w:rFonts w:ascii="Times New Roman" w:cs="Times New Roman" w:eastAsia="Times New Roman" w:hAnsi="Times New Roman"/>
            <w:color w:val="1155cc"/>
            <w:sz w:val="28"/>
            <w:szCs w:val="28"/>
            <w:u w:val="single"/>
            <w:rtl w:val="0"/>
          </w:rPr>
          <w:t xml:space="preserve">Руководитель ОИ</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21">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пользователю необходимо определить будет ли производиться отбор образцов для исследования. Если отбор производиться не будет, то ему необходимо убрать флаг из пункта «Необходимость отбора образцов (проб) для лабораторных исследований». В противном случае флаг должен остаться установленным. Далее заполняется  «Лицо уполномоченное приказом» - в этой графе выбирается сотрудник, ответственный за заполнение документа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 (Рис. 12.2.2.1). Заполняются поле «ФИО», а поля «Должность»,  «Приказ №» и «от» заполняются автоматически в соответствии с данными в карточке сотрудника.</w:t>
      </w:r>
    </w:p>
    <w:p w:rsidR="00000000" w:rsidDel="00000000" w:rsidP="00000000" w:rsidRDefault="00000000" w:rsidRPr="00000000" w14:paraId="0000042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4305300"/>
            <wp:effectExtent b="0" l="0" r="0" t="0"/>
            <wp:docPr id="317" name="image109.png"/>
            <a:graphic>
              <a:graphicData uri="http://schemas.openxmlformats.org/drawingml/2006/picture">
                <pic:pic>
                  <pic:nvPicPr>
                    <pic:cNvPr id="0" name="image109.png"/>
                    <pic:cNvPicPr preferRelativeResize="0"/>
                  </pic:nvPicPr>
                  <pic:blipFill>
                    <a:blip r:embed="rId86"/>
                    <a:srcRect b="0" l="0" r="0" t="0"/>
                    <a:stretch>
                      <a:fillRect/>
                    </a:stretch>
                  </pic:blipFill>
                  <pic:spPr>
                    <a:xfrm>
                      <a:off x="0" y="0"/>
                      <a:ext cx="57602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12.2.2.1. Заполнение вкладки «Анализ» документа «Заявка» пользователем с ролью «Технический директор ОИ».</w:t>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200" w:before="0" w:line="312"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rvwp1q" w:id="62"/>
      <w:bookmarkEnd w:id="6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выполнения всех вышеописанных действий и в случае если нарушений нет, «Тех. дир.» должен записать документ и нажатием кнопки </w:t>
      </w:r>
      <w:r w:rsidDel="00000000" w:rsidR="00000000" w:rsidRPr="00000000">
        <w:rPr>
          <w:rFonts w:ascii="Times New Roman" w:cs="Times New Roman" w:eastAsia="Times New Roman" w:hAnsi="Times New Roman"/>
          <w:sz w:val="28"/>
          <w:szCs w:val="28"/>
          <w:rtl w:val="0"/>
        </w:rPr>
        <w:t xml:space="preserve">«Передать на утверждение»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перевести документ в статус «На утверждение». Это будет служить сигналом для пользователя с ролью «Руководитель органа инспекции» для окончательного утверждения документа и </w:t>
      </w:r>
      <w:r w:rsidDel="00000000" w:rsidR="00000000" w:rsidRPr="00000000">
        <w:rPr>
          <w:rFonts w:ascii="Times New Roman" w:cs="Times New Roman" w:eastAsia="Times New Roman" w:hAnsi="Times New Roman"/>
          <w:sz w:val="28"/>
          <w:szCs w:val="28"/>
          <w:rtl w:val="0"/>
        </w:rPr>
        <w:t xml:space="preserve">вызовет для него оповещение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этом на вкладке «Анализ» в поле «Технический Директор ОИ» вносятся данные «Тех. дир.».</w:t>
      </w:r>
    </w:p>
    <w:p w:rsidR="00000000" w:rsidDel="00000000" w:rsidP="00000000" w:rsidRDefault="00000000" w:rsidRPr="00000000" w14:paraId="00000425">
      <w:pPr>
        <w:pStyle w:val="Heading2"/>
        <w:numPr>
          <w:ilvl w:val="1"/>
          <w:numId w:val="52"/>
        </w:numPr>
        <w:spacing w:after="360" w:before="360" w:line="360" w:lineRule="auto"/>
        <w:ind w:left="1348" w:hanging="810"/>
        <w:rPr>
          <w:rFonts w:ascii="Times New Roman" w:cs="Times New Roman" w:eastAsia="Times New Roman" w:hAnsi="Times New Roman"/>
          <w:color w:val="000000"/>
          <w:sz w:val="32"/>
          <w:szCs w:val="32"/>
          <w:u w:val="none"/>
        </w:rPr>
      </w:pPr>
      <w:bookmarkStart w:colFirst="0" w:colLast="0" w:name="_heading=h.4bvk7pj" w:id="63"/>
      <w:bookmarkEnd w:id="63"/>
      <w:r w:rsidDel="00000000" w:rsidR="00000000" w:rsidRPr="00000000">
        <w:rPr>
          <w:rFonts w:ascii="Times New Roman" w:cs="Times New Roman" w:eastAsia="Times New Roman" w:hAnsi="Times New Roman"/>
          <w:color w:val="000000"/>
          <w:sz w:val="32"/>
          <w:szCs w:val="32"/>
          <w:rtl w:val="0"/>
        </w:rPr>
        <w:t xml:space="preserve">Работа пользователя с ролью «Руководитель ОИ».</w:t>
      </w:r>
      <w:r w:rsidDel="00000000" w:rsidR="00000000" w:rsidRPr="00000000">
        <w:rPr>
          <w:rtl w:val="0"/>
        </w:rPr>
      </w:r>
    </w:p>
    <w:p w:rsidR="00000000" w:rsidDel="00000000" w:rsidP="00000000" w:rsidRDefault="00000000" w:rsidRPr="00000000" w14:paraId="00000426">
      <w:pPr>
        <w:pStyle w:val="Heading3"/>
        <w:numPr>
          <w:ilvl w:val="2"/>
          <w:numId w:val="52"/>
        </w:numPr>
        <w:spacing w:after="360" w:before="360" w:lineRule="auto"/>
        <w:ind w:left="1886" w:hanging="810"/>
        <w:jc w:val="center"/>
        <w:rPr>
          <w:rFonts w:ascii="Times New Roman" w:cs="Times New Roman" w:eastAsia="Times New Roman" w:hAnsi="Times New Roman"/>
          <w:color w:val="000000"/>
          <w:sz w:val="28"/>
          <w:szCs w:val="28"/>
        </w:rPr>
      </w:pPr>
      <w:bookmarkStart w:colFirst="0" w:colLast="0" w:name="_heading=h.2r0uhxc" w:id="64"/>
      <w:bookmarkEnd w:id="64"/>
      <w:r w:rsidDel="00000000" w:rsidR="00000000" w:rsidRPr="00000000">
        <w:rPr>
          <w:rFonts w:ascii="Times New Roman" w:cs="Times New Roman" w:eastAsia="Times New Roman" w:hAnsi="Times New Roman"/>
          <w:color w:val="000000"/>
          <w:sz w:val="28"/>
          <w:szCs w:val="28"/>
          <w:rtl w:val="0"/>
        </w:rPr>
        <w:t xml:space="preserve">Общие сведения.</w:t>
      </w:r>
    </w:p>
    <w:p w:rsidR="00000000" w:rsidDel="00000000" w:rsidP="00000000" w:rsidRDefault="00000000" w:rsidRPr="00000000" w14:paraId="00000427">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Пользователь с ролью «Руководитель органа инспекции» (далее «РукОИ») имеет доступ ко всем документам, относящимся к лаборатории его прикрепления. У пользователя с этой ролью имеется возможность формировать отчет по количеству документов и пользователей. В отчете можно установить период и отбор по лаборатории.  Ему доступны все три основных меню, такие как «Документы», «Лабораторный модуль», «Пробоотбор». Однако, не смотря на широкий спектр доступных документов для просмотра, работать «Руководитель ОИ» может с двумя документами: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color w:val="1155cc"/>
          <w:sz w:val="28"/>
          <w:szCs w:val="28"/>
          <w:u w:val="single"/>
          <w:rtl w:val="0"/>
        </w:rPr>
        <w:t xml:space="preserve">Заявка на д</w:t>
      </w:r>
      <w:hyperlink w:anchor="_heading=h.4k668n3">
        <w:r w:rsidDel="00000000" w:rsidR="00000000" w:rsidRPr="00000000">
          <w:rPr>
            <w:rFonts w:ascii="Times New Roman" w:cs="Times New Roman" w:eastAsia="Times New Roman" w:hAnsi="Times New Roman"/>
            <w:color w:val="1155cc"/>
            <w:sz w:val="28"/>
            <w:szCs w:val="28"/>
            <w:u w:val="single"/>
            <w:rtl w:val="0"/>
          </w:rPr>
          <w:t xml:space="preserve">оговор</w:t>
        </w:r>
      </w:hyperlink>
      <w:r w:rsidDel="00000000" w:rsidR="00000000" w:rsidRPr="00000000">
        <w:rPr>
          <w:rFonts w:ascii="Times New Roman" w:cs="Times New Roman" w:eastAsia="Times New Roman" w:hAnsi="Times New Roman"/>
          <w:sz w:val="28"/>
          <w:szCs w:val="28"/>
          <w:rtl w:val="0"/>
        </w:rPr>
        <w:t xml:space="preserve">» (Рис. 12.3.1.1).</w:t>
      </w:r>
    </w:p>
    <w:p w:rsidR="00000000" w:rsidDel="00000000" w:rsidP="00000000" w:rsidRDefault="00000000" w:rsidRPr="00000000" w14:paraId="00000428">
      <w:pPr>
        <w:jc w:val="center"/>
        <w:rPr/>
      </w:pPr>
      <w:r w:rsidDel="00000000" w:rsidR="00000000" w:rsidRPr="00000000">
        <w:rPr/>
        <w:drawing>
          <wp:inline distB="0" distT="0" distL="0" distR="0">
            <wp:extent cx="5934075" cy="1543050"/>
            <wp:effectExtent b="0" l="0" r="0" t="0"/>
            <wp:docPr id="319" name="image110.png"/>
            <a:graphic>
              <a:graphicData uri="http://schemas.openxmlformats.org/drawingml/2006/picture">
                <pic:pic>
                  <pic:nvPicPr>
                    <pic:cNvPr id="0" name="image110.png"/>
                    <pic:cNvPicPr preferRelativeResize="0"/>
                  </pic:nvPicPr>
                  <pic:blipFill>
                    <a:blip r:embed="rId87"/>
                    <a:srcRect b="0" l="0" r="0" t="0"/>
                    <a:stretch>
                      <a:fillRect/>
                    </a:stretch>
                  </pic:blipFill>
                  <pic:spPr>
                    <a:xfrm>
                      <a:off x="0" y="0"/>
                      <a:ext cx="5934075"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12.3.1.1. Основное меню пользователя с ролью «Руководитель ОИ».</w:t>
      </w:r>
    </w:p>
    <w:p w:rsidR="00000000" w:rsidDel="00000000" w:rsidP="00000000" w:rsidRDefault="00000000" w:rsidRPr="00000000" w14:paraId="0000042A">
      <w:pPr>
        <w:pStyle w:val="Heading3"/>
        <w:numPr>
          <w:ilvl w:val="2"/>
          <w:numId w:val="52"/>
        </w:numPr>
        <w:spacing w:after="360" w:before="360" w:lineRule="auto"/>
        <w:ind w:left="1886" w:hanging="810"/>
        <w:jc w:val="center"/>
        <w:rPr>
          <w:rFonts w:ascii="Times New Roman" w:cs="Times New Roman" w:eastAsia="Times New Roman" w:hAnsi="Times New Roman"/>
          <w:color w:val="000000"/>
          <w:sz w:val="28"/>
          <w:szCs w:val="28"/>
        </w:rPr>
      </w:pPr>
      <w:bookmarkStart w:colFirst="0" w:colLast="0" w:name="_heading=h.1664s55" w:id="65"/>
      <w:bookmarkEnd w:id="65"/>
      <w:r w:rsidDel="00000000" w:rsidR="00000000" w:rsidRPr="00000000">
        <w:rPr>
          <w:rFonts w:ascii="Times New Roman" w:cs="Times New Roman" w:eastAsia="Times New Roman" w:hAnsi="Times New Roman"/>
          <w:color w:val="000000"/>
          <w:sz w:val="28"/>
          <w:szCs w:val="28"/>
          <w:rtl w:val="0"/>
        </w:rPr>
        <w:t xml:space="preserve">Работа с документом «Заявка».</w:t>
      </w:r>
    </w:p>
    <w:p w:rsidR="00000000" w:rsidDel="00000000" w:rsidP="00000000" w:rsidRDefault="00000000" w:rsidRPr="00000000" w14:paraId="0000042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пользователя «Руководитель ОИ» с документом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начинается только после того как документ будет переведен в статус «На утверждение». Зайдя в документ, пользователь повторно проверяет, при необходимости, правильность заполнения заявки и переходит на вкладку «Анализ». На ней он проверяет правильность выбора сотрудников и тип контроля груза, после чего записывает документ и нажатием кнопки «Утвердить» переводит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Заявку</w:t>
        </w:r>
      </w:hyperlink>
      <w:r w:rsidDel="00000000" w:rsidR="00000000" w:rsidRPr="00000000">
        <w:rPr>
          <w:rFonts w:ascii="Times New Roman" w:cs="Times New Roman" w:eastAsia="Times New Roman" w:hAnsi="Times New Roman"/>
          <w:sz w:val="28"/>
          <w:szCs w:val="28"/>
          <w:rtl w:val="0"/>
        </w:rPr>
        <w:t xml:space="preserve">» в статус «Утверждено». </w:t>
      </w:r>
    </w:p>
    <w:p w:rsidR="00000000" w:rsidDel="00000000" w:rsidP="00000000" w:rsidRDefault="00000000" w:rsidRPr="00000000" w14:paraId="0000042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утверждения заявок из ИС «Одно окно» необходимо дождаться подтверждения из РЭЦ и только после этого заявку можно будет утвердить. Статус подтверждения можно увидеть в списке заявок.</w:t>
      </w:r>
    </w:p>
    <w:p w:rsidR="00000000" w:rsidDel="00000000" w:rsidP="00000000" w:rsidRDefault="00000000" w:rsidRPr="00000000" w14:paraId="0000042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 заявки в статус «Утверждено» служит отправной точкой для дальнейшей работы с документом, а </w:t>
      </w:r>
      <w:r w:rsidDel="00000000" w:rsidR="00000000" w:rsidRPr="00000000">
        <w:rPr>
          <w:rFonts w:ascii="Times New Roman" w:cs="Times New Roman" w:eastAsia="Times New Roman" w:hAnsi="Times New Roman"/>
          <w:sz w:val="28"/>
          <w:szCs w:val="28"/>
          <w:rtl w:val="0"/>
        </w:rPr>
        <w:t xml:space="preserve">также</w:t>
      </w:r>
      <w:r w:rsidDel="00000000" w:rsidR="00000000" w:rsidRPr="00000000">
        <w:rPr>
          <w:rFonts w:ascii="Times New Roman" w:cs="Times New Roman" w:eastAsia="Times New Roman" w:hAnsi="Times New Roman"/>
          <w:sz w:val="28"/>
          <w:szCs w:val="28"/>
          <w:rtl w:val="0"/>
        </w:rPr>
        <w:t xml:space="preserve"> сигналом для пользователя с ролью Эксперт для начала выполнения работ по заявке.</w:t>
      </w:r>
    </w:p>
    <w:p w:rsidR="00000000" w:rsidDel="00000000" w:rsidP="00000000" w:rsidRDefault="00000000" w:rsidRPr="00000000" w14:paraId="0000042E">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 ОИ» может редактировать документ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после того, как тот утвержден. Изменение в документе заявка отразятся и на документе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 Для редактирования необходимо зайти в нужную заявку и нажать кнопку «Изменить заявку».( Рис. 12.3.2.1)</w:t>
      </w:r>
    </w:p>
    <w:p w:rsidR="00000000" w:rsidDel="00000000" w:rsidP="00000000" w:rsidRDefault="00000000" w:rsidRPr="00000000" w14:paraId="0000042F">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1193800"/>
            <wp:effectExtent b="0" l="0" r="0" t="0"/>
            <wp:docPr id="321" name="image123.png"/>
            <a:graphic>
              <a:graphicData uri="http://schemas.openxmlformats.org/drawingml/2006/picture">
                <pic:pic>
                  <pic:nvPicPr>
                    <pic:cNvPr id="0" name="image123.png"/>
                    <pic:cNvPicPr preferRelativeResize="0"/>
                  </pic:nvPicPr>
                  <pic:blipFill>
                    <a:blip r:embed="rId88"/>
                    <a:srcRect b="0" l="0" r="0" t="0"/>
                    <a:stretch>
                      <a:fillRect/>
                    </a:stretch>
                  </pic:blipFill>
                  <pic:spPr>
                    <a:xfrm>
                      <a:off x="0" y="0"/>
                      <a:ext cx="576025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Рис. 12.3.2.1) Кнопка «Изменить заявку».</w:t>
      </w:r>
    </w:p>
    <w:p w:rsidR="00000000" w:rsidDel="00000000" w:rsidP="00000000" w:rsidRDefault="00000000" w:rsidRPr="00000000" w14:paraId="0000043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Откроется меню (Рис. 12.3.2.2) в котором можно поменять данные в заявке. В заявке нельзя изменить продукцию и ее количество.</w:t>
      </w:r>
    </w:p>
    <w:p w:rsidR="00000000" w:rsidDel="00000000" w:rsidP="00000000" w:rsidRDefault="00000000" w:rsidRPr="00000000" w14:paraId="00000432">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4364119"/>
            <wp:effectExtent b="0" l="0" r="0" t="0"/>
            <wp:docPr id="323" name="image8.png"/>
            <a:graphic>
              <a:graphicData uri="http://schemas.openxmlformats.org/drawingml/2006/picture">
                <pic:pic>
                  <pic:nvPicPr>
                    <pic:cNvPr id="0" name="image8.png"/>
                    <pic:cNvPicPr preferRelativeResize="0"/>
                  </pic:nvPicPr>
                  <pic:blipFill>
                    <a:blip r:embed="rId89"/>
                    <a:srcRect b="0" l="0" r="0" t="0"/>
                    <a:stretch>
                      <a:fillRect/>
                    </a:stretch>
                  </pic:blipFill>
                  <pic:spPr>
                    <a:xfrm>
                      <a:off x="0" y="0"/>
                      <a:ext cx="5940425" cy="4364119"/>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12.3.2.2) Меню изменения заявки.</w:t>
      </w:r>
    </w:p>
    <w:p w:rsidR="00000000" w:rsidDel="00000000" w:rsidP="00000000" w:rsidRDefault="00000000" w:rsidRPr="00000000" w14:paraId="00000434">
      <w:pPr>
        <w:pStyle w:val="Heading3"/>
        <w:numPr>
          <w:ilvl w:val="0"/>
          <w:numId w:val="46"/>
        </w:numPr>
        <w:spacing w:line="360" w:lineRule="auto"/>
        <w:ind w:left="1440" w:hanging="360"/>
        <w:jc w:val="center"/>
        <w:rPr>
          <w:rFonts w:ascii="Times New Roman" w:cs="Times New Roman" w:eastAsia="Times New Roman" w:hAnsi="Times New Roman"/>
          <w:color w:val="000000"/>
          <w:sz w:val="28"/>
          <w:szCs w:val="28"/>
          <w:u w:val="none"/>
        </w:rPr>
      </w:pPr>
      <w:bookmarkStart w:colFirst="0" w:colLast="0" w:name="_heading=h.3q5sasy" w:id="66"/>
      <w:bookmarkEnd w:id="66"/>
      <w:r w:rsidDel="00000000" w:rsidR="00000000" w:rsidRPr="00000000">
        <w:rPr>
          <w:rFonts w:ascii="Times New Roman" w:cs="Times New Roman" w:eastAsia="Times New Roman" w:hAnsi="Times New Roman"/>
          <w:b w:val="0"/>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Работа со справочником «Лаборатории» и карточкой ОИ.</w:t>
      </w:r>
      <w:r w:rsidDel="00000000" w:rsidR="00000000" w:rsidRPr="00000000">
        <w:rPr>
          <w:rtl w:val="0"/>
        </w:rPr>
      </w:r>
    </w:p>
    <w:p w:rsidR="00000000" w:rsidDel="00000000" w:rsidP="00000000" w:rsidRDefault="00000000" w:rsidRPr="00000000" w14:paraId="00000435">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справочнике «Лаборатории» указывается информация по лабораториям и органам инспекции организаций, зарегистрированных в Системе, которые проводят процедуры инспекции, отбора проб и исследований.</w:t>
      </w:r>
    </w:p>
    <w:p w:rsidR="00000000" w:rsidDel="00000000" w:rsidP="00000000" w:rsidRDefault="00000000" w:rsidRPr="00000000" w14:paraId="0000043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Реквизиты, заполняемые в карточке органа инспекции (Рис. 12.3.3.1): </w:t>
      </w:r>
    </w:p>
    <w:p w:rsidR="00000000" w:rsidDel="00000000" w:rsidP="00000000" w:rsidRDefault="00000000" w:rsidRPr="00000000" w14:paraId="00000437">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Тип – поле выбора. Указывается тип подразделения (Орган инспекции/Лаборатория);</w:t>
      </w:r>
      <w:r w:rsidDel="00000000" w:rsidR="00000000" w:rsidRPr="00000000">
        <w:rPr>
          <w:rtl w:val="0"/>
        </w:rPr>
      </w:r>
    </w:p>
    <w:p w:rsidR="00000000" w:rsidDel="00000000" w:rsidP="00000000" w:rsidRDefault="00000000" w:rsidRPr="00000000" w14:paraId="00000438">
      <w:pPr>
        <w:pageBreakBefore w:val="0"/>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Наименование – текстовое поле. Указывается наименование подразделения, используемое в Системе;</w:t>
      </w:r>
    </w:p>
    <w:p w:rsidR="00000000" w:rsidDel="00000000" w:rsidP="00000000" w:rsidRDefault="00000000" w:rsidRPr="00000000" w14:paraId="00000439">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родительном падеже – текстовое поле. Указывается наименование подразделения в родительном падеже, используемое в Системе;</w:t>
      </w:r>
    </w:p>
    <w:p w:rsidR="00000000" w:rsidDel="00000000" w:rsidP="00000000" w:rsidRDefault="00000000" w:rsidRPr="00000000" w14:paraId="0000043A">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Головная организация – поле справочника. Указывается головная организация, к которой принадлежит подразделение. Выбирается из справочника «</w:t>
      </w:r>
      <w:hyperlink w:anchor="_heading=h.2fk6b3p">
        <w:r w:rsidDel="00000000" w:rsidR="00000000" w:rsidRPr="00000000">
          <w:rPr>
            <w:rFonts w:ascii="Times New Roman" w:cs="Times New Roman" w:eastAsia="Times New Roman" w:hAnsi="Times New Roman"/>
            <w:color w:val="1155cc"/>
            <w:sz w:val="28"/>
            <w:szCs w:val="28"/>
            <w:u w:val="single"/>
            <w:rtl w:val="0"/>
          </w:rPr>
          <w:t xml:space="preserve">Организации</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3B">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 - в поле вносится Руководитель ИЛ или ОИ, который прописывается в печатных формах документов;</w:t>
      </w:r>
    </w:p>
    <w:p w:rsidR="00000000" w:rsidDel="00000000" w:rsidP="00000000" w:rsidRDefault="00000000" w:rsidRPr="00000000" w14:paraId="0000043C">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Полное наименование – текстовое поле. Указывается полное наименование подразделения, используемое в печатных формах;</w:t>
      </w:r>
      <w:r w:rsidDel="00000000" w:rsidR="00000000" w:rsidRPr="00000000">
        <w:rPr>
          <w:rtl w:val="0"/>
        </w:rPr>
      </w:r>
    </w:p>
    <w:p w:rsidR="00000000" w:rsidDel="00000000" w:rsidP="00000000" w:rsidRDefault="00000000" w:rsidRPr="00000000" w14:paraId="0000043D">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Адрес – текстовое поле. Указывается адрес подразделения;</w:t>
      </w:r>
      <w:r w:rsidDel="00000000" w:rsidR="00000000" w:rsidRPr="00000000">
        <w:rPr>
          <w:rtl w:val="0"/>
        </w:rPr>
      </w:r>
    </w:p>
    <w:p w:rsidR="00000000" w:rsidDel="00000000" w:rsidP="00000000" w:rsidRDefault="00000000" w:rsidRPr="00000000" w14:paraId="0000043E">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Аттестат – текстовое поле. Указывается номер аттестата лаборатории/органа инспекции;</w:t>
      </w:r>
      <w:r w:rsidDel="00000000" w:rsidR="00000000" w:rsidRPr="00000000">
        <w:rPr>
          <w:rtl w:val="0"/>
        </w:rPr>
      </w:r>
    </w:p>
    <w:p w:rsidR="00000000" w:rsidDel="00000000" w:rsidP="00000000" w:rsidRDefault="00000000" w:rsidRPr="00000000" w14:paraId="0000043F">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Номер лаборатории – текстовое поле. Указывается номер подразделения;</w:t>
      </w:r>
      <w:r w:rsidDel="00000000" w:rsidR="00000000" w:rsidRPr="00000000">
        <w:rPr>
          <w:rtl w:val="0"/>
        </w:rPr>
      </w:r>
    </w:p>
    <w:p w:rsidR="00000000" w:rsidDel="00000000" w:rsidP="00000000" w:rsidRDefault="00000000" w:rsidRPr="00000000" w14:paraId="00000440">
      <w:pPr>
        <w:numPr>
          <w:ilvl w:val="0"/>
          <w:numId w:val="1"/>
        </w:numPr>
        <w:spacing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Текст шапки – текстовое поле. Указывается текст шапки, используемый в печатных формах. Если поле заполнено, то в заключение подтягивается информация из полного наименования организации и этого реквизита, если нет, то из полного наименования организации и лаборатории. Все реквизиты шапок перенесены на вкладку «Шапки» карточки лаборатории.</w:t>
      </w:r>
      <w:r w:rsidDel="00000000" w:rsidR="00000000" w:rsidRPr="00000000">
        <w:rPr>
          <w:rtl w:val="0"/>
        </w:rPr>
      </w:r>
    </w:p>
    <w:p w:rsidR="00000000" w:rsidDel="00000000" w:rsidP="00000000" w:rsidRDefault="00000000" w:rsidRPr="00000000" w14:paraId="00000441">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5765800"/>
            <wp:effectExtent b="0" l="0" r="0" t="0"/>
            <wp:docPr id="325" name="image112.png"/>
            <a:graphic>
              <a:graphicData uri="http://schemas.openxmlformats.org/drawingml/2006/picture">
                <pic:pic>
                  <pic:nvPicPr>
                    <pic:cNvPr id="0" name="image112.png"/>
                    <pic:cNvPicPr preferRelativeResize="0"/>
                  </pic:nvPicPr>
                  <pic:blipFill>
                    <a:blip r:embed="rId90"/>
                    <a:srcRect b="0" l="0" r="0" t="0"/>
                    <a:stretch>
                      <a:fillRect/>
                    </a:stretch>
                  </pic:blipFill>
                  <pic:spPr>
                    <a:xfrm>
                      <a:off x="0" y="0"/>
                      <a:ext cx="5760250" cy="5765800"/>
                    </a:xfrm>
                    <a:prstGeom prst="rect"/>
                    <a:ln/>
                  </pic:spPr>
                </pic:pic>
              </a:graphicData>
            </a:graphic>
          </wp:inline>
        </w:drawing>
      </w:r>
      <w:r w:rsidDel="00000000" w:rsidR="00000000" w:rsidRPr="00000000">
        <w:rPr>
          <w:rtl w:val="0"/>
        </w:rPr>
      </w:r>
    </w:p>
    <w:p w:rsidR="00000000" w:rsidDel="00000000" w:rsidP="00000000" w:rsidRDefault="00000000" w:rsidRPr="00000000" w14:paraId="00000442">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12.3.3.1 Карточка ОИ.</w:t>
      </w:r>
    </w:p>
    <w:p w:rsidR="00000000" w:rsidDel="00000000" w:rsidP="00000000" w:rsidRDefault="00000000" w:rsidRPr="00000000" w14:paraId="0000044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«настройки» имеется несколько флагов для настройки документов:</w:t>
      </w:r>
    </w:p>
    <w:p w:rsidR="00000000" w:rsidDel="00000000" w:rsidP="00000000" w:rsidRDefault="00000000" w:rsidRPr="00000000" w14:paraId="00000444">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только в области аккредитации  –  при шифровании образцов документе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Исследование</w:t>
        </w:r>
      </w:hyperlink>
      <w:r w:rsidDel="00000000" w:rsidR="00000000" w:rsidRPr="00000000">
        <w:rPr>
          <w:rFonts w:ascii="Times New Roman" w:cs="Times New Roman" w:eastAsia="Times New Roman" w:hAnsi="Times New Roman"/>
          <w:sz w:val="28"/>
          <w:szCs w:val="28"/>
          <w:rtl w:val="0"/>
        </w:rPr>
        <w:t xml:space="preserve">» на вкладке «Исследования» будут автоматически заполняться только те показатели, которые присутствуют в карточке лаборатории и в карточке продукции;</w:t>
      </w:r>
    </w:p>
    <w:p w:rsidR="00000000" w:rsidDel="00000000" w:rsidP="00000000" w:rsidRDefault="00000000" w:rsidRPr="00000000" w14:paraId="00000445">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Скрыть протокол оформил  –  в случае наличия приложения к протоколу исследований пункт «Протокол оформил» будет присутствовать только в Приложении;</w:t>
      </w:r>
    </w:p>
    <w:p w:rsidR="00000000" w:rsidDel="00000000" w:rsidP="00000000" w:rsidRDefault="00000000" w:rsidRPr="00000000" w14:paraId="00000446">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Скрыть заказчика в протоколах  –  в протоколе исследований в пункте «Заказчик» будет указано структурное подразделение, оформившее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Регистрацию образцов</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47">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ТС  –  выводить данные транспортного средства в печатную форму ЭД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48">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фитосантарный сертификат  –  выводить данные ФСС в печатные формы ЭД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и ЭД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49">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получившего заключение  –  выводить в печатную форму ЭД «Заключение» пункт «Получено на руки»;</w:t>
      </w:r>
    </w:p>
    <w:p w:rsidR="00000000" w:rsidDel="00000000" w:rsidP="00000000" w:rsidRDefault="00000000" w:rsidRPr="00000000" w14:paraId="0000044A">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заказчика в заключение на объект  –  выводить данные заказчика в печатную форму ЭД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 в виде документа «Заключение о состоянии подкарантинного объекта»;</w:t>
      </w:r>
    </w:p>
    <w:p w:rsidR="00000000" w:rsidDel="00000000" w:rsidP="00000000" w:rsidRDefault="00000000" w:rsidRPr="00000000" w14:paraId="0000044B">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сведения по обеззараживанию  –  выводить данные по обеззараживанию в печатные формы ЭД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и ЭД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4C">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место нахождения подкарантинной продукции в заключение  –  выводить данные по месту нахождения подкарантинной продукции в печатную форму ЭД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4D">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Разрешить создание пробоотбора заявителем  –  разрешение на автоматическое создание заказчиком ЭД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по выбору в меню печати варианта  «Акт отбора образцов»/ «Акт инспекции». Данное действие будет доступно только при условии утверждения ЭД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на основании которой должен быть создан документ.</w:t>
      </w:r>
    </w:p>
    <w:p w:rsidR="00000000" w:rsidDel="00000000" w:rsidP="00000000" w:rsidRDefault="00000000" w:rsidRPr="00000000" w14:paraId="0000044E">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места осуществления деятельности - выводит на печатную форму протокола места осуществления деятельности из карточки лаборатории.</w:t>
      </w:r>
    </w:p>
    <w:p w:rsidR="00000000" w:rsidDel="00000000" w:rsidP="00000000" w:rsidRDefault="00000000" w:rsidRPr="00000000" w14:paraId="0000044F">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Назначает показатели только ОИ - блокирует у сотрудников ИЛ возможность назначать показатели.</w:t>
      </w:r>
      <w:r w:rsidDel="00000000" w:rsidR="00000000" w:rsidRPr="00000000">
        <w:rPr>
          <w:rtl w:val="0"/>
        </w:rPr>
      </w:r>
    </w:p>
    <w:p w:rsidR="00000000" w:rsidDel="00000000" w:rsidP="00000000" w:rsidRDefault="00000000" w:rsidRPr="00000000" w14:paraId="00000450">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дату протокола диапазоном - в печатной форме протокола будет выводиться первая и последняя дата проведения исследования.</w:t>
      </w:r>
      <w:r w:rsidDel="00000000" w:rsidR="00000000" w:rsidRPr="00000000">
        <w:rPr>
          <w:rtl w:val="0"/>
        </w:rPr>
      </w:r>
    </w:p>
    <w:p w:rsidR="00000000" w:rsidDel="00000000" w:rsidP="00000000" w:rsidRDefault="00000000" w:rsidRPr="00000000" w14:paraId="00000451">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уполн приказом приказом в протокол - в протоколе в поле будет выводиться подпись не «</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Руководителя ИЛ</w:t>
        </w:r>
      </w:hyperlink>
      <w:r w:rsidDel="00000000" w:rsidR="00000000" w:rsidRPr="00000000">
        <w:rPr>
          <w:rFonts w:ascii="Times New Roman" w:cs="Times New Roman" w:eastAsia="Times New Roman" w:hAnsi="Times New Roman"/>
          <w:sz w:val="28"/>
          <w:szCs w:val="28"/>
          <w:rtl w:val="0"/>
        </w:rPr>
        <w:t xml:space="preserve">», а уполномоченного лица, установленного в исследовании.</w:t>
      </w:r>
      <w:r w:rsidDel="00000000" w:rsidR="00000000" w:rsidRPr="00000000">
        <w:rPr>
          <w:rtl w:val="0"/>
        </w:rPr>
      </w:r>
    </w:p>
    <w:p w:rsidR="00000000" w:rsidDel="00000000" w:rsidP="00000000" w:rsidRDefault="00000000" w:rsidRPr="00000000" w14:paraId="00000452">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пробоотборщика в заявке - если флаг выставлен, можно указать в заявке пробоотборщика, который подтянется  автоматически в документ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при его создании.</w:t>
      </w:r>
    </w:p>
    <w:p w:rsidR="00000000" w:rsidDel="00000000" w:rsidP="00000000" w:rsidRDefault="00000000" w:rsidRPr="00000000" w14:paraId="00000453">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номер по лаборатории - если флаг выставлен, в электронной форме документа выводится поле с номером документа по лаборатории.</w:t>
      </w:r>
    </w:p>
    <w:p w:rsidR="00000000" w:rsidDel="00000000" w:rsidP="00000000" w:rsidRDefault="00000000" w:rsidRPr="00000000" w14:paraId="00000454">
      <w:pPr>
        <w:numPr>
          <w:ilvl w:val="0"/>
          <w:numId w:val="1"/>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технического директора/уполн. - при установке флага, в Акта инспекции формы 414 в поле "Утверждаю" устанавливаются данные из полей Задания на пробоотбор "Технический директор" или "Лицо, уполномоченное приказом".</w:t>
      </w:r>
    </w:p>
    <w:p w:rsidR="00000000" w:rsidDel="00000000" w:rsidP="00000000" w:rsidRDefault="00000000" w:rsidRPr="00000000" w14:paraId="00000455">
      <w:pPr>
        <w:numPr>
          <w:ilvl w:val="0"/>
          <w:numId w:val="1"/>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Территориальный отдел по умолчанию - при выборе отдела из списка, он будет автоматически переноситься в документы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при их создании.</w:t>
      </w:r>
      <w:r w:rsidDel="00000000" w:rsidR="00000000" w:rsidRPr="00000000">
        <w:rPr>
          <w:rtl w:val="0"/>
        </w:rPr>
      </w:r>
    </w:p>
    <w:p w:rsidR="00000000" w:rsidDel="00000000" w:rsidP="00000000" w:rsidRDefault="00000000" w:rsidRPr="00000000" w14:paraId="0000045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«Настройки» можно также приложить логотип, который будет отображаться на печатных формах документов.</w:t>
      </w:r>
    </w:p>
    <w:p w:rsidR="00000000" w:rsidDel="00000000" w:rsidP="00000000" w:rsidRDefault="00000000" w:rsidRPr="00000000" w14:paraId="0000045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«Показатели» можно добавлять синонимы показателей для их отображения при шифровании документов своей лаборатории. Для этого нужно нажать кнопку добавить, выбирать  «Показатель» и его «Синоним», «нормативную документацию» и «синоним нормативной документации». Флаг «в области аккредитации» при установке автоматически выбирает исследование в области аккредитации для данного показателя.</w:t>
      </w:r>
    </w:p>
    <w:p w:rsidR="00000000" w:rsidDel="00000000" w:rsidP="00000000" w:rsidRDefault="00000000" w:rsidRPr="00000000" w14:paraId="00000458">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нажатии на кнопку «Настройки видимости документов» можно настроить видимость документов для сотрудников органа инспекции. Для добавления видимости нужно нажать кнопку «Добавить» выбрать необходимого пользователя документ контроля, по которому осуществляется видимость и то, какие документы будет видеть пользователь среди документов контроля. (Рис.12.3.3.2)</w:t>
      </w:r>
    </w:p>
    <w:p w:rsidR="00000000" w:rsidDel="00000000" w:rsidP="00000000" w:rsidRDefault="00000000" w:rsidRPr="00000000" w14:paraId="0000045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2654300"/>
            <wp:effectExtent b="0" l="0" r="0" t="0"/>
            <wp:docPr id="327" name="image97.png"/>
            <a:graphic>
              <a:graphicData uri="http://schemas.openxmlformats.org/drawingml/2006/picture">
                <pic:pic>
                  <pic:nvPicPr>
                    <pic:cNvPr id="0" name="image97.png"/>
                    <pic:cNvPicPr preferRelativeResize="0"/>
                  </pic:nvPicPr>
                  <pic:blipFill>
                    <a:blip r:embed="rId91"/>
                    <a:srcRect b="0" l="0" r="0" t="0"/>
                    <a:stretch>
                      <a:fillRect/>
                    </a:stretch>
                  </pic:blipFill>
                  <pic:spPr>
                    <a:xfrm>
                      <a:off x="0" y="0"/>
                      <a:ext cx="576025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45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Рис.12.3.3.2 Видимость пользователей по документам.</w:t>
      </w:r>
    </w:p>
    <w:p w:rsidR="00000000" w:rsidDel="00000000" w:rsidP="00000000" w:rsidRDefault="00000000" w:rsidRPr="00000000" w14:paraId="0000045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«Шаблоны» можно увидеть все шаблоны привязанные к лаборатории. Для передачи шаблона от одного сотрудника к другому нужно выделить необходимый шаблон, нажать кнопку «Еще» и выбрать пункт «Скопировать», после чего установить в графе «Сотрудник» нужного сотрудника и записать шаблон.</w:t>
        <w:br w:type="textWrapping"/>
        <w:tab/>
        <w:t xml:space="preserve">Шаблоны договоров добавляются через кнопку «Добавить». При создании шаблона нужно выбрать название шаблона и заполнить документ после чего проверить форматирование и записать шаблон.</w:t>
      </w:r>
    </w:p>
    <w:p w:rsidR="00000000" w:rsidDel="00000000" w:rsidP="00000000" w:rsidRDefault="00000000" w:rsidRPr="00000000" w14:paraId="0000045C">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«Синонимы» можно установить синонимы результатов исследований для лаборатории. В соответствующих графах можно установить синонимы “Выявлен”, “Не выявлен”, “Не пригоден”. </w:t>
      </w:r>
    </w:p>
    <w:p w:rsidR="00000000" w:rsidDel="00000000" w:rsidP="00000000" w:rsidRDefault="00000000" w:rsidRPr="00000000" w14:paraId="0000045D">
      <w:pPr>
        <w:pStyle w:val="Heading3"/>
        <w:numPr>
          <w:ilvl w:val="0"/>
          <w:numId w:val="90"/>
        </w:numPr>
        <w:spacing w:line="360" w:lineRule="auto"/>
        <w:ind w:left="2160" w:hanging="360"/>
        <w:jc w:val="center"/>
        <w:rPr>
          <w:rFonts w:ascii="Times New Roman" w:cs="Times New Roman" w:eastAsia="Times New Roman" w:hAnsi="Times New Roman"/>
          <w:color w:val="000000"/>
          <w:sz w:val="28"/>
          <w:szCs w:val="28"/>
          <w:u w:val="none"/>
        </w:rPr>
      </w:pPr>
      <w:bookmarkStart w:colFirst="0" w:colLast="0" w:name="_heading=h.25b2l0r" w:id="67"/>
      <w:bookmarkEnd w:id="67"/>
      <w:r w:rsidDel="00000000" w:rsidR="00000000" w:rsidRPr="00000000">
        <w:rPr>
          <w:rFonts w:ascii="Times New Roman" w:cs="Times New Roman" w:eastAsia="Times New Roman" w:hAnsi="Times New Roman"/>
          <w:color w:val="000000"/>
          <w:sz w:val="28"/>
          <w:szCs w:val="28"/>
          <w:rtl w:val="0"/>
        </w:rPr>
        <w:t xml:space="preserve">Работа с документом Заключение.</w:t>
      </w:r>
      <w:r w:rsidDel="00000000" w:rsidR="00000000" w:rsidRPr="00000000">
        <w:rPr>
          <w:rtl w:val="0"/>
        </w:rPr>
      </w:r>
    </w:p>
    <w:p w:rsidR="00000000" w:rsidDel="00000000" w:rsidP="00000000" w:rsidRDefault="00000000" w:rsidRPr="00000000" w14:paraId="0000045E">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 ОИ» может редактировать документ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 после того, как тот утвержден. Изменение в документе Заключение отразятся и на документе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Для редактирования необходимо зайти в нужное Заключение и нажать кнопку «Внести изменения».( Рис. 12.3.4.1)</w:t>
      </w:r>
    </w:p>
    <w:p w:rsidR="00000000" w:rsidDel="00000000" w:rsidP="00000000" w:rsidRDefault="00000000" w:rsidRPr="00000000" w14:paraId="0000045F">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1536700"/>
            <wp:effectExtent b="0" l="0" r="0" t="0"/>
            <wp:docPr id="310" name="image103.png"/>
            <a:graphic>
              <a:graphicData uri="http://schemas.openxmlformats.org/drawingml/2006/picture">
                <pic:pic>
                  <pic:nvPicPr>
                    <pic:cNvPr id="0" name="image103.png"/>
                    <pic:cNvPicPr preferRelativeResize="0"/>
                  </pic:nvPicPr>
                  <pic:blipFill>
                    <a:blip r:embed="rId92"/>
                    <a:srcRect b="0" l="0" r="0" t="0"/>
                    <a:stretch>
                      <a:fillRect/>
                    </a:stretch>
                  </pic:blipFill>
                  <pic:spPr>
                    <a:xfrm>
                      <a:off x="0" y="0"/>
                      <a:ext cx="576025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46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Рис. 12.3.4.1) Кнопка «Внести изменения».</w:t>
      </w:r>
    </w:p>
    <w:p w:rsidR="00000000" w:rsidDel="00000000" w:rsidP="00000000" w:rsidRDefault="00000000" w:rsidRPr="00000000" w14:paraId="000004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Откроется меню (Рис. 12.3.4.2) в котором можно поменять данные в заявке. В заявке нельзя изменить продукцию и ее количество.</w:t>
      </w:r>
    </w:p>
    <w:p w:rsidR="00000000" w:rsidDel="00000000" w:rsidP="00000000" w:rsidRDefault="00000000" w:rsidRPr="00000000" w14:paraId="00000462">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760250" cy="4229100"/>
            <wp:effectExtent b="0" l="0" r="0" t="0"/>
            <wp:docPr id="311" name="image8.png"/>
            <a:graphic>
              <a:graphicData uri="http://schemas.openxmlformats.org/drawingml/2006/picture">
                <pic:pic>
                  <pic:nvPicPr>
                    <pic:cNvPr id="0" name="image8.png"/>
                    <pic:cNvPicPr preferRelativeResize="0"/>
                  </pic:nvPicPr>
                  <pic:blipFill>
                    <a:blip r:embed="rId89"/>
                    <a:srcRect b="0" l="0" r="0" t="0"/>
                    <a:stretch>
                      <a:fillRect/>
                    </a:stretch>
                  </pic:blipFill>
                  <pic:spPr>
                    <a:xfrm>
                      <a:off x="0" y="0"/>
                      <a:ext cx="576025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46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12.3.4.2) Меню изменения Заключения.</w:t>
      </w:r>
    </w:p>
    <w:p w:rsidR="00000000" w:rsidDel="00000000" w:rsidP="00000000" w:rsidRDefault="00000000" w:rsidRPr="00000000" w14:paraId="00000464">
      <w:pPr>
        <w:pStyle w:val="Heading2"/>
        <w:ind w:left="1440" w:firstLine="0"/>
        <w:rPr/>
      </w:pPr>
      <w:bookmarkStart w:colFirst="0" w:colLast="0" w:name="_heading=h.kgcv8k" w:id="68"/>
      <w:bookmarkEnd w:id="68"/>
      <w:r w:rsidDel="00000000" w:rsidR="00000000" w:rsidRPr="00000000">
        <w:rPr>
          <w:rtl w:val="0"/>
        </w:rPr>
        <w:t xml:space="preserve">Работа пользователя с ролью «Эксперт».</w:t>
      </w:r>
    </w:p>
    <w:p w:rsidR="00000000" w:rsidDel="00000000" w:rsidP="00000000" w:rsidRDefault="00000000" w:rsidRPr="00000000" w14:paraId="00000465">
      <w:pPr>
        <w:pStyle w:val="Heading3"/>
        <w:numPr>
          <w:ilvl w:val="2"/>
          <w:numId w:val="69"/>
        </w:numPr>
        <w:ind w:left="1886" w:hanging="810"/>
      </w:pPr>
      <w:bookmarkStart w:colFirst="0" w:colLast="0" w:name="_heading=h.34g0dwd" w:id="69"/>
      <w:bookmarkEnd w:id="69"/>
      <w:r w:rsidDel="00000000" w:rsidR="00000000" w:rsidRPr="00000000">
        <w:rPr>
          <w:rtl w:val="0"/>
        </w:rPr>
        <w:t xml:space="preserve">Общие сведения.</w:t>
      </w:r>
    </w:p>
    <w:p w:rsidR="00000000" w:rsidDel="00000000" w:rsidP="00000000" w:rsidRDefault="00000000" w:rsidRPr="00000000" w14:paraId="0000046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Сотрудник с ролью «Эксперт» имеет наиболее полный доступ к документам программы Аргус-Лаборатория. Ему доступны для просмотра все меню документы программы (Рис. 12.4.1.1).</w:t>
      </w:r>
    </w:p>
    <w:p w:rsidR="00000000" w:rsidDel="00000000" w:rsidP="00000000" w:rsidRDefault="00000000" w:rsidRPr="00000000" w14:paraId="0000046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60250" cy="4673600"/>
            <wp:effectExtent b="0" l="0" r="0" t="0"/>
            <wp:docPr id="312" name="image102.png"/>
            <a:graphic>
              <a:graphicData uri="http://schemas.openxmlformats.org/drawingml/2006/picture">
                <pic:pic>
                  <pic:nvPicPr>
                    <pic:cNvPr id="0" name="image102.png"/>
                    <pic:cNvPicPr preferRelativeResize="0"/>
                  </pic:nvPicPr>
                  <pic:blipFill>
                    <a:blip r:embed="rId93"/>
                    <a:srcRect b="0" l="0" r="0" t="0"/>
                    <a:stretch>
                      <a:fillRect/>
                    </a:stretch>
                  </pic:blipFill>
                  <pic:spPr>
                    <a:xfrm>
                      <a:off x="0" y="0"/>
                      <a:ext cx="576025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46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12.4.1.1. Основное меню пользователя с ролью «Эксперт».</w:t>
      </w:r>
    </w:p>
    <w:p w:rsidR="00000000" w:rsidDel="00000000" w:rsidP="00000000" w:rsidRDefault="00000000" w:rsidRPr="00000000" w14:paraId="0000046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Эксперт может установить лабораторию по умолчанию, к которую он будет автоматически направлять исследования при создании.</w:t>
      </w:r>
    </w:p>
    <w:p w:rsidR="00000000" w:rsidDel="00000000" w:rsidP="00000000" w:rsidRDefault="00000000" w:rsidRPr="00000000" w14:paraId="0000046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Документы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доступны данному пользователю только для просмотра и только в том случае, когда документ переведен в статус «Утверждено», данный сотрудник выбран в качестве ответственного по данной заявке, а также в заявке указана лаборатория приписки пользователя. В иных случаях документы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пользователю не видны.</w:t>
      </w:r>
    </w:p>
    <w:p w:rsidR="00000000" w:rsidDel="00000000" w:rsidP="00000000" w:rsidRDefault="00000000" w:rsidRPr="00000000" w14:paraId="0000046B">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рассмотрим работы пользователя с другими доступными для него документами.</w:t>
      </w:r>
    </w:p>
    <w:p w:rsidR="00000000" w:rsidDel="00000000" w:rsidP="00000000" w:rsidRDefault="00000000" w:rsidRPr="00000000" w14:paraId="0000046C">
      <w:pPr>
        <w:pStyle w:val="Heading3"/>
        <w:numPr>
          <w:ilvl w:val="2"/>
          <w:numId w:val="22"/>
        </w:numPr>
        <w:spacing w:after="360" w:before="360" w:line="360" w:lineRule="auto"/>
        <w:ind w:left="1110" w:hanging="750"/>
        <w:jc w:val="center"/>
        <w:rPr>
          <w:rFonts w:ascii="Times New Roman" w:cs="Times New Roman" w:eastAsia="Times New Roman" w:hAnsi="Times New Roman"/>
          <w:color w:val="000000"/>
          <w:sz w:val="28"/>
          <w:szCs w:val="28"/>
        </w:rPr>
      </w:pPr>
      <w:bookmarkStart w:colFirst="0" w:colLast="0" w:name="_heading=h.1jlao46" w:id="70"/>
      <w:bookmarkEnd w:id="70"/>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8"/>
          <w:szCs w:val="28"/>
          <w:rtl w:val="0"/>
        </w:rPr>
        <w:t xml:space="preserve">Работа с документом «Задание на пробоотбор».</w:t>
      </w:r>
    </w:p>
    <w:p w:rsidR="00000000" w:rsidDel="00000000" w:rsidP="00000000" w:rsidRDefault="00000000" w:rsidRPr="00000000" w14:paraId="0000046D">
      <w:pPr>
        <w:spacing w:after="360" w:before="36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заявки, следующим документом для работы системы, является документ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Его создает пользователь с ролью «Эксперт». Существует два способа создания указанного документа:</w:t>
      </w:r>
    </w:p>
    <w:p w:rsidR="00000000" w:rsidDel="00000000" w:rsidP="00000000" w:rsidRDefault="00000000" w:rsidRPr="00000000" w14:paraId="0000046E">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360" w:before="360" w:line="36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Необходимо зайти в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которую планируется обрабатывать, и в верхней панели кнопок найти «Создать на основании». Нажав на эту кнопку, выпадет меню с вариантом создания документа на основании данной заявки. Выбираем пункт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12.4.2.1). В таком случае сразу при создании, основываясь на данных указанных в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будет создан и заполнен документ </w:t>
      </w:r>
      <w:r w:rsidDel="00000000" w:rsidR="00000000" w:rsidRPr="00000000">
        <w:rPr>
          <w:rFonts w:ascii="Times New Roman" w:cs="Times New Roman" w:eastAsia="Times New Roman" w:hAnsi="Times New Roman"/>
          <w:sz w:val="28"/>
          <w:szCs w:val="28"/>
          <w:rtl w:val="0"/>
        </w:rPr>
        <w:t xml:space="preserve">«</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6F">
      <w:pPr>
        <w:spacing w:after="360" w:before="3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3441700"/>
            <wp:effectExtent b="0" l="0" r="0" t="0"/>
            <wp:docPr id="291" name="image90.png"/>
            <a:graphic>
              <a:graphicData uri="http://schemas.openxmlformats.org/drawingml/2006/picture">
                <pic:pic>
                  <pic:nvPicPr>
                    <pic:cNvPr id="0" name="image90.png"/>
                    <pic:cNvPicPr preferRelativeResize="0"/>
                  </pic:nvPicPr>
                  <pic:blipFill>
                    <a:blip r:embed="rId94"/>
                    <a:srcRect b="0" l="0" r="0" t="0"/>
                    <a:stretch>
                      <a:fillRect/>
                    </a:stretch>
                  </pic:blipFill>
                  <pic:spPr>
                    <a:xfrm>
                      <a:off x="0" y="0"/>
                      <a:ext cx="576025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470">
      <w:pPr>
        <w:spacing w:after="360" w:before="3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12.4.2.1. Создание документа «Задание на пробоотбор» на основании документа «Заявка».</w:t>
      </w:r>
    </w:p>
    <w:p w:rsidR="00000000" w:rsidDel="00000000" w:rsidP="00000000" w:rsidRDefault="00000000" w:rsidRPr="00000000" w14:paraId="00000471">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7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Второй вариант - создание из списка. Выбираем меню «Пробоотбор», в правой части экрана, и во всплывшем окне выбираем пункт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Попав на страницу с таблицей-списком уже созданных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Заданий на пробоотбор</w:t>
        </w:r>
      </w:hyperlink>
      <w:r w:rsidDel="00000000" w:rsidR="00000000" w:rsidRPr="00000000">
        <w:rPr>
          <w:rFonts w:ascii="Times New Roman" w:cs="Times New Roman" w:eastAsia="Times New Roman" w:hAnsi="Times New Roman"/>
          <w:sz w:val="28"/>
          <w:szCs w:val="28"/>
          <w:rtl w:val="0"/>
        </w:rPr>
        <w:t xml:space="preserve">», в верхней левой части экрана ищем и нажимаем кнопку «Создать» (Рис. 12.4.2.2). При этом откроется форма документа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с минимальным заполнением полей.</w:t>
      </w:r>
    </w:p>
    <w:p w:rsidR="00000000" w:rsidDel="00000000" w:rsidP="00000000" w:rsidRDefault="00000000" w:rsidRPr="00000000" w14:paraId="00000473">
      <w:pPr>
        <w:spacing w:line="360" w:lineRule="auto"/>
        <w:jc w:val="center"/>
        <w:rPr>
          <w:sz w:val="28"/>
          <w:szCs w:val="28"/>
        </w:rPr>
      </w:pPr>
      <w:r w:rsidDel="00000000" w:rsidR="00000000" w:rsidRPr="00000000">
        <w:rPr>
          <w:sz w:val="28"/>
          <w:szCs w:val="28"/>
        </w:rPr>
        <w:drawing>
          <wp:inline distB="0" distT="0" distL="0" distR="0">
            <wp:extent cx="5932805" cy="3072765"/>
            <wp:effectExtent b="0" l="0" r="0" t="0"/>
            <wp:docPr id="293" name="image121.png"/>
            <a:graphic>
              <a:graphicData uri="http://schemas.openxmlformats.org/drawingml/2006/picture">
                <pic:pic>
                  <pic:nvPicPr>
                    <pic:cNvPr id="0" name="image121.png"/>
                    <pic:cNvPicPr preferRelativeResize="0"/>
                  </pic:nvPicPr>
                  <pic:blipFill>
                    <a:blip r:embed="rId95"/>
                    <a:srcRect b="0" l="0" r="0" t="0"/>
                    <a:stretch>
                      <a:fillRect/>
                    </a:stretch>
                  </pic:blipFill>
                  <pic:spPr>
                    <a:xfrm>
                      <a:off x="0" y="0"/>
                      <a:ext cx="5932805" cy="3072765"/>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12.4.2.2. Создание нового документа «Задание на пробоотбор» из журнала «Задания на пробоотбор».</w:t>
      </w:r>
    </w:p>
    <w:p w:rsidR="00000000" w:rsidDel="00000000" w:rsidP="00000000" w:rsidRDefault="00000000" w:rsidRPr="00000000" w14:paraId="0000047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создания документа из списка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Заданий на пробоотбор</w:t>
        </w:r>
      </w:hyperlink>
      <w:r w:rsidDel="00000000" w:rsidR="00000000" w:rsidRPr="00000000">
        <w:rPr>
          <w:rFonts w:ascii="Times New Roman" w:cs="Times New Roman" w:eastAsia="Times New Roman" w:hAnsi="Times New Roman"/>
          <w:sz w:val="28"/>
          <w:szCs w:val="28"/>
          <w:rtl w:val="0"/>
        </w:rPr>
        <w:t xml:space="preserve">» следующее действие, которое необходимо выполнить пользователю, это осуществить выбор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Заявки</w:t>
        </w:r>
      </w:hyperlink>
      <w:r w:rsidDel="00000000" w:rsidR="00000000" w:rsidRPr="00000000">
        <w:rPr>
          <w:rFonts w:ascii="Times New Roman" w:cs="Times New Roman" w:eastAsia="Times New Roman" w:hAnsi="Times New Roman"/>
          <w:sz w:val="28"/>
          <w:szCs w:val="28"/>
          <w:rtl w:val="0"/>
        </w:rPr>
        <w:t xml:space="preserve">», в соответствующем поле документа, на основании которой и будет производиться пробоотбор. После этого в форму будут перенесены основные данные из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аналогично с процедурой создания из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создание на основании (Рис. 12.4.2.3).</w:t>
      </w:r>
    </w:p>
    <w:p w:rsidR="00000000" w:rsidDel="00000000" w:rsidP="00000000" w:rsidRDefault="00000000" w:rsidRPr="00000000" w14:paraId="0000047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по данной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 на момент создания уже будет существовать «</w:t>
      </w:r>
      <w:hyperlink w:anchor="_heading=h.1jlao46">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система предупредит пользователя об этом, однако возможность повторного создания сохранится. При этом необходимо будет обязательно указать причину, в появившемся дополнительном поле «Причина повторного выезда», по которой необходимо произвести повторный отбор проб. Также будет установлена отметка о том, что это повторный выезд, установлена галочка у реквизита «Повтор».</w:t>
      </w:r>
    </w:p>
    <w:p w:rsidR="00000000" w:rsidDel="00000000" w:rsidP="00000000" w:rsidRDefault="00000000" w:rsidRPr="00000000" w14:paraId="0000047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форме документа после выполнения ранее описанных действий на основании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будут заполнены следующие реквизиты:</w:t>
      </w:r>
    </w:p>
    <w:p w:rsidR="00000000" w:rsidDel="00000000" w:rsidP="00000000" w:rsidRDefault="00000000" w:rsidRPr="00000000" w14:paraId="00000478">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Номер – соответствует «Номеру заявки»;</w:t>
      </w:r>
      <w:r w:rsidDel="00000000" w:rsidR="00000000" w:rsidRPr="00000000">
        <w:rPr>
          <w:rtl w:val="0"/>
        </w:rPr>
      </w:r>
    </w:p>
    <w:p w:rsidR="00000000" w:rsidDel="00000000" w:rsidP="00000000" w:rsidRDefault="00000000" w:rsidRPr="00000000" w14:paraId="00000479">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 указывается «Текущая дата создания документа»;</w:t>
      </w:r>
      <w:r w:rsidDel="00000000" w:rsidR="00000000" w:rsidRPr="00000000">
        <w:rPr>
          <w:rtl w:val="0"/>
        </w:rPr>
      </w:r>
    </w:p>
    <w:p w:rsidR="00000000" w:rsidDel="00000000" w:rsidP="00000000" w:rsidRDefault="00000000" w:rsidRPr="00000000" w14:paraId="0000047A">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Организация – соответствует документу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B">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Лаборатория – соответствует документу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C">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Заказчик – соответствует документу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D">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Заявка – ссылка на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Заявку</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основание;</w:t>
      </w:r>
      <w:r w:rsidDel="00000000" w:rsidR="00000000" w:rsidRPr="00000000">
        <w:rPr>
          <w:rtl w:val="0"/>
        </w:rPr>
      </w:r>
    </w:p>
    <w:p w:rsidR="00000000" w:rsidDel="00000000" w:rsidP="00000000" w:rsidRDefault="00000000" w:rsidRPr="00000000" w14:paraId="0000047E">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 досмотра – по умолчанию устанавливается вид досмотра «Отбор проб»;</w:t>
      </w:r>
      <w:r w:rsidDel="00000000" w:rsidR="00000000" w:rsidRPr="00000000">
        <w:rPr>
          <w:rtl w:val="0"/>
        </w:rPr>
      </w:r>
    </w:p>
    <w:p w:rsidR="00000000" w:rsidDel="00000000" w:rsidP="00000000" w:rsidRDefault="00000000" w:rsidRPr="00000000" w14:paraId="0000047F">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Место отбора - соответствует документу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80">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200" w:before="0" w:line="360" w:lineRule="auto"/>
        <w:ind w:left="92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Обработано/Статус – автоматически присвоено статус «Не обработано».</w:t>
      </w:r>
      <w:r w:rsidDel="00000000" w:rsidR="00000000" w:rsidRPr="00000000">
        <w:rPr>
          <w:rtl w:val="0"/>
        </w:rPr>
      </w:r>
    </w:p>
    <w:p w:rsidR="00000000" w:rsidDel="00000000" w:rsidP="00000000" w:rsidRDefault="00000000" w:rsidRPr="00000000" w14:paraId="00000481">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2625338"/>
            <wp:effectExtent b="0" l="0" r="0" t="0"/>
            <wp:docPr id="295" name="image94.png"/>
            <a:graphic>
              <a:graphicData uri="http://schemas.openxmlformats.org/drawingml/2006/picture">
                <pic:pic>
                  <pic:nvPicPr>
                    <pic:cNvPr id="0" name="image94.png"/>
                    <pic:cNvPicPr preferRelativeResize="0"/>
                  </pic:nvPicPr>
                  <pic:blipFill>
                    <a:blip r:embed="rId96"/>
                    <a:srcRect b="0" l="0" r="0" t="0"/>
                    <a:stretch>
                      <a:fillRect/>
                    </a:stretch>
                  </pic:blipFill>
                  <pic:spPr>
                    <a:xfrm>
                      <a:off x="0" y="0"/>
                      <a:ext cx="5940425" cy="2625338"/>
                    </a:xfrm>
                    <a:prstGeom prst="rect"/>
                    <a:ln/>
                  </pic:spPr>
                </pic:pic>
              </a:graphicData>
            </a:graphic>
          </wp:inline>
        </w:drawing>
      </w:r>
      <w:r w:rsidDel="00000000" w:rsidR="00000000" w:rsidRPr="00000000">
        <w:rPr>
          <w:rtl w:val="0"/>
        </w:rPr>
      </w:r>
    </w:p>
    <w:p w:rsidR="00000000" w:rsidDel="00000000" w:rsidP="00000000" w:rsidRDefault="00000000" w:rsidRPr="00000000" w14:paraId="0000048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12.4.2.3. Предварительно заполненная форма документа «Задание на пробоотбор».</w:t>
      </w:r>
    </w:p>
    <w:p w:rsidR="00000000" w:rsidDel="00000000" w:rsidP="00000000" w:rsidRDefault="00000000" w:rsidRPr="00000000" w14:paraId="00000483">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как  документ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заполнен на основании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Заявки</w:t>
        </w:r>
      </w:hyperlink>
      <w:r w:rsidDel="00000000" w:rsidR="00000000" w:rsidRPr="00000000">
        <w:rPr>
          <w:rFonts w:ascii="Times New Roman" w:cs="Times New Roman" w:eastAsia="Times New Roman" w:hAnsi="Times New Roman"/>
          <w:sz w:val="28"/>
          <w:szCs w:val="28"/>
          <w:rtl w:val="0"/>
        </w:rPr>
        <w:t xml:space="preserve">», «Эксперт» должен внести данные </w:t>
      </w:r>
      <w:hyperlink w:anchor="_heading=h.4h042r0">
        <w:r w:rsidDel="00000000" w:rsidR="00000000" w:rsidRPr="00000000">
          <w:rPr>
            <w:rFonts w:ascii="Times New Roman" w:cs="Times New Roman" w:eastAsia="Times New Roman" w:hAnsi="Times New Roman"/>
            <w:color w:val="1155cc"/>
            <w:sz w:val="28"/>
            <w:szCs w:val="28"/>
            <w:u w:val="single"/>
            <w:rtl w:val="0"/>
          </w:rPr>
          <w:t xml:space="preserve">пробоотборщика</w:t>
        </w:r>
      </w:hyperlink>
      <w:r w:rsidDel="00000000" w:rsidR="00000000" w:rsidRPr="00000000">
        <w:rPr>
          <w:rFonts w:ascii="Times New Roman" w:cs="Times New Roman" w:eastAsia="Times New Roman" w:hAnsi="Times New Roman"/>
          <w:sz w:val="28"/>
          <w:szCs w:val="28"/>
          <w:rtl w:val="0"/>
        </w:rPr>
        <w:t xml:space="preserve"> в поле «Исполнитель сотрудник ОИ». А также в случае необходимости заполнить данные инспектора РСХН в поле «Исполнитель Инспектор РСХН» и указать «</w:t>
      </w:r>
      <w:hyperlink w:anchor="_heading=h.2dlolyb">
        <w:r w:rsidDel="00000000" w:rsidR="00000000" w:rsidRPr="00000000">
          <w:rPr>
            <w:rFonts w:ascii="Times New Roman" w:cs="Times New Roman" w:eastAsia="Times New Roman" w:hAnsi="Times New Roman"/>
            <w:color w:val="1155cc"/>
            <w:sz w:val="28"/>
            <w:szCs w:val="28"/>
            <w:u w:val="single"/>
            <w:rtl w:val="0"/>
          </w:rPr>
          <w:t xml:space="preserve">Тех. дира.</w:t>
        </w:r>
      </w:hyperlink>
      <w:r w:rsidDel="00000000" w:rsidR="00000000" w:rsidRPr="00000000">
        <w:rPr>
          <w:rFonts w:ascii="Times New Roman" w:cs="Times New Roman" w:eastAsia="Times New Roman" w:hAnsi="Times New Roman"/>
          <w:sz w:val="28"/>
          <w:szCs w:val="28"/>
          <w:rtl w:val="0"/>
        </w:rPr>
        <w:t xml:space="preserve">.» в поле «</w:t>
      </w:r>
      <w:hyperlink w:anchor="_heading=h.2dlolyb">
        <w:r w:rsidDel="00000000" w:rsidR="00000000" w:rsidRPr="00000000">
          <w:rPr>
            <w:rFonts w:ascii="Times New Roman" w:cs="Times New Roman" w:eastAsia="Times New Roman" w:hAnsi="Times New Roman"/>
            <w:color w:val="1155cc"/>
            <w:sz w:val="28"/>
            <w:szCs w:val="28"/>
            <w:u w:val="single"/>
            <w:rtl w:val="0"/>
          </w:rPr>
          <w:t xml:space="preserve">Технический директор ОИ</w:t>
        </w:r>
      </w:hyperlink>
      <w:r w:rsidDel="00000000" w:rsidR="00000000" w:rsidRPr="00000000">
        <w:rPr>
          <w:rFonts w:ascii="Times New Roman" w:cs="Times New Roman" w:eastAsia="Times New Roman" w:hAnsi="Times New Roman"/>
          <w:sz w:val="28"/>
          <w:szCs w:val="28"/>
          <w:rtl w:val="0"/>
        </w:rPr>
        <w:t xml:space="preserve">» либо сотрудника, исполняющего его обязанности в полях «Или лицо, уполномоченное приказом №», «от», «Должность», «ФИО».</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этом работа пользователя с ролью «Эксперт» заканчивается. Ему необходимо изменить статус документа на «Выполнено с отбором образцов»/«Выполнено без отбора образцов» и записать. Это позволит пользователю с ролью «</w:t>
      </w:r>
      <w:hyperlink w:anchor="_heading=h.4h042r0">
        <w:r w:rsidDel="00000000" w:rsidR="00000000" w:rsidRPr="00000000">
          <w:rPr>
            <w:rFonts w:ascii="Times New Roman" w:cs="Times New Roman" w:eastAsia="Times New Roman" w:hAnsi="Times New Roman"/>
            <w:color w:val="1155cc"/>
            <w:sz w:val="28"/>
            <w:szCs w:val="28"/>
            <w:u w:val="single"/>
            <w:rtl w:val="0"/>
          </w:rPr>
          <w:t xml:space="preserve">Пробоотборщик</w:t>
        </w:r>
      </w:hyperlink>
      <w:r w:rsidDel="00000000" w:rsidR="00000000" w:rsidRPr="00000000">
        <w:rPr>
          <w:rFonts w:ascii="Times New Roman" w:cs="Times New Roman" w:eastAsia="Times New Roman" w:hAnsi="Times New Roman"/>
          <w:sz w:val="28"/>
          <w:szCs w:val="28"/>
          <w:rtl w:val="0"/>
        </w:rPr>
        <w:t xml:space="preserve">» приступить к работе с данным документом.</w:t>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обработки документа пользователем с ролью «</w:t>
      </w:r>
      <w:hyperlink w:anchor="_heading=h.4h042r0">
        <w:r w:rsidDel="00000000" w:rsidR="00000000" w:rsidRPr="00000000">
          <w:rPr>
            <w:rFonts w:ascii="Times New Roman" w:cs="Times New Roman" w:eastAsia="Times New Roman" w:hAnsi="Times New Roman"/>
            <w:color w:val="1155cc"/>
            <w:sz w:val="28"/>
            <w:szCs w:val="28"/>
            <w:u w:val="single"/>
            <w:rtl w:val="0"/>
          </w:rPr>
          <w:t xml:space="preserve">Пробоотбощик</w:t>
        </w:r>
      </w:hyperlink>
      <w:r w:rsidDel="00000000" w:rsidR="00000000" w:rsidRPr="00000000">
        <w:rPr>
          <w:rFonts w:ascii="Times New Roman" w:cs="Times New Roman" w:eastAsia="Times New Roman" w:hAnsi="Times New Roman"/>
          <w:sz w:val="28"/>
          <w:szCs w:val="28"/>
          <w:rtl w:val="0"/>
        </w:rPr>
        <w:t xml:space="preserve">» «Эксперт» должен открыть документ перейти на вкладку «Отбор образцов» и в колонке «Принято» в каждой строке установить флаг либо заполнить колонку «Причина отказа» в случае отказа в приёме образцов от пробоотборщика (Рис. 12.4.2.4)</w:t>
      </w:r>
    </w:p>
    <w:p w:rsidR="00000000" w:rsidDel="00000000" w:rsidP="00000000" w:rsidRDefault="00000000" w:rsidRPr="00000000" w14:paraId="0000048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9790" cy="747395"/>
            <wp:effectExtent b="0" l="0" r="0" t="0"/>
            <wp:docPr id="297" name="image88.png"/>
            <a:graphic>
              <a:graphicData uri="http://schemas.openxmlformats.org/drawingml/2006/picture">
                <pic:pic>
                  <pic:nvPicPr>
                    <pic:cNvPr id="0" name="image88.png"/>
                    <pic:cNvPicPr preferRelativeResize="0"/>
                  </pic:nvPicPr>
                  <pic:blipFill>
                    <a:blip r:embed="rId97"/>
                    <a:srcRect b="0" l="0" r="0" t="0"/>
                    <a:stretch>
                      <a:fillRect/>
                    </a:stretch>
                  </pic:blipFill>
                  <pic:spPr>
                    <a:xfrm>
                      <a:off x="0" y="0"/>
                      <a:ext cx="5939790" cy="747395"/>
                    </a:xfrm>
                    <a:prstGeom prst="rect"/>
                    <a:ln/>
                  </pic:spPr>
                </pic:pic>
              </a:graphicData>
            </a:graphic>
          </wp:inline>
        </w:drawing>
      </w:r>
      <w:r w:rsidDel="00000000" w:rsidR="00000000" w:rsidRPr="00000000">
        <w:rPr>
          <w:rtl w:val="0"/>
        </w:rPr>
      </w:r>
    </w:p>
    <w:p w:rsidR="00000000" w:rsidDel="00000000" w:rsidP="00000000" w:rsidRDefault="00000000" w:rsidRPr="00000000" w14:paraId="0000048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12.4.2.4. Принятие образцов экспертом.</w:t>
      </w:r>
    </w:p>
    <w:p w:rsidR="00000000" w:rsidDel="00000000" w:rsidP="00000000" w:rsidRDefault="00000000" w:rsidRPr="00000000" w14:paraId="00000488">
      <w:pPr>
        <w:spacing w:after="240" w:before="240" w:line="360" w:lineRule="auto"/>
        <w:ind w:firstLine="7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 зависимости от исхода, пользователю нужно нажать кнопку «Провести», после чего в ИС «Одно окно» отправится результат пробоотбора и у «Эксперта» появится возможность создать следующий документ в цепочке.</w:t>
      </w:r>
    </w:p>
    <w:p w:rsidR="00000000" w:rsidDel="00000000" w:rsidP="00000000" w:rsidRDefault="00000000" w:rsidRPr="00000000" w14:paraId="00000489">
      <w:pPr>
        <w:pStyle w:val="Heading3"/>
        <w:numPr>
          <w:ilvl w:val="2"/>
          <w:numId w:val="22"/>
        </w:numPr>
        <w:spacing w:after="360" w:before="360" w:line="360" w:lineRule="auto"/>
        <w:ind w:left="1110" w:hanging="750"/>
        <w:jc w:val="center"/>
        <w:rPr>
          <w:rFonts w:ascii="Times New Roman" w:cs="Times New Roman" w:eastAsia="Times New Roman" w:hAnsi="Times New Roman"/>
          <w:color w:val="000000"/>
          <w:sz w:val="28"/>
          <w:szCs w:val="28"/>
        </w:rPr>
      </w:pPr>
      <w:bookmarkStart w:colFirst="0" w:colLast="0" w:name="_heading=h.43ky6rz" w:id="71"/>
      <w:bookmarkEnd w:id="71"/>
      <w:r w:rsidDel="00000000" w:rsidR="00000000" w:rsidRPr="00000000">
        <w:rPr>
          <w:rFonts w:ascii="Times New Roman" w:cs="Times New Roman" w:eastAsia="Times New Roman" w:hAnsi="Times New Roman"/>
          <w:color w:val="000000"/>
          <w:sz w:val="28"/>
          <w:szCs w:val="28"/>
          <w:rtl w:val="0"/>
        </w:rPr>
        <w:t xml:space="preserve"> Работа с документом «Регистрация образцов».</w:t>
      </w:r>
    </w:p>
    <w:p w:rsidR="00000000" w:rsidDel="00000000" w:rsidP="00000000" w:rsidRDefault="00000000" w:rsidRPr="00000000" w14:paraId="0000048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завершения работы с документом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следует документ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Регистрация образцов</w:t>
        </w:r>
      </w:hyperlink>
      <w:r w:rsidDel="00000000" w:rsidR="00000000" w:rsidRPr="00000000">
        <w:rPr>
          <w:rFonts w:ascii="Times New Roman" w:cs="Times New Roman" w:eastAsia="Times New Roman" w:hAnsi="Times New Roman"/>
          <w:sz w:val="28"/>
          <w:szCs w:val="28"/>
          <w:rtl w:val="0"/>
        </w:rPr>
        <w:t xml:space="preserve">». Документ предназначен для промежуточного подтверждения получения образцов, а также, в случае достаточного уровня аккредитации, создания печатной формы направления в лабораторию.</w:t>
      </w:r>
    </w:p>
    <w:p w:rsidR="00000000" w:rsidDel="00000000" w:rsidP="00000000" w:rsidRDefault="00000000" w:rsidRPr="00000000" w14:paraId="0000048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Создание документа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Регистрация образцов</w:t>
        </w:r>
      </w:hyperlink>
      <w:r w:rsidDel="00000000" w:rsidR="00000000" w:rsidRPr="00000000">
        <w:rPr>
          <w:rFonts w:ascii="Times New Roman" w:cs="Times New Roman" w:eastAsia="Times New Roman" w:hAnsi="Times New Roman"/>
          <w:sz w:val="28"/>
          <w:szCs w:val="28"/>
          <w:rtl w:val="0"/>
        </w:rPr>
        <w:t xml:space="preserve">» можно осуществить двумя способами:</w:t>
      </w:r>
    </w:p>
    <w:p w:rsidR="00000000" w:rsidDel="00000000" w:rsidP="00000000" w:rsidRDefault="00000000" w:rsidRPr="00000000" w14:paraId="0000048C">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документа «</w:t>
      </w:r>
      <w:hyperlink w:anchor="_heading=h.3s49zyc">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Задание на пробоотбор</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путем выбора соответствующего пункта из меню «Создать на основании» в верхней части формы документа (Рис. 12.4.3.1). В этом случае документ будет максимально заполнен имеющимися данными из предыдущих документов.</w:t>
      </w:r>
      <w:r w:rsidDel="00000000" w:rsidR="00000000" w:rsidRPr="00000000">
        <w:rPr>
          <w:rtl w:val="0"/>
        </w:rPr>
      </w:r>
    </w:p>
    <w:p w:rsidR="00000000" w:rsidDel="00000000" w:rsidP="00000000" w:rsidRDefault="00000000" w:rsidRPr="00000000" w14:paraId="0000048D">
      <w:pPr>
        <w:jc w:val="center"/>
        <w:rPr/>
      </w:pPr>
      <w:r w:rsidDel="00000000" w:rsidR="00000000" w:rsidRPr="00000000">
        <w:rPr/>
        <w:drawing>
          <wp:inline distB="0" distT="0" distL="0" distR="0">
            <wp:extent cx="5934075" cy="2943225"/>
            <wp:effectExtent b="0" l="0" r="0" t="0"/>
            <wp:docPr id="299" name="image106.png"/>
            <a:graphic>
              <a:graphicData uri="http://schemas.openxmlformats.org/drawingml/2006/picture">
                <pic:pic>
                  <pic:nvPicPr>
                    <pic:cNvPr id="0" name="image106.png"/>
                    <pic:cNvPicPr preferRelativeResize="0"/>
                  </pic:nvPicPr>
                  <pic:blipFill>
                    <a:blip r:embed="rId98"/>
                    <a:srcRect b="0" l="0" r="0" t="0"/>
                    <a:stretch>
                      <a:fillRect/>
                    </a:stretch>
                  </pic:blipFill>
                  <pic:spPr>
                    <a:xfrm>
                      <a:off x="0" y="0"/>
                      <a:ext cx="5934075"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48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12.4.3.1. Создание документа «Регистрация образцов» на основании документа «Задание на пробоотбор».</w:t>
      </w:r>
    </w:p>
    <w:p w:rsidR="00000000" w:rsidDel="00000000" w:rsidP="00000000" w:rsidRDefault="00000000" w:rsidRPr="00000000" w14:paraId="0000048F">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90">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формы списка уже имеющихся «</w:t>
      </w:r>
      <w:hyperlink w:anchor="_heading=h.36ei31r">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Регистраций образцов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путем нажатия на кнопку «Создать» в левой верхней части экрана, сразу над таблицей созданных документов (Рис. 12.4.3.2). Однако при таком способе создания поля документа будут заполнены в минимальном объеме. Для правильного переноса данных по предшествующим документам необходимо осуществить выбор, из предлагаемых списков, документа «</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w:t>
      </w:r>
      <w:hyperlink w:anchor="_heading=h.3s49zyc">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Задание на пробоотбор</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Только в этом случае документ «</w:t>
      </w:r>
      <w:hyperlink w:anchor="_heading=h.36ei31r">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Регистрация образцов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будет заполнен автоматически аналогично созданию документа первым способом. </w:t>
      </w:r>
      <w:r w:rsidDel="00000000" w:rsidR="00000000" w:rsidRPr="00000000">
        <w:rPr>
          <w:rtl w:val="0"/>
        </w:rPr>
      </w:r>
    </w:p>
    <w:p w:rsidR="00000000" w:rsidDel="00000000" w:rsidP="00000000" w:rsidRDefault="00000000" w:rsidRPr="00000000" w14:paraId="0000049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3076575"/>
            <wp:effectExtent b="0" l="0" r="0" t="0"/>
            <wp:docPr id="300" name="image113.png"/>
            <a:graphic>
              <a:graphicData uri="http://schemas.openxmlformats.org/drawingml/2006/picture">
                <pic:pic>
                  <pic:nvPicPr>
                    <pic:cNvPr id="0" name="image113.png"/>
                    <pic:cNvPicPr preferRelativeResize="0"/>
                  </pic:nvPicPr>
                  <pic:blipFill>
                    <a:blip r:embed="rId99"/>
                    <a:srcRect b="0" l="0" r="0" t="0"/>
                    <a:stretch>
                      <a:fillRect/>
                    </a:stretch>
                  </pic:blipFill>
                  <pic:spPr>
                    <a:xfrm>
                      <a:off x="0" y="0"/>
                      <a:ext cx="5934075"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49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12.4.3.2. Создание нового документа «Регистрация образцов» из формы списка «Регистрации образцов».</w:t>
      </w:r>
    </w:p>
    <w:p w:rsidR="00000000" w:rsidDel="00000000" w:rsidP="00000000" w:rsidRDefault="00000000" w:rsidRPr="00000000" w14:paraId="0000049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Рассмотрим более детально, какие поля заполняются программой автоматически:</w:t>
      </w:r>
    </w:p>
    <w:p w:rsidR="00000000" w:rsidDel="00000000" w:rsidP="00000000" w:rsidRDefault="00000000" w:rsidRPr="00000000" w14:paraId="00000494">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 заявки – заполняется автоматически по номеру «</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документа и служит как номер самого документа;</w:t>
      </w:r>
      <w:r w:rsidDel="00000000" w:rsidR="00000000" w:rsidRPr="00000000">
        <w:rPr>
          <w:rtl w:val="0"/>
        </w:rPr>
      </w:r>
    </w:p>
    <w:p w:rsidR="00000000" w:rsidDel="00000000" w:rsidP="00000000" w:rsidRDefault="00000000" w:rsidRPr="00000000" w14:paraId="0000049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 автоматически устанавливается дата создания документа;</w:t>
      </w:r>
      <w:r w:rsidDel="00000000" w:rsidR="00000000" w:rsidRPr="00000000">
        <w:rPr>
          <w:rtl w:val="0"/>
        </w:rPr>
      </w:r>
    </w:p>
    <w:p w:rsidR="00000000" w:rsidDel="00000000" w:rsidP="00000000" w:rsidRDefault="00000000" w:rsidRPr="00000000" w14:paraId="00000496">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Организация – устанавливается аналогично установленному значению в документе «</w:t>
      </w:r>
      <w:hyperlink w:anchor="_heading=h.3s49zyc">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Задание на пробоотбор</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97">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Лаборатория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устанавливается аналогично установленному значению в документе «</w:t>
      </w:r>
      <w:hyperlink w:anchor="_heading=h.3s49zyc">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Задание на пробоотбор</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98">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Заявка – указывается «</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использованная в документе основании, «</w:t>
      </w:r>
      <w:hyperlink w:anchor="_heading=h.3s49zyc">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Задание на пробоотбор</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9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Отбор проб – указывается документ «</w:t>
      </w:r>
      <w:hyperlink w:anchor="_heading=h.3s49zyc">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Задание на пробоотбор</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выбранный в качестве основы;</w:t>
      </w:r>
      <w:r w:rsidDel="00000000" w:rsidR="00000000" w:rsidRPr="00000000">
        <w:rPr>
          <w:rtl w:val="0"/>
        </w:rPr>
      </w:r>
    </w:p>
    <w:p w:rsidR="00000000" w:rsidDel="00000000" w:rsidP="00000000" w:rsidRDefault="00000000" w:rsidRPr="00000000" w14:paraId="0000049A">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Общее количество образцов – числовое значение, </w:t>
      </w:r>
      <w:r w:rsidDel="00000000" w:rsidR="00000000" w:rsidRPr="00000000">
        <w:rPr>
          <w:rFonts w:ascii="Times New Roman" w:cs="Times New Roman" w:eastAsia="Times New Roman" w:hAnsi="Times New Roman"/>
          <w:sz w:val="28"/>
          <w:szCs w:val="28"/>
          <w:rtl w:val="0"/>
        </w:rPr>
        <w:t xml:space="preserve">которое отображает количество образцов в документе.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Заполняется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автоматически и не подлеж</w:t>
      </w:r>
      <w:r w:rsidDel="00000000" w:rsidR="00000000" w:rsidRPr="00000000">
        <w:rPr>
          <w:rFonts w:ascii="Times New Roman" w:cs="Times New Roman" w:eastAsia="Times New Roman" w:hAnsi="Times New Roman"/>
          <w:sz w:val="28"/>
          <w:szCs w:val="28"/>
          <w:rtl w:val="0"/>
        </w:rPr>
        <w:t xml:space="preserve">ит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изменению,;</w:t>
      </w:r>
      <w:r w:rsidDel="00000000" w:rsidR="00000000" w:rsidRPr="00000000">
        <w:rPr>
          <w:rtl w:val="0"/>
        </w:rPr>
      </w:r>
    </w:p>
    <w:p w:rsidR="00000000" w:rsidDel="00000000" w:rsidP="00000000" w:rsidRDefault="00000000" w:rsidRPr="00000000" w14:paraId="0000049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20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Продукция – устанавливается значение аналогичное установленному в «</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9C">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200" w:before="0" w:line="360" w:lineRule="auto"/>
        <w:ind w:left="709"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Доп. наименование – дополнительное наименование образца, которое будет вноситься в документы при печати. Вносится автоматически  из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Задания на пробоотбор</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49D">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3083944"/>
            <wp:effectExtent b="0" l="0" r="0" t="0"/>
            <wp:docPr id="303" name="image87.png"/>
            <a:graphic>
              <a:graphicData uri="http://schemas.openxmlformats.org/drawingml/2006/picture">
                <pic:pic>
                  <pic:nvPicPr>
                    <pic:cNvPr id="0" name="image87.png"/>
                    <pic:cNvPicPr preferRelativeResize="0"/>
                  </pic:nvPicPr>
                  <pic:blipFill>
                    <a:blip r:embed="rId100"/>
                    <a:srcRect b="0" l="0" r="0" t="0"/>
                    <a:stretch>
                      <a:fillRect/>
                    </a:stretch>
                  </pic:blipFill>
                  <pic:spPr>
                    <a:xfrm>
                      <a:off x="0" y="0"/>
                      <a:ext cx="5940425" cy="3083944"/>
                    </a:xfrm>
                    <a:prstGeom prst="rect"/>
                    <a:ln/>
                  </pic:spPr>
                </pic:pic>
              </a:graphicData>
            </a:graphic>
          </wp:inline>
        </w:drawing>
      </w:r>
      <w:r w:rsidDel="00000000" w:rsidR="00000000" w:rsidRPr="00000000">
        <w:rPr>
          <w:rtl w:val="0"/>
        </w:rPr>
      </w:r>
    </w:p>
    <w:p w:rsidR="00000000" w:rsidDel="00000000" w:rsidP="00000000" w:rsidRDefault="00000000" w:rsidRPr="00000000" w14:paraId="0000049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12.4.3.3. Представление предварительно заполненной формы документа «Регистрация образцов».</w:t>
      </w:r>
    </w:p>
    <w:p w:rsidR="00000000" w:rsidDel="00000000" w:rsidP="00000000" w:rsidRDefault="00000000" w:rsidRPr="00000000" w14:paraId="0000049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рассмотрим более подробно данные представленные на вкладках документа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Регистрация образцов</w:t>
        </w:r>
      </w:hyperlink>
      <w:r w:rsidDel="00000000" w:rsidR="00000000" w:rsidRPr="00000000">
        <w:rPr>
          <w:rFonts w:ascii="Times New Roman" w:cs="Times New Roman" w:eastAsia="Times New Roman" w:hAnsi="Times New Roman"/>
          <w:sz w:val="28"/>
          <w:szCs w:val="28"/>
          <w:rtl w:val="0"/>
        </w:rPr>
        <w:t xml:space="preserve">». Изначально перед нами открыта вкладка «Образцы», которая содержит таблицу с основными характеристиками образцов. Пройдемся по колонка представленной таблицы.</w:t>
      </w:r>
    </w:p>
    <w:p w:rsidR="00000000" w:rsidDel="00000000" w:rsidP="00000000" w:rsidRDefault="00000000" w:rsidRPr="00000000" w14:paraId="000004A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Подкарантинная продукция – поле справочника, которое автоматически заполняется данными образцов указанных в предшествующем документе;</w:t>
      </w:r>
      <w:r w:rsidDel="00000000" w:rsidR="00000000" w:rsidRPr="00000000">
        <w:rPr>
          <w:rtl w:val="0"/>
        </w:rPr>
      </w:r>
    </w:p>
    <w:p w:rsidR="00000000" w:rsidDel="00000000" w:rsidP="00000000" w:rsidRDefault="00000000" w:rsidRPr="00000000" w14:paraId="000004A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 сейф пакета/пломбы – текстовое поле, заполняющееся автоматически программой данными указанными в предшествующем документе;</w:t>
      </w:r>
      <w:r w:rsidDel="00000000" w:rsidR="00000000" w:rsidRPr="00000000">
        <w:rPr>
          <w:rtl w:val="0"/>
        </w:rPr>
      </w:r>
    </w:p>
    <w:p w:rsidR="00000000" w:rsidDel="00000000" w:rsidP="00000000" w:rsidRDefault="00000000" w:rsidRPr="00000000" w14:paraId="000004A2">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 происхождения – поле справочника, заполняющееся автоматически программой данными указанными в предшествующем документе;</w:t>
      </w:r>
      <w:r w:rsidDel="00000000" w:rsidR="00000000" w:rsidRPr="00000000">
        <w:rPr>
          <w:rtl w:val="0"/>
        </w:rPr>
      </w:r>
    </w:p>
    <w:p w:rsidR="00000000" w:rsidDel="00000000" w:rsidP="00000000" w:rsidRDefault="00000000" w:rsidRPr="00000000" w14:paraId="000004A3">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Объем/вес/количество образцов – числовое поле, заполняющееся автоматически программой данными указанными в предшествующем документе;</w:t>
      </w:r>
      <w:r w:rsidDel="00000000" w:rsidR="00000000" w:rsidRPr="00000000">
        <w:rPr>
          <w:rtl w:val="0"/>
        </w:rPr>
      </w:r>
    </w:p>
    <w:p w:rsidR="00000000" w:rsidDel="00000000" w:rsidP="00000000" w:rsidRDefault="00000000" w:rsidRPr="00000000" w14:paraId="000004A4">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Единица измерения  - поле справочника, заполняющееся автоматически программой данными, указанными в предшествующем документе и указывает на размерность указанных показателей в предыдущей колонке;</w:t>
      </w:r>
      <w:r w:rsidDel="00000000" w:rsidR="00000000" w:rsidRPr="00000000">
        <w:rPr>
          <w:rtl w:val="0"/>
        </w:rPr>
      </w:r>
    </w:p>
    <w:p w:rsidR="00000000" w:rsidDel="00000000" w:rsidP="00000000" w:rsidRDefault="00000000" w:rsidRPr="00000000" w14:paraId="000004A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Экспертизы – поле, в котором пользователь может </w:t>
      </w:r>
      <w:r w:rsidDel="00000000" w:rsidR="00000000" w:rsidRPr="00000000">
        <w:rPr>
          <w:rFonts w:ascii="Times New Roman" w:cs="Times New Roman" w:eastAsia="Times New Roman" w:hAnsi="Times New Roman"/>
          <w:sz w:val="28"/>
          <w:szCs w:val="28"/>
          <w:rtl w:val="0"/>
        </w:rPr>
        <w:t xml:space="preserve">выбрать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 экспертиз, </w:t>
      </w:r>
      <w:r w:rsidDel="00000000" w:rsidR="00000000" w:rsidRPr="00000000">
        <w:rPr>
          <w:rFonts w:ascii="Times New Roman" w:cs="Times New Roman" w:eastAsia="Times New Roman" w:hAnsi="Times New Roman"/>
          <w:sz w:val="28"/>
          <w:szCs w:val="28"/>
          <w:rtl w:val="0"/>
        </w:rPr>
        <w:t xml:space="preserve">создаваемых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отношении данного образца. Эти данные будут отображены в печатной форме Направление в лабораторию.</w:t>
      </w:r>
      <w:r w:rsidDel="00000000" w:rsidR="00000000" w:rsidRPr="00000000">
        <w:rPr>
          <w:rtl w:val="0"/>
        </w:rPr>
      </w:r>
    </w:p>
    <w:p w:rsidR="00000000" w:rsidDel="00000000" w:rsidP="00000000" w:rsidRDefault="00000000" w:rsidRPr="00000000" w14:paraId="000004A6">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A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Проверив данные указанные в таблице, при необходимости указав необходимые виды экспертиз, переходим на вкладку «Приём образцов» которая содержит следующие поля (Рис. 12.4.3.4):</w:t>
      </w:r>
    </w:p>
    <w:p w:rsidR="00000000" w:rsidDel="00000000" w:rsidP="00000000" w:rsidRDefault="00000000" w:rsidRPr="00000000" w14:paraId="000004A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3124200"/>
            <wp:effectExtent b="0" l="0" r="0" t="0"/>
            <wp:docPr id="285" name="image85.png"/>
            <a:graphic>
              <a:graphicData uri="http://schemas.openxmlformats.org/drawingml/2006/picture">
                <pic:pic>
                  <pic:nvPicPr>
                    <pic:cNvPr id="0" name="image85.png"/>
                    <pic:cNvPicPr preferRelativeResize="0"/>
                  </pic:nvPicPr>
                  <pic:blipFill>
                    <a:blip r:embed="rId101"/>
                    <a:srcRect b="0" l="0" r="0" t="0"/>
                    <a:stretch>
                      <a:fillRect/>
                    </a:stretch>
                  </pic:blipFill>
                  <pic:spPr>
                    <a:xfrm>
                      <a:off x="0" y="0"/>
                      <a:ext cx="59340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4A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12.4.3.4. Представление вкладки «Приём образцов».</w:t>
      </w:r>
    </w:p>
    <w:p w:rsidR="00000000" w:rsidDel="00000000" w:rsidP="00000000" w:rsidRDefault="00000000" w:rsidRPr="00000000" w14:paraId="000004AA">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 услуги – поле справочника, заполняется пользователем, и указывает каким способом будет происходить оплата услуги.</w:t>
      </w:r>
      <w:r w:rsidDel="00000000" w:rsidR="00000000" w:rsidRPr="00000000">
        <w:rPr>
          <w:rtl w:val="0"/>
        </w:rPr>
      </w:r>
    </w:p>
    <w:p w:rsidR="00000000" w:rsidDel="00000000" w:rsidP="00000000" w:rsidRDefault="00000000" w:rsidRPr="00000000" w14:paraId="000004AB">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отбора образцов – поле даты, автоматически заполняется данными образцов указанных в предшествующем документе.</w:t>
      </w:r>
      <w:r w:rsidDel="00000000" w:rsidR="00000000" w:rsidRPr="00000000">
        <w:rPr>
          <w:rtl w:val="0"/>
        </w:rPr>
      </w:r>
    </w:p>
    <w:p w:rsidR="00000000" w:rsidDel="00000000" w:rsidP="00000000" w:rsidRDefault="00000000" w:rsidRPr="00000000" w14:paraId="000004A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приема – поле даты, заполняется пользователем, в котором отмечается дата приема пакетов образцов для регистрации.</w:t>
      </w:r>
      <w:r w:rsidDel="00000000" w:rsidR="00000000" w:rsidRPr="00000000">
        <w:rPr>
          <w:rtl w:val="0"/>
        </w:rPr>
      </w:r>
    </w:p>
    <w:p w:rsidR="00000000" w:rsidDel="00000000" w:rsidP="00000000" w:rsidRDefault="00000000" w:rsidRPr="00000000" w14:paraId="000004AD">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НД по методу отбора – поле справочника, автоматически заполняется данными образцов указанных в предшествующем документе</w:t>
      </w:r>
      <w:r w:rsidDel="00000000" w:rsidR="00000000" w:rsidRPr="00000000">
        <w:rPr>
          <w:rtl w:val="0"/>
        </w:rPr>
      </w:r>
    </w:p>
    <w:p w:rsidR="00000000" w:rsidDel="00000000" w:rsidP="00000000" w:rsidRDefault="00000000" w:rsidRPr="00000000" w14:paraId="000004A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Документ, оформленный при отборе – </w:t>
      </w:r>
      <w:r w:rsidDel="00000000" w:rsidR="00000000" w:rsidRPr="00000000">
        <w:rPr>
          <w:rFonts w:ascii="Times New Roman" w:cs="Times New Roman" w:eastAsia="Times New Roman" w:hAnsi="Times New Roman"/>
          <w:sz w:val="28"/>
          <w:szCs w:val="28"/>
          <w:rtl w:val="0"/>
        </w:rPr>
        <w:t xml:space="preserve">текстовое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поле, в которое автоматически переносится системный номер документа, на основании которого был заполнен данный документ</w:t>
      </w:r>
      <w:r w:rsidDel="00000000" w:rsidR="00000000" w:rsidRPr="00000000">
        <w:rPr>
          <w:rtl w:val="0"/>
        </w:rPr>
      </w:r>
    </w:p>
    <w:p w:rsidR="00000000" w:rsidDel="00000000" w:rsidP="00000000" w:rsidRDefault="00000000" w:rsidRPr="00000000" w14:paraId="000004A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регистрирующий – поле справочника, автоматически заполняется и заносит пользователя, который создал данный документ.</w:t>
      </w:r>
      <w:r w:rsidDel="00000000" w:rsidR="00000000" w:rsidRPr="00000000">
        <w:rPr>
          <w:rtl w:val="0"/>
        </w:rPr>
      </w:r>
    </w:p>
    <w:p w:rsidR="00000000" w:rsidDel="00000000" w:rsidP="00000000" w:rsidRDefault="00000000" w:rsidRPr="00000000" w14:paraId="000004B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Дополнительная информация – текстовое поле, предназначено для ввода дополнительной информации по документу.</w:t>
      </w:r>
      <w:r w:rsidDel="00000000" w:rsidR="00000000" w:rsidRPr="00000000">
        <w:rPr>
          <w:rtl w:val="0"/>
        </w:rPr>
      </w:r>
    </w:p>
    <w:p w:rsidR="00000000" w:rsidDel="00000000" w:rsidP="00000000" w:rsidRDefault="00000000" w:rsidRPr="00000000" w14:paraId="000004B1">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Образец подлежит возврату – здесь отмечается, необходим ли возврат отобранных образцов после проведения исследования.</w:t>
      </w:r>
      <w:r w:rsidDel="00000000" w:rsidR="00000000" w:rsidRPr="00000000">
        <w:rPr>
          <w:rtl w:val="0"/>
        </w:rPr>
      </w:r>
    </w:p>
    <w:p w:rsidR="00000000" w:rsidDel="00000000" w:rsidP="00000000" w:rsidRDefault="00000000" w:rsidRPr="00000000" w14:paraId="000004B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заполнения всех вышеперечисленных полей и проведения документа при помощи кнопки «Провести» можно считать работу с документом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Регистрация образцов</w:t>
        </w:r>
      </w:hyperlink>
      <w:r w:rsidDel="00000000" w:rsidR="00000000" w:rsidRPr="00000000">
        <w:rPr>
          <w:rFonts w:ascii="Times New Roman" w:cs="Times New Roman" w:eastAsia="Times New Roman" w:hAnsi="Times New Roman"/>
          <w:sz w:val="28"/>
          <w:szCs w:val="28"/>
          <w:rtl w:val="0"/>
        </w:rPr>
        <w:t xml:space="preserve">» законченной. Дальше можно переходить к формированию и заполнению следующего документа.</w:t>
      </w:r>
    </w:p>
    <w:p w:rsidR="00000000" w:rsidDel="00000000" w:rsidP="00000000" w:rsidRDefault="00000000" w:rsidRPr="00000000" w14:paraId="000004B3">
      <w:pPr>
        <w:pStyle w:val="Heading3"/>
        <w:numPr>
          <w:ilvl w:val="2"/>
          <w:numId w:val="22"/>
        </w:numPr>
        <w:spacing w:after="360" w:before="360" w:line="360" w:lineRule="auto"/>
        <w:ind w:left="1077" w:hanging="750"/>
        <w:jc w:val="center"/>
        <w:rPr>
          <w:rFonts w:ascii="Times New Roman" w:cs="Times New Roman" w:eastAsia="Times New Roman" w:hAnsi="Times New Roman"/>
          <w:color w:val="000000"/>
          <w:sz w:val="28"/>
          <w:szCs w:val="28"/>
        </w:rPr>
      </w:pPr>
      <w:bookmarkStart w:colFirst="0" w:colLast="0" w:name="_heading=h.2iq8gzs" w:id="72"/>
      <w:bookmarkEnd w:id="72"/>
      <w:r w:rsidDel="00000000" w:rsidR="00000000" w:rsidRPr="00000000">
        <w:rPr>
          <w:rFonts w:ascii="Times New Roman" w:cs="Times New Roman" w:eastAsia="Times New Roman" w:hAnsi="Times New Roman"/>
          <w:color w:val="000000"/>
          <w:sz w:val="28"/>
          <w:szCs w:val="28"/>
          <w:rtl w:val="0"/>
        </w:rPr>
        <w:t xml:space="preserve"> Работа с документом «Исследование».</w:t>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Основная функции пользователя с ролью «</w:t>
      </w:r>
      <w:hyperlink w:anchor="_heading=h.kgcv8k">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Эксперт</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работе с документом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создание самого документа, с проверкой перенесенных данных, и создание на основании законченного исследования документа «</w:t>
      </w:r>
      <w:hyperlink w:anchor="_heading=h.2koq656">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Заключение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после того как «</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Руководитель ИЛ</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переведет документ в статус «</w:t>
      </w:r>
      <w:r w:rsidDel="00000000" w:rsidR="00000000" w:rsidRPr="00000000">
        <w:rPr>
          <w:rFonts w:ascii="Times New Roman" w:cs="Times New Roman" w:eastAsia="Times New Roman" w:hAnsi="Times New Roman"/>
          <w:sz w:val="28"/>
          <w:szCs w:val="28"/>
          <w:rtl w:val="0"/>
        </w:rPr>
        <w:t xml:space="preserve">Протокол Утвержден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варианты создания документа.</w:t>
      </w:r>
    </w:p>
    <w:p w:rsidR="00000000" w:rsidDel="00000000" w:rsidP="00000000" w:rsidRDefault="00000000" w:rsidRPr="00000000" w14:paraId="000004B6">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200" w:before="0" w:line="360" w:lineRule="auto"/>
        <w:ind w:left="70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документа «</w:t>
      </w:r>
      <w:hyperlink w:anchor="_heading=h.36ei31r">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Регистрация образцов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путем выбора соответствующего пункта из меню «Создать на основании» в верхней части формы документа (Рис. 12.4.4.1). В этом случае документ будет максимально заполнен имеющимися данными из предыдущих документов.</w:t>
      </w:r>
      <w:r w:rsidDel="00000000" w:rsidR="00000000" w:rsidRPr="00000000">
        <w:rPr>
          <w:rtl w:val="0"/>
        </w:rPr>
      </w:r>
    </w:p>
    <w:p w:rsidR="00000000" w:rsidDel="00000000" w:rsidP="00000000" w:rsidRDefault="00000000" w:rsidRPr="00000000" w14:paraId="000004B7">
      <w:pPr>
        <w:spacing w:line="360" w:lineRule="auto"/>
        <w:ind w:left="34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4419600"/>
            <wp:effectExtent b="0" l="0" r="0" t="0"/>
            <wp:docPr id="287" name="image74.png"/>
            <a:graphic>
              <a:graphicData uri="http://schemas.openxmlformats.org/drawingml/2006/picture">
                <pic:pic>
                  <pic:nvPicPr>
                    <pic:cNvPr id="0" name="image74.png"/>
                    <pic:cNvPicPr preferRelativeResize="0"/>
                  </pic:nvPicPr>
                  <pic:blipFill>
                    <a:blip r:embed="rId102"/>
                    <a:srcRect b="0" l="0" r="0" t="0"/>
                    <a:stretch>
                      <a:fillRect/>
                    </a:stretch>
                  </pic:blipFill>
                  <pic:spPr>
                    <a:xfrm>
                      <a:off x="0" y="0"/>
                      <a:ext cx="576025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spacing w:line="360" w:lineRule="auto"/>
        <w:ind w:left="34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12.4.4.1. Создание документа «Исследование» на основании документа «Регистрация образцов».</w:t>
      </w:r>
    </w:p>
    <w:p w:rsidR="00000000" w:rsidDel="00000000" w:rsidP="00000000" w:rsidRDefault="00000000" w:rsidRPr="00000000" w14:paraId="000004B9">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BA">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200" w:before="0" w:line="360" w:lineRule="auto"/>
        <w:ind w:left="709"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формы списка уже имеющихся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Исследований</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путем нажатия на кнопку «Создать» в левой верхней части экрана, сразу над таблицей созданных документов (Рис. 12.4.4.2). Однако при таком способе создания поля документа будут заполнены в минимальном объеме. Для правильного переноса данных по предшествующим документам необходимо осуществить выбор, из предлагаемого списка, документа «</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Только в этом случае документ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будет заполнен автоматически аналогично созданию документа первым способом. </w:t>
      </w:r>
      <w:r w:rsidDel="00000000" w:rsidR="00000000" w:rsidRPr="00000000">
        <w:rPr>
          <w:rtl w:val="0"/>
        </w:rPr>
      </w:r>
    </w:p>
    <w:p w:rsidR="00000000" w:rsidDel="00000000" w:rsidP="00000000" w:rsidRDefault="00000000" w:rsidRPr="00000000" w14:paraId="000004B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2295525"/>
            <wp:effectExtent b="0" l="0" r="0" t="0"/>
            <wp:docPr id="288" name="image73.png"/>
            <a:graphic>
              <a:graphicData uri="http://schemas.openxmlformats.org/drawingml/2006/picture">
                <pic:pic>
                  <pic:nvPicPr>
                    <pic:cNvPr id="0" name="image73.png"/>
                    <pic:cNvPicPr preferRelativeResize="0"/>
                  </pic:nvPicPr>
                  <pic:blipFill>
                    <a:blip r:embed="rId103"/>
                    <a:srcRect b="0" l="0" r="0" t="0"/>
                    <a:stretch>
                      <a:fillRect/>
                    </a:stretch>
                  </pic:blipFill>
                  <pic:spPr>
                    <a:xfrm>
                      <a:off x="0" y="0"/>
                      <a:ext cx="5934075"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4B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12.4.4.2. Создание нового документа «Исследование» из формы списка «Исследования».</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рассмотрим более подробно автоматически заполненные поля документа:</w:t>
      </w:r>
    </w:p>
    <w:p w:rsidR="00000000" w:rsidDel="00000000" w:rsidP="00000000" w:rsidRDefault="00000000" w:rsidRPr="00000000" w14:paraId="000004B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 заявки – заполняется автоматически по номеру «</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документа и служит как номер самого документа.</w:t>
      </w:r>
      <w:r w:rsidDel="00000000" w:rsidR="00000000" w:rsidRPr="00000000">
        <w:rPr>
          <w:rtl w:val="0"/>
        </w:rPr>
      </w:r>
    </w:p>
    <w:p w:rsidR="00000000" w:rsidDel="00000000" w:rsidP="00000000" w:rsidRDefault="00000000" w:rsidRPr="00000000" w14:paraId="000004B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 устанавливается текущая дата создания документа</w:t>
      </w:r>
      <w:r w:rsidDel="00000000" w:rsidR="00000000" w:rsidRPr="00000000">
        <w:rPr>
          <w:rtl w:val="0"/>
        </w:rPr>
      </w:r>
    </w:p>
    <w:p w:rsidR="00000000" w:rsidDel="00000000" w:rsidP="00000000" w:rsidRDefault="00000000" w:rsidRPr="00000000" w14:paraId="000004C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Заявка – указывается «Заявка» использованная в документе.</w:t>
      </w:r>
      <w:r w:rsidDel="00000000" w:rsidR="00000000" w:rsidRPr="00000000">
        <w:rPr>
          <w:rtl w:val="0"/>
        </w:rPr>
      </w:r>
    </w:p>
    <w:p w:rsidR="00000000" w:rsidDel="00000000" w:rsidP="00000000" w:rsidRDefault="00000000" w:rsidRPr="00000000" w14:paraId="000004C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Статус – автоматически выставляется в статус Редактируется.</w:t>
      </w:r>
      <w:r w:rsidDel="00000000" w:rsidR="00000000" w:rsidRPr="00000000">
        <w:rPr>
          <w:rtl w:val="0"/>
        </w:rPr>
      </w:r>
    </w:p>
    <w:p w:rsidR="00000000" w:rsidDel="00000000" w:rsidP="00000000" w:rsidRDefault="00000000" w:rsidRPr="00000000" w14:paraId="000004C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Продукция – устанавливается значение аналогичное установленному в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4C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Доп. наименование – дополнительное наименование образца, которое будет вноситься в документы при печати. Вносится автоматически  из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Задания на пробоотбор</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4C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Образцы подлежат возврату – поле напоминание для исследователей.</w:t>
      </w:r>
      <w:r w:rsidDel="00000000" w:rsidR="00000000" w:rsidRPr="00000000">
        <w:rPr>
          <w:rtl w:val="0"/>
        </w:rPr>
      </w:r>
    </w:p>
    <w:p w:rsidR="00000000" w:rsidDel="00000000" w:rsidP="00000000" w:rsidRDefault="00000000" w:rsidRPr="00000000" w14:paraId="000004C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Организация – при создании не заполнено, необходимо вручную заполнить организацией, в которой будут проводится исследования.</w:t>
      </w:r>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709"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Лаборатория – при создании не заполнено, необходимо вручную заполнить лабораторией, в которой будут проводится исследования.</w:t>
      </w:r>
    </w:p>
    <w:p w:rsidR="00000000" w:rsidDel="00000000" w:rsidP="00000000" w:rsidRDefault="00000000" w:rsidRPr="00000000" w14:paraId="000004C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709"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Состояние образца(пробы) - автоматически устанавливается “Удовлетворительное”.</w:t>
      </w:r>
    </w:p>
    <w:p w:rsidR="00000000" w:rsidDel="00000000" w:rsidP="00000000" w:rsidRDefault="00000000" w:rsidRPr="00000000" w14:paraId="000004C8">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6840000" cy="5499100"/>
            <wp:effectExtent b="0" l="0" r="0" t="0"/>
            <wp:docPr id="372" name="image167.png"/>
            <a:graphic>
              <a:graphicData uri="http://schemas.openxmlformats.org/drawingml/2006/picture">
                <pic:pic>
                  <pic:nvPicPr>
                    <pic:cNvPr id="0" name="image167.png"/>
                    <pic:cNvPicPr preferRelativeResize="0"/>
                  </pic:nvPicPr>
                  <pic:blipFill>
                    <a:blip r:embed="rId104"/>
                    <a:srcRect b="0" l="0" r="0" t="0"/>
                    <a:stretch>
                      <a:fillRect/>
                    </a:stretch>
                  </pic:blipFill>
                  <pic:spPr>
                    <a:xfrm>
                      <a:off x="0" y="0"/>
                      <a:ext cx="6840000" cy="5499100"/>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12.4.4.3. Представление предварительно заполненного документа «Исследование».</w:t>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Теперь рассмотрим более подробно содержание вкладок документа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вкладке «Прием образцов» представлена таблица, содержащая минимально необходимую информацию о продукции, поступившей на исследование, заполняется автоматически. Для редактирования пользователю доступно поле «Вид продукции», остальные поля находятся в зоне ответственности пользователя с ролью «</w:t>
      </w:r>
      <w:hyperlink w:anchor="_heading=h.3vac5uf">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Сотрудник лаборатории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«Эксперт» должен заполнить только поля «</w:t>
      </w:r>
      <w:hyperlink w:anchor="_heading=h.2fk6b3p">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Организация</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hyperlink w:anchor="_heading=h.2fk6b3p">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Лаборатория</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которых должен указать организацию и лабораторию, в которые направляются образцы. </w:t>
        <w:br w:type="textWrapping"/>
        <w:tab/>
      </w:r>
      <w:r w:rsidDel="00000000" w:rsidR="00000000" w:rsidRPr="00000000">
        <w:rPr>
          <w:rFonts w:ascii="Times New Roman" w:cs="Times New Roman" w:eastAsia="Times New Roman" w:hAnsi="Times New Roman"/>
          <w:sz w:val="28"/>
          <w:szCs w:val="28"/>
          <w:rtl w:val="0"/>
        </w:rPr>
        <w:t xml:space="preserve">В случае, если «Эксперт» назначает исследования для лаборатории, у пользователя имеется видимость кнопок «Назначение исследований» и «Назначить по шаблону». Эти кнопки автоматически назначают исследования по карточке продукции или по указанному шаблону. В случае назначения исследований до принятия образцов, у «Эксперта» есть видимость вкладки «Исследования», в которой ему доступны кнопки «Добавить», «Добавить копированием» и «Скрыть шапку документа» - последняя кнопка скрывает поля в электронной форме и оставляет только табличную часть.</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Если сотрудник не вносит исследования, 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ерейдем на вкладку «Подписи», так как иные вкладки относятся к зоне ответственности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Исследователей</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12.4.4.4). На ней автоматически заполняется поле «Эксперт», занося данные по пользователю, создавшему данное исследование.</w:t>
      </w:r>
    </w:p>
    <w:p w:rsidR="00000000" w:rsidDel="00000000" w:rsidP="00000000" w:rsidRDefault="00000000" w:rsidRPr="00000000" w14:paraId="000004C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3133725"/>
            <wp:effectExtent b="0" l="0" r="0" t="0"/>
            <wp:docPr id="346" name="image138.png"/>
            <a:graphic>
              <a:graphicData uri="http://schemas.openxmlformats.org/drawingml/2006/picture">
                <pic:pic>
                  <pic:nvPicPr>
                    <pic:cNvPr id="0" name="image138.png"/>
                    <pic:cNvPicPr preferRelativeResize="0"/>
                  </pic:nvPicPr>
                  <pic:blipFill>
                    <a:blip r:embed="rId105"/>
                    <a:srcRect b="0" l="0" r="0" t="0"/>
                    <a:stretch>
                      <a:fillRect/>
                    </a:stretch>
                  </pic:blipFill>
                  <pic:spPr>
                    <a:xfrm>
                      <a:off x="0" y="0"/>
                      <a:ext cx="5934075"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4C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12.4.4.4. Представление вкладки «Подписи» документа «Исследование».</w:t>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выполнения указанных манипуляций пользователь записывает документ и нажатием кнопки </w:t>
      </w:r>
      <w:r w:rsidDel="00000000" w:rsidR="00000000" w:rsidRPr="00000000">
        <w:rPr>
          <w:rFonts w:ascii="Times New Roman" w:cs="Times New Roman" w:eastAsia="Times New Roman" w:hAnsi="Times New Roman"/>
          <w:sz w:val="28"/>
          <w:szCs w:val="28"/>
          <w:rtl w:val="0"/>
        </w:rPr>
        <w:t xml:space="preserve">«Направить в ИЛ»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переводит документ в статус «Задание направлено в ИЛ». На этом первый этап его работы с документом считается оконченным</w:t>
      </w:r>
      <w:r w:rsidDel="00000000" w:rsidR="00000000" w:rsidRPr="00000000">
        <w:rPr>
          <w:rFonts w:ascii="Times New Roman" w:cs="Times New Roman" w:eastAsia="Times New Roman" w:hAnsi="Times New Roman"/>
          <w:sz w:val="28"/>
          <w:szCs w:val="28"/>
          <w:rtl w:val="0"/>
        </w:rPr>
        <w:t xml:space="preserve">. После проверки «</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Руководителем ИЛ</w:t>
        </w:r>
      </w:hyperlink>
      <w:r w:rsidDel="00000000" w:rsidR="00000000" w:rsidRPr="00000000">
        <w:rPr>
          <w:rFonts w:ascii="Times New Roman" w:cs="Times New Roman" w:eastAsia="Times New Roman" w:hAnsi="Times New Roman"/>
          <w:sz w:val="28"/>
          <w:szCs w:val="28"/>
          <w:rtl w:val="0"/>
        </w:rPr>
        <w:t xml:space="preserve">» документа и перевода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Исследования</w:t>
        </w:r>
      </w:hyperlink>
      <w:r w:rsidDel="00000000" w:rsidR="00000000" w:rsidRPr="00000000">
        <w:rPr>
          <w:rFonts w:ascii="Times New Roman" w:cs="Times New Roman" w:eastAsia="Times New Roman" w:hAnsi="Times New Roman"/>
          <w:sz w:val="28"/>
          <w:szCs w:val="28"/>
          <w:rtl w:val="0"/>
        </w:rPr>
        <w:t xml:space="preserve">» в статус «Протокол утвержден»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«Эксперт» может создавать на основе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Исследования</w:t>
        </w:r>
      </w:hyperlink>
      <w:r w:rsidDel="00000000" w:rsidR="00000000" w:rsidRPr="00000000">
        <w:rPr>
          <w:rFonts w:ascii="Times New Roman" w:cs="Times New Roman" w:eastAsia="Times New Roman" w:hAnsi="Times New Roman"/>
          <w:sz w:val="28"/>
          <w:szCs w:val="28"/>
          <w:rtl w:val="0"/>
        </w:rPr>
        <w:t xml:space="preserve">» документ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w:t>
        <w:br w:type="textWrapping"/>
        <w:tab/>
        <w:t xml:space="preserve">Если исследования были  перенаправлены, то нужно создавать единое заключение  на основе оригинала и всех документов перенаправлений. Для создания заключения по нескольким исследованиям их нужно выделить в списке исследований, нажать кнопку «создать на основании» и выбрать пункт «заключение по исследованиям». </w:t>
        <w:br w:type="textWrapping"/>
        <w:br w:type="textWrapping"/>
        <w:br w:type="textWrapping"/>
      </w:r>
    </w:p>
    <w:p w:rsidR="00000000" w:rsidDel="00000000" w:rsidP="00000000" w:rsidRDefault="00000000" w:rsidRPr="00000000" w14:paraId="000004CF">
      <w:pPr>
        <w:pStyle w:val="Heading3"/>
        <w:numPr>
          <w:ilvl w:val="2"/>
          <w:numId w:val="22"/>
        </w:numPr>
        <w:spacing w:after="360" w:before="360" w:line="360" w:lineRule="auto"/>
        <w:ind w:left="1077" w:hanging="750"/>
        <w:jc w:val="center"/>
        <w:rPr>
          <w:rFonts w:ascii="Times New Roman" w:cs="Times New Roman" w:eastAsia="Times New Roman" w:hAnsi="Times New Roman"/>
          <w:color w:val="000000"/>
          <w:sz w:val="28"/>
          <w:szCs w:val="28"/>
        </w:rPr>
      </w:pPr>
      <w:bookmarkStart w:colFirst="0" w:colLast="0" w:name="_heading=h.xvir7l" w:id="73"/>
      <w:bookmarkEnd w:id="73"/>
      <w:r w:rsidDel="00000000" w:rsidR="00000000" w:rsidRPr="00000000">
        <w:rPr>
          <w:rFonts w:ascii="Times New Roman" w:cs="Times New Roman" w:eastAsia="Times New Roman" w:hAnsi="Times New Roman"/>
          <w:color w:val="000000"/>
          <w:sz w:val="28"/>
          <w:szCs w:val="28"/>
          <w:rtl w:val="0"/>
        </w:rPr>
        <w:t xml:space="preserve"> Работа с документом «Заключение».</w:t>
      </w:r>
    </w:p>
    <w:p w:rsidR="00000000" w:rsidDel="00000000" w:rsidP="00000000" w:rsidRDefault="00000000" w:rsidRPr="00000000" w14:paraId="000004D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с документом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 заключается в основном в проверке данных, которые были автоматически сформированы и перенесены программой в документ Заключение на основании всех предшествующих документов. Данный документ имеет три вида, такие как: «О состоянии подкарантинной продукции», «О состоянии подкарантинного объекта» и «Карантинная экспертиза». Все виды документа заполняются автоматически при его создании, но имеют различную структуру. По умолчанию создается документ с видом заключения: «О состоянии подкарантинной продукции». Рассмотри варианты создания документа.</w:t>
      </w:r>
    </w:p>
    <w:p w:rsidR="00000000" w:rsidDel="00000000" w:rsidP="00000000" w:rsidRDefault="00000000" w:rsidRPr="00000000" w14:paraId="000004D1">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200" w:before="0" w:line="360" w:lineRule="auto"/>
        <w:ind w:left="71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документа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путем выбора соответствующего пункта из меню «Создать на основании» в верхней части формы документа (Рис. 12.4.5.1). В этом случае документ будет максимально заполнен имеющимися данными из предыдущих документов.</w:t>
      </w:r>
      <w:r w:rsidDel="00000000" w:rsidR="00000000" w:rsidRPr="00000000">
        <w:rPr>
          <w:rtl w:val="0"/>
        </w:rPr>
      </w:r>
    </w:p>
    <w:p w:rsidR="00000000" w:rsidDel="00000000" w:rsidP="00000000" w:rsidRDefault="00000000" w:rsidRPr="00000000" w14:paraId="000004D2">
      <w:pPr>
        <w:jc w:val="center"/>
        <w:rPr/>
      </w:pPr>
      <w:r w:rsidDel="00000000" w:rsidR="00000000" w:rsidRPr="00000000">
        <w:rPr/>
        <w:drawing>
          <wp:inline distB="0" distT="0" distL="0" distR="0">
            <wp:extent cx="5934075" cy="2343150"/>
            <wp:effectExtent b="0" l="0" r="0" t="0"/>
            <wp:docPr id="348" name="image130.png"/>
            <a:graphic>
              <a:graphicData uri="http://schemas.openxmlformats.org/drawingml/2006/picture">
                <pic:pic>
                  <pic:nvPicPr>
                    <pic:cNvPr id="0" name="image130.png"/>
                    <pic:cNvPicPr preferRelativeResize="0"/>
                  </pic:nvPicPr>
                  <pic:blipFill>
                    <a:blip r:embed="rId106"/>
                    <a:srcRect b="0" l="0" r="0" t="0"/>
                    <a:stretch>
                      <a:fillRect/>
                    </a:stretch>
                  </pic:blipFill>
                  <pic:spPr>
                    <a:xfrm>
                      <a:off x="0" y="0"/>
                      <a:ext cx="5934075"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4D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12.4.5.1. Создание документа «Заключение» из формы документа «Исследование».</w:t>
      </w:r>
    </w:p>
    <w:p w:rsidR="00000000" w:rsidDel="00000000" w:rsidP="00000000" w:rsidRDefault="00000000" w:rsidRPr="00000000" w14:paraId="000004D4">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формы списка уже имеющихся «</w:t>
      </w:r>
      <w:hyperlink w:anchor="_heading=h.2koq656">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Заключений</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путем нажатия на кнопку «Создать» в левой верхней части экрана, сразу над таблицей созданных документов (Рис. 12.4.5.2). Однако при таком способе создания поля документа будут заполнены в минимальном объеме. Для правильного переноса данных по предшествующим документам необходимо осуществить выбор, из предлагаемого списка, документа «</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Только в этом случае документ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будет заполнен автоматически аналогично созданию документа первым способом. </w:t>
      </w:r>
      <w:r w:rsidDel="00000000" w:rsidR="00000000" w:rsidRPr="00000000">
        <w:rPr>
          <w:rtl w:val="0"/>
        </w:rPr>
      </w:r>
    </w:p>
    <w:p w:rsidR="00000000" w:rsidDel="00000000" w:rsidP="00000000" w:rsidRDefault="00000000" w:rsidRPr="00000000" w14:paraId="000004D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2805" cy="2519680"/>
            <wp:effectExtent b="0" l="0" r="0" t="0"/>
            <wp:docPr id="349" name="image148.png"/>
            <a:graphic>
              <a:graphicData uri="http://schemas.openxmlformats.org/drawingml/2006/picture">
                <pic:pic>
                  <pic:nvPicPr>
                    <pic:cNvPr id="0" name="image148.png"/>
                    <pic:cNvPicPr preferRelativeResize="0"/>
                  </pic:nvPicPr>
                  <pic:blipFill>
                    <a:blip r:embed="rId107"/>
                    <a:srcRect b="0" l="0" r="0" t="0"/>
                    <a:stretch>
                      <a:fillRect/>
                    </a:stretch>
                  </pic:blipFill>
                  <pic:spPr>
                    <a:xfrm>
                      <a:off x="0" y="0"/>
                      <a:ext cx="5932805" cy="2519680"/>
                    </a:xfrm>
                    <a:prstGeom prst="rect"/>
                    <a:ln/>
                  </pic:spPr>
                </pic:pic>
              </a:graphicData>
            </a:graphic>
          </wp:inline>
        </w:drawing>
      </w:r>
      <w:r w:rsidDel="00000000" w:rsidR="00000000" w:rsidRPr="00000000">
        <w:rPr>
          <w:rtl w:val="0"/>
        </w:rPr>
      </w:r>
    </w:p>
    <w:p w:rsidR="00000000" w:rsidDel="00000000" w:rsidP="00000000" w:rsidRDefault="00000000" w:rsidRPr="00000000" w14:paraId="000004D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12.4.5.2. Создание документа «Заключение» из формы списка документов «Заключения».</w:t>
      </w:r>
    </w:p>
    <w:p w:rsidR="00000000" w:rsidDel="00000000" w:rsidP="00000000" w:rsidRDefault="00000000" w:rsidRPr="00000000" w14:paraId="000004D7">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Рассмотрим поля формы, которые являются одинаковыми для всех видов Заключения (Рис. 12.4.5.3).</w:t>
      </w:r>
    </w:p>
    <w:p w:rsidR="00000000" w:rsidDel="00000000" w:rsidP="00000000" w:rsidRDefault="00000000" w:rsidRPr="00000000" w14:paraId="000004D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2805" cy="1286510"/>
            <wp:effectExtent b="0" l="0" r="0" t="0"/>
            <wp:docPr id="350" name="image137.png"/>
            <a:graphic>
              <a:graphicData uri="http://schemas.openxmlformats.org/drawingml/2006/picture">
                <pic:pic>
                  <pic:nvPicPr>
                    <pic:cNvPr id="0" name="image137.png"/>
                    <pic:cNvPicPr preferRelativeResize="0"/>
                  </pic:nvPicPr>
                  <pic:blipFill>
                    <a:blip r:embed="rId108"/>
                    <a:srcRect b="0" l="0" r="0" t="0"/>
                    <a:stretch>
                      <a:fillRect/>
                    </a:stretch>
                  </pic:blipFill>
                  <pic:spPr>
                    <a:xfrm>
                      <a:off x="0" y="0"/>
                      <a:ext cx="5932805" cy="1286510"/>
                    </a:xfrm>
                    <a:prstGeom prst="rect"/>
                    <a:ln/>
                  </pic:spPr>
                </pic:pic>
              </a:graphicData>
            </a:graphic>
          </wp:inline>
        </w:drawing>
      </w:r>
      <w:r w:rsidDel="00000000" w:rsidR="00000000" w:rsidRPr="00000000">
        <w:rPr>
          <w:rtl w:val="0"/>
        </w:rPr>
      </w:r>
    </w:p>
    <w:p w:rsidR="00000000" w:rsidDel="00000000" w:rsidP="00000000" w:rsidRDefault="00000000" w:rsidRPr="00000000" w14:paraId="000004D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12.4.5.3. Представление реквизитов документа «Заключение».</w:t>
      </w:r>
    </w:p>
    <w:p w:rsidR="00000000" w:rsidDel="00000000" w:rsidP="00000000" w:rsidRDefault="00000000" w:rsidRPr="00000000" w14:paraId="000004D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 заявки – заполняется автоматически по номеру Заявки документа и служит как номер самого документа;</w:t>
      </w:r>
      <w:r w:rsidDel="00000000" w:rsidR="00000000" w:rsidRPr="00000000">
        <w:rPr>
          <w:rtl w:val="0"/>
        </w:rPr>
      </w:r>
    </w:p>
    <w:p w:rsidR="00000000" w:rsidDel="00000000" w:rsidP="00000000" w:rsidRDefault="00000000" w:rsidRPr="00000000" w14:paraId="000004D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 устанавливается текущая дата создания документа;</w:t>
      </w:r>
      <w:r w:rsidDel="00000000" w:rsidR="00000000" w:rsidRPr="00000000">
        <w:rPr>
          <w:rtl w:val="0"/>
        </w:rPr>
      </w:r>
    </w:p>
    <w:p w:rsidR="00000000" w:rsidDel="00000000" w:rsidP="00000000" w:rsidRDefault="00000000" w:rsidRPr="00000000" w14:paraId="000004D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 – поле справочника, в котором выбирается тип предполагаемого заключения и в зависимости от которого меняется форма документа;</w:t>
      </w:r>
      <w:r w:rsidDel="00000000" w:rsidR="00000000" w:rsidRPr="00000000">
        <w:rPr>
          <w:rtl w:val="0"/>
        </w:rPr>
      </w:r>
    </w:p>
    <w:p w:rsidR="00000000" w:rsidDel="00000000" w:rsidP="00000000" w:rsidRDefault="00000000" w:rsidRPr="00000000" w14:paraId="000004D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Отправлено в РСН – отметка об отправке документа в РСН. Устанавливается автоматически;</w:t>
      </w:r>
      <w:r w:rsidDel="00000000" w:rsidR="00000000" w:rsidRPr="00000000">
        <w:rPr>
          <w:rtl w:val="0"/>
        </w:rPr>
      </w:r>
    </w:p>
    <w:p w:rsidR="00000000" w:rsidDel="00000000" w:rsidP="00000000" w:rsidRDefault="00000000" w:rsidRPr="00000000" w14:paraId="000004D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Организация – устанавливается аналогично установленному значению в документе Заявка;</w:t>
      </w:r>
      <w:r w:rsidDel="00000000" w:rsidR="00000000" w:rsidRPr="00000000">
        <w:rPr>
          <w:rtl w:val="0"/>
        </w:rPr>
      </w:r>
    </w:p>
    <w:p w:rsidR="00000000" w:rsidDel="00000000" w:rsidP="00000000" w:rsidRDefault="00000000" w:rsidRPr="00000000" w14:paraId="000004D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Лаборатория - устанавливается аналогично установленному значению в документе Заявка;</w:t>
      </w:r>
      <w:r w:rsidDel="00000000" w:rsidR="00000000" w:rsidRPr="00000000">
        <w:rPr>
          <w:rtl w:val="0"/>
        </w:rPr>
      </w:r>
    </w:p>
    <w:p w:rsidR="00000000" w:rsidDel="00000000" w:rsidP="00000000" w:rsidRDefault="00000000" w:rsidRPr="00000000" w14:paraId="000004E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Заявка – указывается Заявка, использованная в документе;</w:t>
      </w:r>
      <w:r w:rsidDel="00000000" w:rsidR="00000000" w:rsidRPr="00000000">
        <w:rPr>
          <w:rtl w:val="0"/>
        </w:rPr>
      </w:r>
    </w:p>
    <w:p w:rsidR="00000000" w:rsidDel="00000000" w:rsidP="00000000" w:rsidRDefault="00000000" w:rsidRPr="00000000" w14:paraId="000004E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Основание – поле справочника. Может принимать два типа документов в качестве данных: Исследование и Задание на пробоотбор. В зависимости того был произведен отбор проб по заявке или нет;</w:t>
      </w:r>
      <w:r w:rsidDel="00000000" w:rsidR="00000000" w:rsidRPr="00000000">
        <w:rPr>
          <w:rtl w:val="0"/>
        </w:rPr>
      </w:r>
    </w:p>
    <w:p w:rsidR="00000000" w:rsidDel="00000000" w:rsidP="00000000" w:rsidRDefault="00000000" w:rsidRPr="00000000" w14:paraId="000004E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Заявитель – устанавливается аналогично установленному значению в документе Заявка;</w:t>
      </w:r>
    </w:p>
    <w:p w:rsidR="00000000" w:rsidDel="00000000" w:rsidP="00000000" w:rsidRDefault="00000000" w:rsidRPr="00000000" w14:paraId="000004E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Отправитель – устанавливается аналогично установленному значению в документе Заявка. Для отправки в заключения в РСХН, поле должно быть заполнено из карточки контрагента;</w:t>
      </w:r>
    </w:p>
    <w:p w:rsidR="00000000" w:rsidDel="00000000" w:rsidP="00000000" w:rsidRDefault="00000000" w:rsidRPr="00000000" w14:paraId="000004E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Получатель – устанавливается аналогично установленному значению в документе Заявка;</w:t>
      </w:r>
    </w:p>
    <w:p w:rsidR="00000000" w:rsidDel="00000000" w:rsidP="00000000" w:rsidRDefault="00000000" w:rsidRPr="00000000" w14:paraId="000004E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Первичное – отмечается в случае, если данное заключение является первичным, влияет на заголовок в печатной форме заключения;</w:t>
      </w:r>
      <w:r w:rsidDel="00000000" w:rsidR="00000000" w:rsidRPr="00000000">
        <w:rPr>
          <w:rtl w:val="0"/>
        </w:rPr>
      </w:r>
    </w:p>
    <w:p w:rsidR="00000000" w:rsidDel="00000000" w:rsidP="00000000" w:rsidRDefault="00000000" w:rsidRPr="00000000" w14:paraId="000004E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Бланк заключения/Голограммы – поле справочника, содержащее уникальные номера бланков или голограмм принятые в лаборатории/органе инспекции и служащие для контроля выданных заключений. Без заполнения данного поля невозможно осуществить чистовую печать Заключения;</w:t>
      </w:r>
      <w:r w:rsidDel="00000000" w:rsidR="00000000" w:rsidRPr="00000000">
        <w:rPr>
          <w:rtl w:val="0"/>
        </w:rPr>
      </w:r>
    </w:p>
    <w:p w:rsidR="00000000" w:rsidDel="00000000" w:rsidP="00000000" w:rsidRDefault="00000000" w:rsidRPr="00000000" w14:paraId="000004E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Дополнительные закладки – если ставить отметки в полях Обследование, ЗКН, Бесплатные работы, Управление РСН, это приведет к появлению на форме документа дополнительных вкладок с одноименным названием на которых будут расположены таблицы для ввода данных.</w:t>
      </w:r>
      <w:r w:rsidDel="00000000" w:rsidR="00000000" w:rsidRPr="00000000">
        <w:rPr>
          <w:rtl w:val="0"/>
        </w:rPr>
      </w:r>
    </w:p>
    <w:p w:rsidR="00000000" w:rsidDel="00000000" w:rsidP="00000000" w:rsidRDefault="00000000" w:rsidRPr="00000000" w14:paraId="000004E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Отправлено в РСХН – флаг, выставляемый автоматически после отправки заключений в РСХН.</w:t>
      </w:r>
      <w:r w:rsidDel="00000000" w:rsidR="00000000" w:rsidRPr="00000000">
        <w:rPr>
          <w:rtl w:val="0"/>
        </w:rPr>
      </w:r>
    </w:p>
    <w:p w:rsidR="00000000" w:rsidDel="00000000" w:rsidP="00000000" w:rsidRDefault="00000000" w:rsidRPr="00000000" w14:paraId="000004E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Вкладка «Приложение» представляет собой таблицу с краткой информацией о подкарантинной продукции, которая была подвергнута исследованиям. Таблица содержит следующие поля (Рис. 12.4.5.4):</w:t>
      </w:r>
    </w:p>
    <w:p w:rsidR="00000000" w:rsidDel="00000000" w:rsidP="00000000" w:rsidRDefault="00000000" w:rsidRPr="00000000" w14:paraId="000004E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 поле справочника, в него автоматически переносятся д</w:t>
      </w: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нные о подкарантинной продукции;</w:t>
      </w:r>
      <w:r w:rsidDel="00000000" w:rsidR="00000000" w:rsidRPr="00000000">
        <w:rPr>
          <w:rtl w:val="0"/>
        </w:rPr>
      </w:r>
    </w:p>
    <w:p w:rsidR="00000000" w:rsidDel="00000000" w:rsidP="00000000" w:rsidRDefault="00000000" w:rsidRPr="00000000" w14:paraId="000004EB">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Страна – поле справочника, автоматически переносятся данные о стране происхождения товара;</w:t>
      </w:r>
      <w:r w:rsidDel="00000000" w:rsidR="00000000" w:rsidRPr="00000000">
        <w:rPr>
          <w:rtl w:val="0"/>
        </w:rPr>
      </w:r>
    </w:p>
    <w:p w:rsidR="00000000" w:rsidDel="00000000" w:rsidP="00000000" w:rsidRDefault="00000000" w:rsidRPr="00000000" w14:paraId="000004E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Кол-во – числовое поле, автоматически заполняется числовым показателем объема/веса продукции;</w:t>
      </w:r>
      <w:r w:rsidDel="00000000" w:rsidR="00000000" w:rsidRPr="00000000">
        <w:rPr>
          <w:rtl w:val="0"/>
        </w:rPr>
      </w:r>
    </w:p>
    <w:p w:rsidR="00000000" w:rsidDel="00000000" w:rsidP="00000000" w:rsidRDefault="00000000" w:rsidRPr="00000000" w14:paraId="000004E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 изм. – поле справочника, автоматически заполняется данными о единицах, в которых указывается предыдущее поле;</w:t>
      </w:r>
      <w:r w:rsidDel="00000000" w:rsidR="00000000" w:rsidRPr="00000000">
        <w:rPr>
          <w:rtl w:val="0"/>
        </w:rPr>
      </w:r>
    </w:p>
    <w:p w:rsidR="00000000" w:rsidDel="00000000" w:rsidP="00000000" w:rsidRDefault="00000000" w:rsidRPr="00000000" w14:paraId="000004EE">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Кол-во мест – числовое поле, автоматически заполняется количеством мест занимаемых продукцией;</w:t>
      </w:r>
      <w:r w:rsidDel="00000000" w:rsidR="00000000" w:rsidRPr="00000000">
        <w:rPr>
          <w:rtl w:val="0"/>
        </w:rPr>
      </w:r>
    </w:p>
    <w:p w:rsidR="00000000" w:rsidDel="00000000" w:rsidP="00000000" w:rsidRDefault="00000000" w:rsidRPr="00000000" w14:paraId="000004EF">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 изм. Кол-во мест – поле справочника, заполняется автоматически и отображает единицы измерения количества мест.</w:t>
      </w:r>
      <w:r w:rsidDel="00000000" w:rsidR="00000000" w:rsidRPr="00000000">
        <w:rPr>
          <w:rtl w:val="0"/>
        </w:rPr>
      </w:r>
    </w:p>
    <w:p w:rsidR="00000000" w:rsidDel="00000000" w:rsidP="00000000" w:rsidRDefault="00000000" w:rsidRPr="00000000" w14:paraId="000004F0">
      <w:pPr>
        <w:jc w:val="center"/>
        <w:rPr>
          <w:rFonts w:ascii="Times New Roman" w:cs="Times New Roman" w:eastAsia="Times New Roman" w:hAnsi="Times New Roman"/>
          <w:sz w:val="28"/>
          <w:szCs w:val="28"/>
        </w:rPr>
      </w:pPr>
      <w:r w:rsidDel="00000000" w:rsidR="00000000" w:rsidRPr="00000000">
        <w:rPr/>
        <w:drawing>
          <wp:inline distB="0" distT="0" distL="0" distR="0">
            <wp:extent cx="5940425" cy="1618611"/>
            <wp:effectExtent b="0" l="0" r="0" t="0"/>
            <wp:docPr id="351" name="image152.png"/>
            <a:graphic>
              <a:graphicData uri="http://schemas.openxmlformats.org/drawingml/2006/picture">
                <pic:pic>
                  <pic:nvPicPr>
                    <pic:cNvPr id="0" name="image152.png"/>
                    <pic:cNvPicPr preferRelativeResize="0"/>
                  </pic:nvPicPr>
                  <pic:blipFill>
                    <a:blip r:embed="rId109"/>
                    <a:srcRect b="0" l="0" r="0" t="0"/>
                    <a:stretch>
                      <a:fillRect/>
                    </a:stretch>
                  </pic:blipFill>
                  <pic:spPr>
                    <a:xfrm>
                      <a:off x="0" y="0"/>
                      <a:ext cx="5940425" cy="1618611"/>
                    </a:xfrm>
                    <a:prstGeom prst="rect"/>
                    <a:ln/>
                  </pic:spPr>
                </pic:pic>
              </a:graphicData>
            </a:graphic>
          </wp:inline>
        </w:drawing>
      </w:r>
      <w:r w:rsidDel="00000000" w:rsidR="00000000" w:rsidRPr="00000000">
        <w:rPr>
          <w:rtl w:val="0"/>
        </w:rPr>
      </w:r>
    </w:p>
    <w:p w:rsidR="00000000" w:rsidDel="00000000" w:rsidP="00000000" w:rsidRDefault="00000000" w:rsidRPr="00000000" w14:paraId="000004F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12.4.5.4. Представление вкладки «Приложение» документа «Заключение».</w:t>
      </w:r>
    </w:p>
    <w:p w:rsidR="00000000" w:rsidDel="00000000" w:rsidP="00000000" w:rsidRDefault="00000000" w:rsidRPr="00000000" w14:paraId="000004F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печатной форме данные «Лицо уполномоченное приказом» берутся из документа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 При необходимости их можно отредактировать в печатной форме документа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3">
      <w:pPr>
        <w:spacing w:after="240" w:before="240" w:line="276"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нажатия кнопки «Провести» и печати оригинала заключения, в Аргус-Фито отправляются данные о результате исследований, а если заключение было создано через ИС «Одно окно», данные отправятся и в ИС «Одно окно», вместе с информацией о счете оплаты.</w:t>
      </w:r>
    </w:p>
    <w:p w:rsidR="00000000" w:rsidDel="00000000" w:rsidP="00000000" w:rsidRDefault="00000000" w:rsidRPr="00000000" w14:paraId="000004F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отказа, пользователю необходимо нажать кнопку «Отказ», и заполнить поле «Причина отказа».</w:t>
      </w:r>
    </w:p>
    <w:p w:rsidR="00000000" w:rsidDel="00000000" w:rsidP="00000000" w:rsidRDefault="00000000" w:rsidRPr="00000000" w14:paraId="000004F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рассмотрим вкладку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 в зависимости от вида документа «Заключения».</w:t>
      </w:r>
    </w:p>
    <w:p w:rsidR="00000000" w:rsidDel="00000000" w:rsidP="00000000" w:rsidRDefault="00000000" w:rsidRPr="00000000" w14:paraId="000004F6">
      <w:pPr>
        <w:spacing w:after="360" w:before="36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 состоянии подкарантинной продукции (Рис. 12.4.5.5).</w:t>
      </w:r>
    </w:p>
    <w:p w:rsidR="00000000" w:rsidDel="00000000" w:rsidP="00000000" w:rsidRDefault="00000000" w:rsidRPr="00000000" w14:paraId="000004F7">
      <w:pPr>
        <w:spacing w:after="360" w:before="360" w:line="360" w:lineRule="auto"/>
        <w:jc w:val="center"/>
        <w:rPr>
          <w:rFonts w:ascii="Times New Roman" w:cs="Times New Roman" w:eastAsia="Times New Roman" w:hAnsi="Times New Roman"/>
          <w:b w:val="1"/>
          <w:sz w:val="28"/>
          <w:szCs w:val="28"/>
        </w:rPr>
      </w:pPr>
      <w:r w:rsidDel="00000000" w:rsidR="00000000" w:rsidRPr="00000000">
        <w:rPr/>
        <w:drawing>
          <wp:inline distB="0" distT="0" distL="0" distR="0">
            <wp:extent cx="5940425" cy="3291789"/>
            <wp:effectExtent b="0" l="0" r="0" t="0"/>
            <wp:docPr id="352" name="image144.png"/>
            <a:graphic>
              <a:graphicData uri="http://schemas.openxmlformats.org/drawingml/2006/picture">
                <pic:pic>
                  <pic:nvPicPr>
                    <pic:cNvPr id="0" name="image144.png"/>
                    <pic:cNvPicPr preferRelativeResize="0"/>
                  </pic:nvPicPr>
                  <pic:blipFill>
                    <a:blip r:embed="rId110"/>
                    <a:srcRect b="0" l="0" r="0" t="0"/>
                    <a:stretch>
                      <a:fillRect/>
                    </a:stretch>
                  </pic:blipFill>
                  <pic:spPr>
                    <a:xfrm>
                      <a:off x="0" y="0"/>
                      <a:ext cx="5940425" cy="3291789"/>
                    </a:xfrm>
                    <a:prstGeom prst="rect"/>
                    <a:ln/>
                  </pic:spPr>
                </pic:pic>
              </a:graphicData>
            </a:graphic>
          </wp:inline>
        </w:drawing>
      </w:r>
      <w:r w:rsidDel="00000000" w:rsidR="00000000" w:rsidRPr="00000000">
        <w:rPr>
          <w:rtl w:val="0"/>
        </w:rPr>
      </w:r>
    </w:p>
    <w:p w:rsidR="00000000" w:rsidDel="00000000" w:rsidP="00000000" w:rsidRDefault="00000000" w:rsidRPr="00000000" w14:paraId="000004F8">
      <w:pPr>
        <w:spacing w:after="360" w:before="3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12.4.5.5. Представление вкладки «Заключение» вида заключения «О подкарантинной продукции».</w:t>
      </w:r>
    </w:p>
    <w:p w:rsidR="00000000" w:rsidDel="00000000" w:rsidP="00000000" w:rsidRDefault="00000000" w:rsidRPr="00000000" w14:paraId="000004F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 текстовое поле, автоматически заполняется сгенерированным текстом на основании продукции, которая была подвергнута исследованиям.</w:t>
      </w:r>
      <w:r w:rsidDel="00000000" w:rsidR="00000000" w:rsidRPr="00000000">
        <w:rPr>
          <w:rtl w:val="0"/>
        </w:rPr>
      </w:r>
    </w:p>
    <w:p w:rsidR="00000000" w:rsidDel="00000000" w:rsidP="00000000" w:rsidRDefault="00000000" w:rsidRPr="00000000" w14:paraId="000004FA">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Местонахождение – текстовое поле, автоматически заполняется на основании местонахождения указанного в заявке</w:t>
      </w:r>
      <w:r w:rsidDel="00000000" w:rsidR="00000000" w:rsidRPr="00000000">
        <w:rPr>
          <w:rtl w:val="0"/>
        </w:rPr>
      </w:r>
    </w:p>
    <w:p w:rsidR="00000000" w:rsidDel="00000000" w:rsidP="00000000" w:rsidRDefault="00000000" w:rsidRPr="00000000" w14:paraId="000004FB">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Отправитель – поле справочника, автоматически заполняется на основании данных указанных в «</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C">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Получатель – поле справочника, автоматически заполняется на основании данных указанных в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D">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Пункт отправления – поле справочника, автоматически заполняется на основании данных указанных в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E">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Пункт назначения – поле справочника, автоматически заполняется на основании данных указанных в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F">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Контактное лицо – поле  справочника, автоматически заполняется на основании данных указанных в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00">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Доверенность № – текстовое поле, предназначено для указания номера доверенности, на основании которой доверенное лицо будет получать документ</w:t>
      </w:r>
      <w:r w:rsidDel="00000000" w:rsidR="00000000" w:rsidRPr="00000000">
        <w:rPr>
          <w:rtl w:val="0"/>
        </w:rPr>
      </w:r>
    </w:p>
    <w:p w:rsidR="00000000" w:rsidDel="00000000" w:rsidP="00000000" w:rsidRDefault="00000000" w:rsidRPr="00000000" w14:paraId="00000501">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 поле даты, указывается дата составления доверенности</w:t>
      </w:r>
      <w:r w:rsidDel="00000000" w:rsidR="00000000" w:rsidRPr="00000000">
        <w:rPr>
          <w:rtl w:val="0"/>
        </w:rPr>
      </w:r>
    </w:p>
    <w:p w:rsidR="00000000" w:rsidDel="00000000" w:rsidP="00000000" w:rsidRDefault="00000000" w:rsidRPr="00000000" w14:paraId="00000502">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 поле, в котором из справочника выбирается сотрудник, ответственный за заполнение документа «Заключение», поля тип документа,  «Приказ №» и «от» заполняются автоматически в соответствии с данными в карточке сотрудника.</w:t>
      </w:r>
      <w:r w:rsidDel="00000000" w:rsidR="00000000" w:rsidRPr="00000000">
        <w:rPr>
          <w:rtl w:val="0"/>
        </w:rPr>
      </w:r>
    </w:p>
    <w:p w:rsidR="00000000" w:rsidDel="00000000" w:rsidP="00000000" w:rsidRDefault="00000000" w:rsidRPr="00000000" w14:paraId="00000503">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Установлено – текстовое поле, в котором указываются все результаты по всем пробам, присутствующим в исследовании.</w:t>
      </w:r>
      <w:r w:rsidDel="00000000" w:rsidR="00000000" w:rsidRPr="00000000">
        <w:rPr>
          <w:rtl w:val="0"/>
        </w:rPr>
      </w:r>
    </w:p>
    <w:p w:rsidR="00000000" w:rsidDel="00000000" w:rsidP="00000000" w:rsidRDefault="00000000" w:rsidRPr="00000000" w14:paraId="00000504">
      <w:pPr>
        <w:spacing w:after="360" w:before="36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 состоянии подкарантинного объекта (Рис. 12.4.5.6).</w:t>
      </w:r>
    </w:p>
    <w:p w:rsidR="00000000" w:rsidDel="00000000" w:rsidP="00000000" w:rsidRDefault="00000000" w:rsidRPr="00000000" w14:paraId="00000505">
      <w:pPr>
        <w:spacing w:after="360" w:before="360" w:line="360" w:lineRule="auto"/>
        <w:jc w:val="center"/>
        <w:rPr>
          <w:rFonts w:ascii="Times New Roman" w:cs="Times New Roman" w:eastAsia="Times New Roman" w:hAnsi="Times New Roman"/>
          <w:b w:val="1"/>
          <w:sz w:val="28"/>
          <w:szCs w:val="28"/>
        </w:rPr>
      </w:pPr>
      <w:r w:rsidDel="00000000" w:rsidR="00000000" w:rsidRPr="00000000">
        <w:rPr/>
        <w:drawing>
          <wp:inline distB="0" distT="0" distL="0" distR="0">
            <wp:extent cx="5940425" cy="3323671"/>
            <wp:effectExtent b="0" l="0" r="0" t="0"/>
            <wp:docPr id="364" name="image156.png"/>
            <a:graphic>
              <a:graphicData uri="http://schemas.openxmlformats.org/drawingml/2006/picture">
                <pic:pic>
                  <pic:nvPicPr>
                    <pic:cNvPr id="0" name="image156.png"/>
                    <pic:cNvPicPr preferRelativeResize="0"/>
                  </pic:nvPicPr>
                  <pic:blipFill>
                    <a:blip r:embed="rId111"/>
                    <a:srcRect b="0" l="0" r="0" t="0"/>
                    <a:stretch>
                      <a:fillRect/>
                    </a:stretch>
                  </pic:blipFill>
                  <pic:spPr>
                    <a:xfrm>
                      <a:off x="0" y="0"/>
                      <a:ext cx="5940425" cy="3323671"/>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spacing w:after="360" w:before="3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12.4.5.6. Представление вкладки «Заключение» вида заключения «О состоянии подкарантинного объекта».</w:t>
      </w:r>
    </w:p>
    <w:p w:rsidR="00000000" w:rsidDel="00000000" w:rsidP="00000000" w:rsidRDefault="00000000" w:rsidRPr="00000000" w14:paraId="00000507">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 текстовое поле, автоматически заполняется сгенерированным текстом на основании продукции, которая была подвергнута исследованиям.</w:t>
      </w:r>
      <w:r w:rsidDel="00000000" w:rsidR="00000000" w:rsidRPr="00000000">
        <w:rPr>
          <w:rtl w:val="0"/>
        </w:rPr>
      </w:r>
    </w:p>
    <w:p w:rsidR="00000000" w:rsidDel="00000000" w:rsidP="00000000" w:rsidRDefault="00000000" w:rsidRPr="00000000" w14:paraId="0000050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Местонахождение – текстовое поле, автоматически заполняется на основании местонахождения указанного в заявке</w:t>
      </w:r>
      <w:r w:rsidDel="00000000" w:rsidR="00000000" w:rsidRPr="00000000">
        <w:rPr>
          <w:rtl w:val="0"/>
        </w:rPr>
      </w:r>
    </w:p>
    <w:p w:rsidR="00000000" w:rsidDel="00000000" w:rsidP="00000000" w:rsidRDefault="00000000" w:rsidRPr="00000000" w14:paraId="0000050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Организация – текстовое поле указывается, организация заказчик проведения исследования объекта. </w:t>
      </w:r>
      <w:r w:rsidDel="00000000" w:rsidR="00000000" w:rsidRPr="00000000">
        <w:rPr>
          <w:rtl w:val="0"/>
        </w:rPr>
      </w:r>
    </w:p>
    <w:p w:rsidR="00000000" w:rsidDel="00000000" w:rsidP="00000000" w:rsidRDefault="00000000" w:rsidRPr="00000000" w14:paraId="0000050A">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Контактное лицо – поле  справочника, автоматически заполняется на основании данных указанных в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50B">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Доверенность № – текстовое поле, предназначено для указания номера доверенности, на основании которой доверенное лицо будет получать документ</w:t>
      </w:r>
      <w:r w:rsidDel="00000000" w:rsidR="00000000" w:rsidRPr="00000000">
        <w:rPr>
          <w:rtl w:val="0"/>
        </w:rPr>
      </w:r>
    </w:p>
    <w:p w:rsidR="00000000" w:rsidDel="00000000" w:rsidP="00000000" w:rsidRDefault="00000000" w:rsidRPr="00000000" w14:paraId="0000050C">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 поле даты, указывается дата составления доверенности</w:t>
      </w:r>
      <w:r w:rsidDel="00000000" w:rsidR="00000000" w:rsidRPr="00000000">
        <w:rPr>
          <w:rtl w:val="0"/>
        </w:rPr>
      </w:r>
    </w:p>
    <w:p w:rsidR="00000000" w:rsidDel="00000000" w:rsidP="00000000" w:rsidRDefault="00000000" w:rsidRPr="00000000" w14:paraId="0000050D">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 поле  справочника, в котором указывается сотрудник ответственный за проведенные исследования.</w:t>
      </w:r>
      <w:r w:rsidDel="00000000" w:rsidR="00000000" w:rsidRPr="00000000">
        <w:rPr>
          <w:rtl w:val="0"/>
        </w:rPr>
      </w:r>
    </w:p>
    <w:p w:rsidR="00000000" w:rsidDel="00000000" w:rsidP="00000000" w:rsidRDefault="00000000" w:rsidRPr="00000000" w14:paraId="0000050E">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Установлено – текстовое поле, в котором указываются все результаты по всем пробам, присутствующим в исследовании. </w:t>
      </w:r>
      <w:r w:rsidDel="00000000" w:rsidR="00000000" w:rsidRPr="00000000">
        <w:rPr>
          <w:rtl w:val="0"/>
        </w:rPr>
      </w:r>
    </w:p>
    <w:p w:rsidR="00000000" w:rsidDel="00000000" w:rsidP="00000000" w:rsidRDefault="00000000" w:rsidRPr="00000000" w14:paraId="0000050F">
      <w:pPr>
        <w:spacing w:after="360" w:before="36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Карантинная экспертиза (Рис. 12.4.5.7).</w:t>
      </w:r>
    </w:p>
    <w:p w:rsidR="00000000" w:rsidDel="00000000" w:rsidP="00000000" w:rsidRDefault="00000000" w:rsidRPr="00000000" w14:paraId="00000510">
      <w:pPr>
        <w:spacing w:after="360" w:before="360" w:line="360" w:lineRule="auto"/>
        <w:jc w:val="center"/>
        <w:rPr>
          <w:rFonts w:ascii="Times New Roman" w:cs="Times New Roman" w:eastAsia="Times New Roman" w:hAnsi="Times New Roman"/>
          <w:b w:val="1"/>
          <w:sz w:val="28"/>
          <w:szCs w:val="28"/>
        </w:rPr>
      </w:pPr>
      <w:r w:rsidDel="00000000" w:rsidR="00000000" w:rsidRPr="00000000">
        <w:rPr/>
        <w:drawing>
          <wp:inline distB="0" distT="0" distL="0" distR="0">
            <wp:extent cx="5940425" cy="3295467"/>
            <wp:effectExtent b="0" l="0" r="0" t="0"/>
            <wp:docPr id="363" name="image163.png"/>
            <a:graphic>
              <a:graphicData uri="http://schemas.openxmlformats.org/drawingml/2006/picture">
                <pic:pic>
                  <pic:nvPicPr>
                    <pic:cNvPr id="0" name="image163.png"/>
                    <pic:cNvPicPr preferRelativeResize="0"/>
                  </pic:nvPicPr>
                  <pic:blipFill>
                    <a:blip r:embed="rId112"/>
                    <a:srcRect b="0" l="0" r="0" t="0"/>
                    <a:stretch>
                      <a:fillRect/>
                    </a:stretch>
                  </pic:blipFill>
                  <pic:spPr>
                    <a:xfrm>
                      <a:off x="0" y="0"/>
                      <a:ext cx="5940425" cy="3295467"/>
                    </a:xfrm>
                    <a:prstGeom prst="rect"/>
                    <a:ln/>
                  </pic:spPr>
                </pic:pic>
              </a:graphicData>
            </a:graphic>
          </wp:inline>
        </w:drawing>
      </w:r>
      <w:r w:rsidDel="00000000" w:rsidR="00000000" w:rsidRPr="00000000">
        <w:rPr>
          <w:rtl w:val="0"/>
        </w:rPr>
      </w:r>
    </w:p>
    <w:p w:rsidR="00000000" w:rsidDel="00000000" w:rsidP="00000000" w:rsidRDefault="00000000" w:rsidRPr="00000000" w14:paraId="00000511">
      <w:pPr>
        <w:spacing w:after="360" w:before="3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12.4.5.7. Представление вкладки «Заключение» вида заключения «Карантинная экспертиза»,</w:t>
      </w:r>
    </w:p>
    <w:p w:rsidR="00000000" w:rsidDel="00000000" w:rsidP="00000000" w:rsidRDefault="00000000" w:rsidRPr="00000000" w14:paraId="00000512">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 текстовое поле, автоматически заполняется сгенерированным текстом на основании продукции, которая была подвергнута исследованиям;</w:t>
      </w:r>
      <w:r w:rsidDel="00000000" w:rsidR="00000000" w:rsidRPr="00000000">
        <w:rPr>
          <w:rtl w:val="0"/>
        </w:rPr>
      </w:r>
    </w:p>
    <w:p w:rsidR="00000000" w:rsidDel="00000000" w:rsidP="00000000" w:rsidRDefault="00000000" w:rsidRPr="00000000" w14:paraId="00000513">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Местонахождение – текстовое поле, автоматически заполняется на основании местонахождения указанного в заявке;</w:t>
      </w:r>
      <w:r w:rsidDel="00000000" w:rsidR="00000000" w:rsidRPr="00000000">
        <w:rPr>
          <w:rtl w:val="0"/>
        </w:rPr>
      </w:r>
    </w:p>
    <w:p w:rsidR="00000000" w:rsidDel="00000000" w:rsidP="00000000" w:rsidRDefault="00000000" w:rsidRPr="00000000" w14:paraId="00000514">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Отправитель – поле справочника, автоматически заполняется на основании данных указанных в «</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5">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Получатель – поле справочника, автоматически заполняется на основании данных указанных в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Контактное лицо – поле  справочника, автоматически заполняется на основании данных указанных в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17">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Доверенность № – текстовое поле, предназначено для указания номера доверенности, на основании которой доверенное лицо будет получать документ;</w:t>
      </w:r>
      <w:r w:rsidDel="00000000" w:rsidR="00000000" w:rsidRPr="00000000">
        <w:rPr>
          <w:rtl w:val="0"/>
        </w:rPr>
      </w:r>
    </w:p>
    <w:p w:rsidR="00000000" w:rsidDel="00000000" w:rsidP="00000000" w:rsidRDefault="00000000" w:rsidRPr="00000000" w14:paraId="0000051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 поле даты, указывается дата составления доверенности;</w:t>
      </w:r>
      <w:r w:rsidDel="00000000" w:rsidR="00000000" w:rsidRPr="00000000">
        <w:rPr>
          <w:rtl w:val="0"/>
        </w:rPr>
      </w:r>
    </w:p>
    <w:p w:rsidR="00000000" w:rsidDel="00000000" w:rsidP="00000000" w:rsidRDefault="00000000" w:rsidRPr="00000000" w14:paraId="0000051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 - поле, в котором из справочника выбирается сотрудник, ответственный за заполнение документа «</w:t>
      </w:r>
      <w:hyperlink w:anchor="_heading=h.2koq656">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Заключение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поля тип документа,  «Приказ №» и «от» заполняются автоматически в соответствии с данными в карточке сотрудника.</w:t>
      </w:r>
      <w:r w:rsidDel="00000000" w:rsidR="00000000" w:rsidRPr="00000000">
        <w:rPr>
          <w:rtl w:val="0"/>
        </w:rPr>
      </w:r>
    </w:p>
    <w:p w:rsidR="00000000" w:rsidDel="00000000" w:rsidP="00000000" w:rsidRDefault="00000000" w:rsidRPr="00000000" w14:paraId="0000051A">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Сотрудники – текстовое поле, перечисляются ответственные сотрудники принимавшие участие в исследованиях.</w:t>
      </w:r>
    </w:p>
    <w:p w:rsidR="00000000" w:rsidDel="00000000" w:rsidP="00000000" w:rsidRDefault="00000000" w:rsidRPr="00000000" w14:paraId="0000051B">
      <w:pPr>
        <w:spacing w:after="240" w:before="240" w:line="276"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нажатия кнопки «Провести» и печати оригинала заключения, в ИС «Одно окно» отправляются данные о результате исследований и счете оплаты.</w:t>
      </w:r>
    </w:p>
    <w:p w:rsidR="00000000" w:rsidDel="00000000" w:rsidP="00000000" w:rsidRDefault="00000000" w:rsidRPr="00000000" w14:paraId="0000051C">
      <w:pPr>
        <w:spacing w:after="240" w:before="240" w:line="276"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отказа, пользователю необходимо нажать кнопку «Отказ», и заполнить поле «Причина отказа». В ИС «Одно окно» отправляются данные об отказе по заключению.</w:t>
      </w:r>
    </w:p>
    <w:p w:rsidR="00000000" w:rsidDel="00000000" w:rsidP="00000000" w:rsidRDefault="00000000" w:rsidRPr="00000000" w14:paraId="0000051D">
      <w:pPr>
        <w:pStyle w:val="Heading3"/>
        <w:numPr>
          <w:ilvl w:val="0"/>
          <w:numId w:val="46"/>
        </w:numPr>
        <w:spacing w:after="360" w:before="200" w:lineRule="auto"/>
        <w:ind w:left="1440" w:hanging="360"/>
        <w:jc w:val="center"/>
        <w:rPr>
          <w:rFonts w:ascii="Times New Roman" w:cs="Times New Roman" w:eastAsia="Times New Roman" w:hAnsi="Times New Roman"/>
          <w:color w:val="000000"/>
          <w:sz w:val="28"/>
          <w:szCs w:val="28"/>
          <w:u w:val="none"/>
        </w:rPr>
      </w:pPr>
      <w:bookmarkStart w:colFirst="0" w:colLast="0" w:name="_heading=h.3hv69ve" w:id="74"/>
      <w:bookmarkEnd w:id="74"/>
      <w:r w:rsidDel="00000000" w:rsidR="00000000" w:rsidRPr="00000000">
        <w:rPr>
          <w:rFonts w:ascii="Times New Roman" w:cs="Times New Roman" w:eastAsia="Times New Roman" w:hAnsi="Times New Roman"/>
          <w:color w:val="000000"/>
          <w:sz w:val="28"/>
          <w:szCs w:val="28"/>
          <w:rtl w:val="0"/>
        </w:rPr>
        <w:t xml:space="preserve">Работа со справочником «Поступление партий бланков/голограмм».</w:t>
      </w:r>
      <w:r w:rsidDel="00000000" w:rsidR="00000000" w:rsidRPr="00000000">
        <w:rPr>
          <w:rtl w:val="0"/>
        </w:rPr>
      </w:r>
    </w:p>
    <w:p w:rsidR="00000000" w:rsidDel="00000000" w:rsidP="00000000" w:rsidRDefault="00000000" w:rsidRPr="00000000" w14:paraId="0000051E">
      <w:pPr>
        <w:pageBreakBefore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Следующим справочником для работы системы, является «Поступление партий бланков/голограмм». Его создает пользователь с ролью «Эксперт».  Создание справочника «Поступление партий бланков/голограмм» можно осуществить из формы списка уже имеющихся «Поступление партий бланков/голограмм», путем нажатия на кнопку «Создать» в левой верхней части экрана, сразу над таблицей созданных</w:t>
        <w:tab/>
        <w:t xml:space="preserve">справочников</w:t>
        <w:tab/>
        <w:t xml:space="preserve">(Рис.12.4.6.1).</w:t>
      </w:r>
    </w:p>
    <w:p w:rsidR="00000000" w:rsidDel="00000000" w:rsidP="00000000" w:rsidRDefault="00000000" w:rsidRPr="00000000" w14:paraId="0000051F">
      <w:pPr>
        <w:pageBreakBefore w:val="0"/>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4651731"/>
            <wp:effectExtent b="0" l="0" r="0" t="0"/>
            <wp:docPr descr="C:\Users\Public\Pictures\Sample Pictures\2.png" id="366" name="image162.png"/>
            <a:graphic>
              <a:graphicData uri="http://schemas.openxmlformats.org/drawingml/2006/picture">
                <pic:pic>
                  <pic:nvPicPr>
                    <pic:cNvPr descr="C:\Users\Public\Pictures\Sample Pictures\2.png" id="0" name="image162.png"/>
                    <pic:cNvPicPr preferRelativeResize="0"/>
                  </pic:nvPicPr>
                  <pic:blipFill>
                    <a:blip r:embed="rId113"/>
                    <a:srcRect b="0" l="0" r="0" t="0"/>
                    <a:stretch>
                      <a:fillRect/>
                    </a:stretch>
                  </pic:blipFill>
                  <pic:spPr>
                    <a:xfrm>
                      <a:off x="0" y="0"/>
                      <a:ext cx="5940425" cy="465173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0">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12.4.6.1. Создание нового справочника </w:t>
      </w:r>
      <w:r w:rsidDel="00000000" w:rsidR="00000000" w:rsidRPr="00000000">
        <w:rPr>
          <w:rFonts w:ascii="Times New Roman" w:cs="Times New Roman" w:eastAsia="Times New Roman" w:hAnsi="Times New Roman"/>
          <w:sz w:val="32"/>
          <w:szCs w:val="32"/>
          <w:rtl w:val="0"/>
        </w:rPr>
        <w:t xml:space="preserve">«Поступление партий бланков/голограмм» </w:t>
      </w:r>
      <w:r w:rsidDel="00000000" w:rsidR="00000000" w:rsidRPr="00000000">
        <w:rPr>
          <w:rFonts w:ascii="Times New Roman" w:cs="Times New Roman" w:eastAsia="Times New Roman" w:hAnsi="Times New Roman"/>
          <w:sz w:val="28"/>
          <w:szCs w:val="28"/>
          <w:rtl w:val="0"/>
        </w:rPr>
        <w:t xml:space="preserve">из формы списка </w:t>
      </w:r>
      <w:r w:rsidDel="00000000" w:rsidR="00000000" w:rsidRPr="00000000">
        <w:rPr>
          <w:rFonts w:ascii="Times New Roman" w:cs="Times New Roman" w:eastAsia="Times New Roman" w:hAnsi="Times New Roman"/>
          <w:sz w:val="32"/>
          <w:szCs w:val="32"/>
          <w:rtl w:val="0"/>
        </w:rPr>
        <w:t xml:space="preserve">«Поступление партий бланков/голограмм»</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21">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поступления – заполняется автоматически. Дата поступления партии.</w:t>
      </w:r>
      <w:r w:rsidDel="00000000" w:rsidR="00000000" w:rsidRPr="00000000">
        <w:rPr>
          <w:rtl w:val="0"/>
        </w:rPr>
      </w:r>
    </w:p>
    <w:p w:rsidR="00000000" w:rsidDel="00000000" w:rsidP="00000000" w:rsidRDefault="00000000" w:rsidRPr="00000000" w14:paraId="00000522">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Изготовитель – заполняется автоматически. Изготовитель партии.</w:t>
      </w:r>
      <w:r w:rsidDel="00000000" w:rsidR="00000000" w:rsidRPr="00000000">
        <w:rPr>
          <w:rtl w:val="0"/>
        </w:rPr>
      </w:r>
    </w:p>
    <w:p w:rsidR="00000000" w:rsidDel="00000000" w:rsidP="00000000" w:rsidRDefault="00000000" w:rsidRPr="00000000" w14:paraId="00000523">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Поставщик – заполняется автоматически. Поставщик партии.</w:t>
      </w:r>
      <w:r w:rsidDel="00000000" w:rsidR="00000000" w:rsidRPr="00000000">
        <w:rPr>
          <w:rtl w:val="0"/>
        </w:rPr>
      </w:r>
    </w:p>
    <w:p w:rsidR="00000000" w:rsidDel="00000000" w:rsidP="00000000" w:rsidRDefault="00000000" w:rsidRPr="00000000" w14:paraId="00000524">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Ответственный сотрудник – заполняется автоматически.</w:t>
      </w:r>
      <w:r w:rsidDel="00000000" w:rsidR="00000000" w:rsidRPr="00000000">
        <w:rPr>
          <w:rtl w:val="0"/>
        </w:rPr>
      </w:r>
    </w:p>
    <w:p w:rsidR="00000000" w:rsidDel="00000000" w:rsidP="00000000" w:rsidRDefault="00000000" w:rsidRPr="00000000" w14:paraId="0000052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br w:type="textWrapping"/>
      </w:r>
      <w:r w:rsidDel="00000000" w:rsidR="00000000" w:rsidRPr="00000000">
        <w:rPr/>
        <w:drawing>
          <wp:inline distB="0" distT="0" distL="0" distR="0">
            <wp:extent cx="5940425" cy="4579933"/>
            <wp:effectExtent b="0" l="0" r="0" t="0"/>
            <wp:docPr id="365" name="image150.png"/>
            <a:graphic>
              <a:graphicData uri="http://schemas.openxmlformats.org/drawingml/2006/picture">
                <pic:pic>
                  <pic:nvPicPr>
                    <pic:cNvPr id="0" name="image150.png"/>
                    <pic:cNvPicPr preferRelativeResize="0"/>
                  </pic:nvPicPr>
                  <pic:blipFill>
                    <a:blip r:embed="rId114"/>
                    <a:srcRect b="0" l="0" r="0" t="0"/>
                    <a:stretch>
                      <a:fillRect/>
                    </a:stretch>
                  </pic:blipFill>
                  <pic:spPr>
                    <a:xfrm>
                      <a:off x="0" y="0"/>
                      <a:ext cx="5940425" cy="457993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12.4.6.2. Создание нового справочника </w:t>
      </w:r>
      <w:r w:rsidDel="00000000" w:rsidR="00000000" w:rsidRPr="00000000">
        <w:rPr>
          <w:rFonts w:ascii="Times New Roman" w:cs="Times New Roman" w:eastAsia="Times New Roman" w:hAnsi="Times New Roman"/>
          <w:sz w:val="32"/>
          <w:szCs w:val="32"/>
          <w:rtl w:val="0"/>
        </w:rPr>
        <w:t xml:space="preserve">«Поступление партий бланков/голограмм»</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2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Создание партии возможно только после записи справочника. Партия создается при помощи кнопки «создать партию».</w:t>
        <w:br w:type="textWrapping"/>
        <w:tab/>
        <w:t xml:space="preserve">При создании голограмм присваивается номер в  котором между каждыми тремя  символами ставится пробел: « ХХХ ХХХ ХХХ…». При поиске необходимо учитывать эту разрядность.</w:t>
        <w:br w:type="textWrapping"/>
        <w:br w:type="textWrapping"/>
        <w:br w:type="textWrapping"/>
      </w:r>
    </w:p>
    <w:p w:rsidR="00000000" w:rsidDel="00000000" w:rsidP="00000000" w:rsidRDefault="00000000" w:rsidRPr="00000000" w14:paraId="00000528">
      <w:pPr>
        <w:pStyle w:val="Heading3"/>
        <w:numPr>
          <w:ilvl w:val="2"/>
          <w:numId w:val="5"/>
        </w:numPr>
        <w:spacing w:after="360" w:before="360" w:line="360" w:lineRule="auto"/>
        <w:ind w:left="1622" w:hanging="811"/>
        <w:jc w:val="center"/>
        <w:rPr>
          <w:rFonts w:ascii="Times New Roman" w:cs="Times New Roman" w:eastAsia="Times New Roman" w:hAnsi="Times New Roman"/>
          <w:color w:val="000000"/>
          <w:sz w:val="28"/>
          <w:szCs w:val="28"/>
        </w:rPr>
      </w:pPr>
      <w:bookmarkStart w:colFirst="0" w:colLast="0" w:name="_heading=h.1x0gk37" w:id="75"/>
      <w:bookmarkEnd w:id="75"/>
      <w:r w:rsidDel="00000000" w:rsidR="00000000" w:rsidRPr="00000000">
        <w:rPr>
          <w:rFonts w:ascii="Times New Roman" w:cs="Times New Roman" w:eastAsia="Times New Roman" w:hAnsi="Times New Roman"/>
          <w:color w:val="000000"/>
          <w:sz w:val="28"/>
          <w:szCs w:val="28"/>
          <w:rtl w:val="0"/>
        </w:rPr>
        <w:t xml:space="preserve">Работа с шаблонами.</w:t>
      </w:r>
    </w:p>
    <w:p w:rsidR="00000000" w:rsidDel="00000000" w:rsidP="00000000" w:rsidRDefault="00000000" w:rsidRPr="00000000" w14:paraId="0000052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вам необходимо использовать стандартные наборы показателей под конкретные задачи, вы можете создать шаблон соответствующей заявки, по которой уже утвержден протокол исследования.</w:t>
        <w:br w:type="textWrapping"/>
        <w:tab/>
        <w:t xml:space="preserve">Эксперт так же как и делопроизводитель может создавать шаблон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на основании которого будут созданы в последствии все последующие документы до документа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Исследование</w:t>
        </w:r>
      </w:hyperlink>
      <w:r w:rsidDel="00000000" w:rsidR="00000000" w:rsidRPr="00000000">
        <w:rPr>
          <w:rFonts w:ascii="Times New Roman" w:cs="Times New Roman" w:eastAsia="Times New Roman" w:hAnsi="Times New Roman"/>
          <w:sz w:val="28"/>
          <w:szCs w:val="28"/>
          <w:rtl w:val="0"/>
        </w:rPr>
        <w:t xml:space="preserve">» включительно с заполнением, аналогичным шаблонному документу. В журнале есть столбец с признаком заявки созданной по шаблону. </w:t>
      </w:r>
    </w:p>
    <w:p w:rsidR="00000000" w:rsidDel="00000000" w:rsidP="00000000" w:rsidRDefault="00000000" w:rsidRPr="00000000" w14:paraId="0000052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шаблона по данной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 должны быть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Регистрация образцов</w:t>
        </w:r>
      </w:hyperlink>
      <w:r w:rsidDel="00000000" w:rsidR="00000000" w:rsidRPr="00000000">
        <w:rPr>
          <w:rFonts w:ascii="Times New Roman" w:cs="Times New Roman" w:eastAsia="Times New Roman" w:hAnsi="Times New Roman"/>
          <w:sz w:val="28"/>
          <w:szCs w:val="28"/>
          <w:rtl w:val="0"/>
        </w:rPr>
        <w:t xml:space="preserve">» и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Исследование</w:t>
        </w:r>
      </w:hyperlink>
      <w:r w:rsidDel="00000000" w:rsidR="00000000" w:rsidRPr="00000000">
        <w:rPr>
          <w:rFonts w:ascii="Times New Roman" w:cs="Times New Roman" w:eastAsia="Times New Roman" w:hAnsi="Times New Roman"/>
          <w:sz w:val="28"/>
          <w:szCs w:val="28"/>
          <w:rtl w:val="0"/>
        </w:rPr>
        <w:t xml:space="preserve">». Когда все документы созданы необходимо найти «Заявку» в списке, нажать кнопку «Еще» и выбрать пункт «Создать шаблон». (Рис. 12.4.7.1) После этого выбирается название шаблона. Шаблон привязывается к пользователю и виден только ему, но может быть изменен через карточку лаборатории.</w:t>
      </w:r>
    </w:p>
    <w:p w:rsidR="00000000" w:rsidDel="00000000" w:rsidP="00000000" w:rsidRDefault="00000000" w:rsidRPr="00000000" w14:paraId="0000052B">
      <w:pPr>
        <w:spacing w:line="360" w:lineRule="auto"/>
        <w:ind w:left="360" w:firstLine="0"/>
        <w:jc w:val="center"/>
        <w:rPr/>
      </w:pPr>
      <w:r w:rsidDel="00000000" w:rsidR="00000000" w:rsidRPr="00000000">
        <w:rPr/>
        <w:drawing>
          <wp:inline distB="114300" distT="114300" distL="114300" distR="114300">
            <wp:extent cx="5760250" cy="4610100"/>
            <wp:effectExtent b="0" l="0" r="0" t="0"/>
            <wp:docPr id="360" name="image133.png"/>
            <a:graphic>
              <a:graphicData uri="http://schemas.openxmlformats.org/drawingml/2006/picture">
                <pic:pic>
                  <pic:nvPicPr>
                    <pic:cNvPr id="0" name="image133.png"/>
                    <pic:cNvPicPr preferRelativeResize="0"/>
                  </pic:nvPicPr>
                  <pic:blipFill>
                    <a:blip r:embed="rId82"/>
                    <a:srcRect b="0" l="0" r="0" t="0"/>
                    <a:stretch>
                      <a:fillRect/>
                    </a:stretch>
                  </pic:blipFill>
                  <pic:spPr>
                    <a:xfrm>
                      <a:off x="0" y="0"/>
                      <a:ext cx="576025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81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12.4.7.1. Создание шаблона.</w:t>
      </w:r>
      <w:r w:rsidDel="00000000" w:rsidR="00000000" w:rsidRPr="00000000">
        <w:rPr>
          <w:rtl w:val="0"/>
        </w:rPr>
      </w:r>
    </w:p>
    <w:p w:rsidR="00000000" w:rsidDel="00000000" w:rsidP="00000000" w:rsidRDefault="00000000" w:rsidRPr="00000000" w14:paraId="0000052D">
      <w:pPr>
        <w:spacing w:line="360" w:lineRule="auto"/>
        <w:ind w:firstLine="708"/>
        <w:rPr/>
      </w:pPr>
      <w:r w:rsidDel="00000000" w:rsidR="00000000" w:rsidRPr="00000000">
        <w:rPr>
          <w:rFonts w:ascii="Times New Roman" w:cs="Times New Roman" w:eastAsia="Times New Roman" w:hAnsi="Times New Roman"/>
          <w:sz w:val="28"/>
          <w:szCs w:val="28"/>
          <w:rtl w:val="0"/>
        </w:rPr>
        <w:t xml:space="preserve">Для создания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по шаблону необходимо зайти в список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Заявок</w:t>
        </w:r>
      </w:hyperlink>
      <w:r w:rsidDel="00000000" w:rsidR="00000000" w:rsidRPr="00000000">
        <w:rPr>
          <w:rFonts w:ascii="Times New Roman" w:cs="Times New Roman" w:eastAsia="Times New Roman" w:hAnsi="Times New Roman"/>
          <w:sz w:val="28"/>
          <w:szCs w:val="28"/>
          <w:rtl w:val="0"/>
        </w:rPr>
        <w:t xml:space="preserve">», нажать кнопку «Создать по шаблону» и выбрать нужный шаблон. Продукция и ее количество в шаблоне не изменяется.</w:t>
      </w:r>
      <w:r w:rsidDel="00000000" w:rsidR="00000000" w:rsidRPr="00000000">
        <w:rPr>
          <w:rtl w:val="0"/>
        </w:rPr>
      </w:r>
    </w:p>
    <w:p w:rsidR="00000000" w:rsidDel="00000000" w:rsidP="00000000" w:rsidRDefault="00000000" w:rsidRPr="00000000" w14:paraId="0000052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основании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Заявки</w:t>
        </w:r>
      </w:hyperlink>
      <w:r w:rsidDel="00000000" w:rsidR="00000000" w:rsidRPr="00000000">
        <w:rPr>
          <w:rFonts w:ascii="Times New Roman" w:cs="Times New Roman" w:eastAsia="Times New Roman" w:hAnsi="Times New Roman"/>
          <w:sz w:val="28"/>
          <w:szCs w:val="28"/>
          <w:rtl w:val="0"/>
        </w:rPr>
        <w:t xml:space="preserve">», созданной из шаблона могут быть созданы все остальные документы по шаблону. Для создания документов необходимо нажать кнопку «Еще» и выбрать пункт «Создать документы по шаблону». (Рис. 12.4.7.2). </w:t>
      </w:r>
    </w:p>
    <w:p w:rsidR="00000000" w:rsidDel="00000000" w:rsidP="00000000" w:rsidRDefault="00000000" w:rsidRPr="00000000" w14:paraId="0000052F">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4064000"/>
            <wp:effectExtent b="0" l="0" r="0" t="0"/>
            <wp:docPr id="359" name="image143.png"/>
            <a:graphic>
              <a:graphicData uri="http://schemas.openxmlformats.org/drawingml/2006/picture">
                <pic:pic>
                  <pic:nvPicPr>
                    <pic:cNvPr id="0" name="image143.png"/>
                    <pic:cNvPicPr preferRelativeResize="0"/>
                  </pic:nvPicPr>
                  <pic:blipFill>
                    <a:blip r:embed="rId115"/>
                    <a:srcRect b="0" l="0" r="0" t="0"/>
                    <a:stretch>
                      <a:fillRect/>
                    </a:stretch>
                  </pic:blipFill>
                  <pic:spPr>
                    <a:xfrm>
                      <a:off x="0" y="0"/>
                      <a:ext cx="576025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53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12.4.7.2 Создание документов по шаблону.</w:t>
      </w:r>
    </w:p>
    <w:p w:rsidR="00000000" w:rsidDel="00000000" w:rsidP="00000000" w:rsidRDefault="00000000" w:rsidRPr="00000000" w14:paraId="0000053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следует выбирать «вид упаковки», «Номер сейф пакет/пломбы». «Количество образцов» и нажать кнопку «Создать» в правом нижнем углу. (Рис. 12.4.7.3)</w:t>
      </w:r>
    </w:p>
    <w:p w:rsidR="00000000" w:rsidDel="00000000" w:rsidP="00000000" w:rsidRDefault="00000000" w:rsidRPr="00000000" w14:paraId="00000532">
      <w:pPr>
        <w:spacing w:line="360" w:lineRule="auto"/>
        <w:jc w:val="center"/>
        <w:rPr/>
      </w:pPr>
      <w:r w:rsidDel="00000000" w:rsidR="00000000" w:rsidRPr="00000000">
        <w:rPr/>
        <w:drawing>
          <wp:inline distB="0" distT="0" distL="0" distR="0">
            <wp:extent cx="5940425" cy="4744247"/>
            <wp:effectExtent b="0" l="0" r="0" t="0"/>
            <wp:docPr id="362" name="image157.png"/>
            <a:graphic>
              <a:graphicData uri="http://schemas.openxmlformats.org/drawingml/2006/picture">
                <pic:pic>
                  <pic:nvPicPr>
                    <pic:cNvPr id="0" name="image157.png"/>
                    <pic:cNvPicPr preferRelativeResize="0"/>
                  </pic:nvPicPr>
                  <pic:blipFill>
                    <a:blip r:embed="rId116"/>
                    <a:srcRect b="0" l="0" r="0" t="0"/>
                    <a:stretch>
                      <a:fillRect/>
                    </a:stretch>
                  </pic:blipFill>
                  <pic:spPr>
                    <a:xfrm>
                      <a:off x="0" y="0"/>
                      <a:ext cx="5940425" cy="4744247"/>
                    </a:xfrm>
                    <a:prstGeom prst="rect"/>
                    <a:ln/>
                  </pic:spPr>
                </pic:pic>
              </a:graphicData>
            </a:graphic>
          </wp:inline>
        </w:drawing>
      </w:r>
      <w:r w:rsidDel="00000000" w:rsidR="00000000" w:rsidRPr="00000000">
        <w:rPr>
          <w:rtl w:val="0"/>
        </w:rPr>
      </w:r>
    </w:p>
    <w:p w:rsidR="00000000" w:rsidDel="00000000" w:rsidP="00000000" w:rsidRDefault="00000000" w:rsidRPr="00000000" w14:paraId="0000053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12.4.7.3. Данные для создания по шаблону.</w:t>
      </w:r>
    </w:p>
    <w:p w:rsidR="00000000" w:rsidDel="00000000" w:rsidP="00000000" w:rsidRDefault="00000000" w:rsidRPr="00000000" w14:paraId="000005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Если вам необходимо использовать стандартные наборы показателей под конкретные задачи, вы можете создать шаблон исследования и назначать показатели при помощи него.</w:t>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pStyle w:val="Heading2"/>
        <w:numPr>
          <w:ilvl w:val="1"/>
          <w:numId w:val="22"/>
        </w:numPr>
        <w:spacing w:after="360" w:before="360" w:line="360" w:lineRule="auto"/>
        <w:ind w:left="1077" w:hanging="750"/>
        <w:jc w:val="center"/>
        <w:rPr>
          <w:rFonts w:ascii="Times New Roman" w:cs="Times New Roman" w:eastAsia="Times New Roman" w:hAnsi="Times New Roman"/>
          <w:color w:val="000000"/>
          <w:sz w:val="32"/>
          <w:szCs w:val="32"/>
        </w:rPr>
      </w:pPr>
      <w:bookmarkStart w:colFirst="0" w:colLast="0" w:name="_heading=h.4h042r0" w:id="76"/>
      <w:bookmarkEnd w:id="76"/>
      <w:r w:rsidDel="00000000" w:rsidR="00000000" w:rsidRPr="00000000">
        <w:rPr>
          <w:rFonts w:ascii="Times New Roman" w:cs="Times New Roman" w:eastAsia="Times New Roman" w:hAnsi="Times New Roman"/>
          <w:color w:val="000000"/>
          <w:sz w:val="32"/>
          <w:szCs w:val="32"/>
          <w:rtl w:val="0"/>
        </w:rPr>
        <w:t xml:space="preserve">Работа пользователя с ролью «Пробоотборщик».</w:t>
      </w:r>
    </w:p>
    <w:p w:rsidR="00000000" w:rsidDel="00000000" w:rsidP="00000000" w:rsidRDefault="00000000" w:rsidRPr="00000000" w14:paraId="00000537">
      <w:pPr>
        <w:pStyle w:val="Heading3"/>
        <w:numPr>
          <w:ilvl w:val="2"/>
          <w:numId w:val="70"/>
        </w:numPr>
        <w:spacing w:after="360" w:before="360" w:line="360" w:lineRule="auto"/>
        <w:ind w:left="1886" w:hanging="810"/>
        <w:jc w:val="center"/>
        <w:rPr>
          <w:rFonts w:ascii="Times New Roman" w:cs="Times New Roman" w:eastAsia="Times New Roman" w:hAnsi="Times New Roman"/>
          <w:color w:val="000000"/>
          <w:sz w:val="28"/>
          <w:szCs w:val="28"/>
        </w:rPr>
      </w:pPr>
      <w:bookmarkStart w:colFirst="0" w:colLast="0" w:name="_heading=h.2w5ecyt" w:id="77"/>
      <w:bookmarkEnd w:id="77"/>
      <w:r w:rsidDel="00000000" w:rsidR="00000000" w:rsidRPr="00000000">
        <w:rPr>
          <w:rFonts w:ascii="Times New Roman" w:cs="Times New Roman" w:eastAsia="Times New Roman" w:hAnsi="Times New Roman"/>
          <w:color w:val="000000"/>
          <w:sz w:val="28"/>
          <w:szCs w:val="28"/>
          <w:rtl w:val="0"/>
        </w:rPr>
        <w:t xml:space="preserve">Общие сведения.</w:t>
      </w:r>
    </w:p>
    <w:p w:rsidR="00000000" w:rsidDel="00000000" w:rsidP="00000000" w:rsidRDefault="00000000" w:rsidRPr="00000000" w14:paraId="00000538">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Пользователю с ролью «Пробоотборщик» доступна только одна подсистема, «Пробоотбор», и один тип документов,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Пробоотбор</w:t>
        </w:r>
      </w:hyperlink>
      <w:r w:rsidDel="00000000" w:rsidR="00000000" w:rsidRPr="00000000">
        <w:rPr>
          <w:rFonts w:ascii="Times New Roman" w:cs="Times New Roman" w:eastAsia="Times New Roman" w:hAnsi="Times New Roman"/>
          <w:sz w:val="28"/>
          <w:szCs w:val="28"/>
          <w:rtl w:val="0"/>
        </w:rPr>
        <w:t xml:space="preserve">» (Рис. 12.5.1.1). Данному пользователю видны лишь те документы, в которых он назначен исполнителем или те, которые относятся к его Лаборатории.</w:t>
      </w:r>
    </w:p>
    <w:p w:rsidR="00000000" w:rsidDel="00000000" w:rsidP="00000000" w:rsidRDefault="00000000" w:rsidRPr="00000000" w14:paraId="00000539">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3042253"/>
            <wp:effectExtent b="0" l="0" r="0" t="0"/>
            <wp:docPr id="361" name="image149.png"/>
            <a:graphic>
              <a:graphicData uri="http://schemas.openxmlformats.org/drawingml/2006/picture">
                <pic:pic>
                  <pic:nvPicPr>
                    <pic:cNvPr id="0" name="image149.png"/>
                    <pic:cNvPicPr preferRelativeResize="0"/>
                  </pic:nvPicPr>
                  <pic:blipFill>
                    <a:blip r:embed="rId117"/>
                    <a:srcRect b="0" l="0" r="0" t="0"/>
                    <a:stretch>
                      <a:fillRect/>
                    </a:stretch>
                  </pic:blipFill>
                  <pic:spPr>
                    <a:xfrm>
                      <a:off x="0" y="0"/>
                      <a:ext cx="5940425" cy="3042253"/>
                    </a:xfrm>
                    <a:prstGeom prst="rect"/>
                    <a:ln/>
                  </pic:spPr>
                </pic:pic>
              </a:graphicData>
            </a:graphic>
          </wp:inline>
        </w:drawing>
      </w:r>
      <w:r w:rsidDel="00000000" w:rsidR="00000000" w:rsidRPr="00000000">
        <w:rPr>
          <w:rtl w:val="0"/>
        </w:rPr>
      </w:r>
    </w:p>
    <w:p w:rsidR="00000000" w:rsidDel="00000000" w:rsidP="00000000" w:rsidRDefault="00000000" w:rsidRPr="00000000" w14:paraId="0000053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12.5.1.1. Основное меню пользователя с ролью «Пробоотборщик».</w:t>
      </w:r>
    </w:p>
    <w:p w:rsidR="00000000" w:rsidDel="00000000" w:rsidP="00000000" w:rsidRDefault="00000000" w:rsidRPr="00000000" w14:paraId="0000053B">
      <w:pPr>
        <w:pStyle w:val="Heading3"/>
        <w:numPr>
          <w:ilvl w:val="2"/>
          <w:numId w:val="22"/>
        </w:numPr>
        <w:spacing w:after="360" w:before="360" w:line="360" w:lineRule="auto"/>
        <w:ind w:left="1077" w:hanging="750"/>
        <w:jc w:val="center"/>
        <w:rPr>
          <w:rFonts w:ascii="Times New Roman" w:cs="Times New Roman" w:eastAsia="Times New Roman" w:hAnsi="Times New Roman"/>
          <w:color w:val="000000"/>
          <w:sz w:val="28"/>
          <w:szCs w:val="28"/>
        </w:rPr>
      </w:pPr>
      <w:bookmarkStart w:colFirst="0" w:colLast="0" w:name="_heading=h.1baon6m" w:id="78"/>
      <w:bookmarkEnd w:id="78"/>
      <w:r w:rsidDel="00000000" w:rsidR="00000000" w:rsidRPr="00000000">
        <w:rPr>
          <w:rFonts w:ascii="Times New Roman" w:cs="Times New Roman" w:eastAsia="Times New Roman" w:hAnsi="Times New Roman"/>
          <w:color w:val="000000"/>
          <w:sz w:val="28"/>
          <w:szCs w:val="28"/>
          <w:rtl w:val="0"/>
        </w:rPr>
        <w:t xml:space="preserve">Работа с документом «Задание на пробоотбор».</w:t>
      </w:r>
    </w:p>
    <w:p w:rsidR="00000000" w:rsidDel="00000000" w:rsidP="00000000" w:rsidRDefault="00000000" w:rsidRPr="00000000" w14:paraId="0000053C">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Пользователь с ролью «Пробоотборщик» распечатывает документ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с которым осуществляет выезд на место инспекции/отбора образцов. Документ заполняется и подписывается пробоотборщиком и инспектором от РСХН на месте.</w:t>
      </w:r>
    </w:p>
    <w:p w:rsidR="00000000" w:rsidDel="00000000" w:rsidP="00000000" w:rsidRDefault="00000000" w:rsidRPr="00000000" w14:paraId="0000053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«Пробоотборщик» переносит данные из бумажного документа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на форму электронного документа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Если статус документа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«Не обработано», то пробоотборщик должен самостоятельно выбрать статус и указывать всю сопутствующую информацию.</w:t>
      </w:r>
    </w:p>
    <w:p w:rsidR="00000000" w:rsidDel="00000000" w:rsidP="00000000" w:rsidRDefault="00000000" w:rsidRPr="00000000" w14:paraId="0000053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Первыми заполняются реквизиты вкладки «Приём»:</w:t>
      </w:r>
    </w:p>
    <w:p w:rsidR="00000000" w:rsidDel="00000000" w:rsidP="00000000" w:rsidRDefault="00000000" w:rsidRPr="00000000" w14:paraId="0000053F">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отбора образцов – указывается автоматически дата изменения статуса документа на выполнено с отбором образцов;</w:t>
      </w:r>
      <w:r w:rsidDel="00000000" w:rsidR="00000000" w:rsidRPr="00000000">
        <w:rPr>
          <w:rtl w:val="0"/>
        </w:rPr>
      </w:r>
    </w:p>
    <w:p w:rsidR="00000000" w:rsidDel="00000000" w:rsidP="00000000" w:rsidRDefault="00000000" w:rsidRPr="00000000" w14:paraId="00000540">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 этикетки – автоматически указывается номер этикетки при переносе данных из ИС «Аргус-Фито»;</w:t>
      </w:r>
      <w:r w:rsidDel="00000000" w:rsidR="00000000" w:rsidRPr="00000000">
        <w:rPr>
          <w:rtl w:val="0"/>
        </w:rPr>
      </w:r>
    </w:p>
    <w:p w:rsidR="00000000" w:rsidDel="00000000" w:rsidP="00000000" w:rsidRDefault="00000000" w:rsidRPr="00000000" w14:paraId="00000541">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Нормативный документ  - представляет собой поле заполненного справочника, в котором необходимо указать нормативный документ, основываясь на которой и производился отбор проб;</w:t>
      </w:r>
      <w:r w:rsidDel="00000000" w:rsidR="00000000" w:rsidRPr="00000000">
        <w:rPr>
          <w:rtl w:val="0"/>
        </w:rPr>
      </w:r>
    </w:p>
    <w:p w:rsidR="00000000" w:rsidDel="00000000" w:rsidP="00000000" w:rsidRDefault="00000000" w:rsidRPr="00000000" w14:paraId="00000542">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200" w:before="0" w:line="360" w:lineRule="auto"/>
        <w:ind w:left="1429" w:right="0" w:hanging="35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полях ФИО текстом указываются данные </w:t>
      </w:r>
      <w:r w:rsidDel="00000000" w:rsidR="00000000" w:rsidRPr="00000000">
        <w:rPr>
          <w:rFonts w:ascii="Times New Roman" w:cs="Times New Roman" w:eastAsia="Times New Roman" w:hAnsi="Times New Roman"/>
          <w:sz w:val="28"/>
          <w:szCs w:val="28"/>
          <w:rtl w:val="0"/>
        </w:rPr>
        <w:t xml:space="preserve">соответствующих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сотрудников присутствующих при отборе проб.</w:t>
      </w:r>
      <w:r w:rsidDel="00000000" w:rsidR="00000000" w:rsidRPr="00000000">
        <w:rPr>
          <w:rtl w:val="0"/>
        </w:rPr>
      </w:r>
    </w:p>
    <w:p w:rsidR="00000000" w:rsidDel="00000000" w:rsidP="00000000" w:rsidRDefault="00000000" w:rsidRPr="00000000" w14:paraId="0000054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следует перейти на вкладку «Отбор проб», которая представлена таблицей, в которой указываются характеристики отобранных образцов (Рис. 12.5.2.1). Данная таблица уже предварительно заполнена на основании «Заявки», по которой осуществляется отбор проб. В частности в таблицу перенесены такие значения как «Подкарантинная продукция», здесь указывается продукция, перечисленная в таблице «Продукция»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и «Страна происхождения», так же из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«Описание продукции», переносится из соответствующего поля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4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задание на пробоотбор не вносятся новые позиции, имеется возможность только дополнять те, что уже перенесены из заявки. </w:t>
      </w:r>
    </w:p>
    <w:p w:rsidR="00000000" w:rsidDel="00000000" w:rsidP="00000000" w:rsidRDefault="00000000" w:rsidRPr="00000000" w14:paraId="00000545">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Реквизиты, заполняемые «Пробоотборщиком»:</w:t>
      </w:r>
    </w:p>
    <w:p w:rsidR="00000000" w:rsidDel="00000000" w:rsidP="00000000" w:rsidRDefault="00000000" w:rsidRPr="00000000" w14:paraId="00000546">
      <w:pPr>
        <w:numPr>
          <w:ilvl w:val="0"/>
          <w:numId w:val="87"/>
        </w:numPr>
        <w:spacing w:after="0" w:line="360" w:lineRule="auto"/>
        <w:ind w:left="567" w:hanging="357"/>
        <w:jc w:val="both"/>
        <w:rPr/>
      </w:pPr>
      <w:r w:rsidDel="00000000" w:rsidR="00000000" w:rsidRPr="00000000">
        <w:rPr>
          <w:rFonts w:ascii="Times New Roman" w:cs="Times New Roman" w:eastAsia="Times New Roman" w:hAnsi="Times New Roman"/>
          <w:sz w:val="28"/>
          <w:szCs w:val="28"/>
          <w:rtl w:val="0"/>
        </w:rPr>
        <w:t xml:space="preserve">Доп. наименование – дополнительное наименование образца, которое будет вноситься в документы при печати. (выделено на рис.  12.5.5.1.)</w:t>
      </w:r>
      <w:r w:rsidDel="00000000" w:rsidR="00000000" w:rsidRPr="00000000">
        <w:rPr>
          <w:rtl w:val="0"/>
        </w:rPr>
      </w:r>
    </w:p>
    <w:p w:rsidR="00000000" w:rsidDel="00000000" w:rsidP="00000000" w:rsidRDefault="00000000" w:rsidRPr="00000000" w14:paraId="00000547">
      <w:pPr>
        <w:numPr>
          <w:ilvl w:val="0"/>
          <w:numId w:val="87"/>
        </w:numPr>
        <w:spacing w:after="0" w:line="360" w:lineRule="auto"/>
        <w:ind w:left="567" w:hanging="357"/>
        <w:jc w:val="both"/>
        <w:rPr/>
      </w:pPr>
      <w:r w:rsidDel="00000000" w:rsidR="00000000" w:rsidRPr="00000000">
        <w:rPr>
          <w:rFonts w:ascii="Times New Roman" w:cs="Times New Roman" w:eastAsia="Times New Roman" w:hAnsi="Times New Roman"/>
          <w:sz w:val="28"/>
          <w:szCs w:val="28"/>
          <w:rtl w:val="0"/>
        </w:rPr>
        <w:t xml:space="preserve">Номер пломбы/сейф пакета – в текстовом поле указываются соответствующие номера упаковки образцов;</w:t>
      </w:r>
      <w:r w:rsidDel="00000000" w:rsidR="00000000" w:rsidRPr="00000000">
        <w:rPr>
          <w:rtl w:val="0"/>
        </w:rPr>
      </w:r>
    </w:p>
    <w:p w:rsidR="00000000" w:rsidDel="00000000" w:rsidP="00000000" w:rsidRDefault="00000000" w:rsidRPr="00000000" w14:paraId="00000548">
      <w:pPr>
        <w:numPr>
          <w:ilvl w:val="0"/>
          <w:numId w:val="87"/>
        </w:numPr>
        <w:spacing w:after="0" w:line="360" w:lineRule="auto"/>
        <w:ind w:left="567" w:hanging="357"/>
        <w:jc w:val="both"/>
        <w:rPr/>
      </w:pPr>
      <w:r w:rsidDel="00000000" w:rsidR="00000000" w:rsidRPr="00000000">
        <w:rPr>
          <w:rFonts w:ascii="Times New Roman" w:cs="Times New Roman" w:eastAsia="Times New Roman" w:hAnsi="Times New Roman"/>
          <w:sz w:val="28"/>
          <w:szCs w:val="28"/>
          <w:rtl w:val="0"/>
        </w:rPr>
        <w:t xml:space="preserve">Объем образца – указывается величина, приходящаяся на один образец отобранной продукции;</w:t>
      </w:r>
      <w:r w:rsidDel="00000000" w:rsidR="00000000" w:rsidRPr="00000000">
        <w:rPr>
          <w:rtl w:val="0"/>
        </w:rPr>
      </w:r>
    </w:p>
    <w:p w:rsidR="00000000" w:rsidDel="00000000" w:rsidP="00000000" w:rsidRDefault="00000000" w:rsidRPr="00000000" w14:paraId="00000549">
      <w:pPr>
        <w:numPr>
          <w:ilvl w:val="0"/>
          <w:numId w:val="87"/>
        </w:numPr>
        <w:spacing w:after="0" w:line="360" w:lineRule="auto"/>
        <w:ind w:left="567" w:hanging="357"/>
        <w:jc w:val="both"/>
        <w:rPr/>
      </w:pPr>
      <w:r w:rsidDel="00000000" w:rsidR="00000000" w:rsidRPr="00000000">
        <w:rPr>
          <w:rFonts w:ascii="Times New Roman" w:cs="Times New Roman" w:eastAsia="Times New Roman" w:hAnsi="Times New Roman"/>
          <w:sz w:val="28"/>
          <w:szCs w:val="28"/>
          <w:rtl w:val="0"/>
        </w:rPr>
        <w:t xml:space="preserve">Ед. изм. – единица измерения, в которой указан объем образца;</w:t>
      </w:r>
      <w:r w:rsidDel="00000000" w:rsidR="00000000" w:rsidRPr="00000000">
        <w:rPr>
          <w:rtl w:val="0"/>
        </w:rPr>
      </w:r>
    </w:p>
    <w:p w:rsidR="00000000" w:rsidDel="00000000" w:rsidP="00000000" w:rsidRDefault="00000000" w:rsidRPr="00000000" w14:paraId="0000054A">
      <w:pPr>
        <w:numPr>
          <w:ilvl w:val="0"/>
          <w:numId w:val="87"/>
        </w:numPr>
        <w:spacing w:after="0" w:line="360" w:lineRule="auto"/>
        <w:ind w:left="567" w:hanging="357"/>
        <w:jc w:val="both"/>
        <w:rPr/>
      </w:pPr>
      <w:r w:rsidDel="00000000" w:rsidR="00000000" w:rsidRPr="00000000">
        <w:rPr>
          <w:rFonts w:ascii="Times New Roman" w:cs="Times New Roman" w:eastAsia="Times New Roman" w:hAnsi="Times New Roman"/>
          <w:sz w:val="28"/>
          <w:szCs w:val="28"/>
          <w:rtl w:val="0"/>
        </w:rPr>
        <w:t xml:space="preserve">Количество образов  - числовое обозначение количества образцов данной продукции в указанном контрольном виде упаковки. В регистрации образцов будет создано соответствующее количество строк;</w:t>
      </w:r>
      <w:r w:rsidDel="00000000" w:rsidR="00000000" w:rsidRPr="00000000">
        <w:rPr>
          <w:rtl w:val="0"/>
        </w:rPr>
      </w:r>
    </w:p>
    <w:p w:rsidR="00000000" w:rsidDel="00000000" w:rsidP="00000000" w:rsidRDefault="00000000" w:rsidRPr="00000000" w14:paraId="0000054B">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внесения данных «Пробоотборщик» проводит документ и передаёт его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Эксперту</w:t>
        </w:r>
      </w:hyperlink>
      <w:r w:rsidDel="00000000" w:rsidR="00000000" w:rsidRPr="00000000">
        <w:rPr>
          <w:rFonts w:ascii="Times New Roman" w:cs="Times New Roman" w:eastAsia="Times New Roman" w:hAnsi="Times New Roman"/>
          <w:sz w:val="28"/>
          <w:szCs w:val="28"/>
          <w:rtl w:val="0"/>
        </w:rPr>
        <w:t xml:space="preserve">» для дальнейшей обработки.</w:t>
      </w:r>
    </w:p>
    <w:p w:rsidR="00000000" w:rsidDel="00000000" w:rsidP="00000000" w:rsidRDefault="00000000" w:rsidRPr="00000000" w14:paraId="0000054C">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D">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E">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F">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0">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4457700"/>
            <wp:effectExtent b="0" l="0" r="0" t="0"/>
            <wp:docPr id="358" name="image145.png"/>
            <a:graphic>
              <a:graphicData uri="http://schemas.openxmlformats.org/drawingml/2006/picture">
                <pic:pic>
                  <pic:nvPicPr>
                    <pic:cNvPr id="0" name="image145.png"/>
                    <pic:cNvPicPr preferRelativeResize="0"/>
                  </pic:nvPicPr>
                  <pic:blipFill>
                    <a:blip r:embed="rId118"/>
                    <a:srcRect b="0" l="0" r="0" t="0"/>
                    <a:stretch>
                      <a:fillRect/>
                    </a:stretch>
                  </pic:blipFill>
                  <pic:spPr>
                    <a:xfrm>
                      <a:off x="0" y="0"/>
                      <a:ext cx="576025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55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12.5.5.1. Представление вкладки «Отбор проб» документа «Задание на пробоотбор».</w:t>
      </w:r>
    </w:p>
    <w:p w:rsidR="00000000" w:rsidDel="00000000" w:rsidP="00000000" w:rsidRDefault="00000000" w:rsidRPr="00000000" w14:paraId="00000552">
      <w:pPr>
        <w:spacing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3">
      <w:pPr>
        <w:pStyle w:val="Heading2"/>
        <w:numPr>
          <w:ilvl w:val="1"/>
          <w:numId w:val="22"/>
        </w:numPr>
        <w:spacing w:after="360" w:before="360" w:lineRule="auto"/>
        <w:ind w:left="1077" w:hanging="750"/>
        <w:jc w:val="center"/>
        <w:rPr>
          <w:rFonts w:ascii="Times New Roman" w:cs="Times New Roman" w:eastAsia="Times New Roman" w:hAnsi="Times New Roman"/>
          <w:color w:val="000000"/>
          <w:sz w:val="32"/>
          <w:szCs w:val="32"/>
        </w:rPr>
      </w:pPr>
      <w:bookmarkStart w:colFirst="0" w:colLast="0" w:name="_heading=h.3vac5uf" w:id="79"/>
      <w:bookmarkEnd w:id="79"/>
      <w:r w:rsidDel="00000000" w:rsidR="00000000" w:rsidRPr="00000000">
        <w:rPr>
          <w:rFonts w:ascii="Times New Roman" w:cs="Times New Roman" w:eastAsia="Times New Roman" w:hAnsi="Times New Roman"/>
          <w:color w:val="000000"/>
          <w:sz w:val="32"/>
          <w:szCs w:val="32"/>
          <w:rtl w:val="0"/>
        </w:rPr>
        <w:t xml:space="preserve">Работа пользователя с ролью «Сотрудник лаборатории».</w:t>
      </w:r>
    </w:p>
    <w:p w:rsidR="00000000" w:rsidDel="00000000" w:rsidP="00000000" w:rsidRDefault="00000000" w:rsidRPr="00000000" w14:paraId="00000554">
      <w:pPr>
        <w:pStyle w:val="Heading3"/>
        <w:numPr>
          <w:ilvl w:val="2"/>
          <w:numId w:val="34"/>
        </w:numPr>
        <w:spacing w:after="360" w:before="360" w:lineRule="auto"/>
        <w:ind w:left="1886" w:hanging="810"/>
        <w:jc w:val="center"/>
        <w:rPr>
          <w:rFonts w:ascii="Times New Roman" w:cs="Times New Roman" w:eastAsia="Times New Roman" w:hAnsi="Times New Roman"/>
          <w:color w:val="000000"/>
          <w:sz w:val="28"/>
          <w:szCs w:val="28"/>
        </w:rPr>
      </w:pPr>
      <w:bookmarkStart w:colFirst="0" w:colLast="0" w:name="_heading=h.2afmg28" w:id="80"/>
      <w:bookmarkEnd w:id="80"/>
      <w:r w:rsidDel="00000000" w:rsidR="00000000" w:rsidRPr="00000000">
        <w:rPr>
          <w:rFonts w:ascii="Times New Roman" w:cs="Times New Roman" w:eastAsia="Times New Roman" w:hAnsi="Times New Roman"/>
          <w:color w:val="000000"/>
          <w:sz w:val="28"/>
          <w:szCs w:val="28"/>
          <w:rtl w:val="0"/>
        </w:rPr>
        <w:t xml:space="preserve">Общие сведения.</w:t>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основным функциям сотрудника лаборатории относится:</w:t>
      </w:r>
    </w:p>
    <w:p w:rsidR="00000000" w:rsidDel="00000000" w:rsidP="00000000" w:rsidRDefault="00000000" w:rsidRPr="00000000" w14:paraId="00000556">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312" w:lineRule="auto"/>
        <w:ind w:left="567"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Создание «Акта списания образцов» </w:t>
      </w:r>
      <w:r w:rsidDel="00000000" w:rsidR="00000000" w:rsidRPr="00000000">
        <w:rPr>
          <w:rtl w:val="0"/>
        </w:rPr>
      </w:r>
    </w:p>
    <w:p w:rsidR="00000000" w:rsidDel="00000000" w:rsidP="00000000" w:rsidRDefault="00000000" w:rsidRPr="00000000" w14:paraId="00000557">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312" w:lineRule="auto"/>
        <w:ind w:left="567"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Прием образцов в лаборатории и контроль выполнения исследований.</w:t>
      </w:r>
      <w:r w:rsidDel="00000000" w:rsidR="00000000" w:rsidRPr="00000000">
        <w:rPr>
          <w:rtl w:val="0"/>
        </w:rPr>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связи с этим данный пользователь ограниченно работает в документе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полностью оформляет документ «Акт списания образцов».</w:t>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 пользователя с документом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начинается с момент как</w:t>
      </w:r>
      <w:hyperlink w:anchor="_heading=h.kgcv8k">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 эксперт</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создавший его, </w:t>
      </w:r>
      <w:r w:rsidDel="00000000" w:rsidR="00000000" w:rsidRPr="00000000">
        <w:rPr>
          <w:rFonts w:ascii="Times New Roman" w:cs="Times New Roman" w:eastAsia="Times New Roman" w:hAnsi="Times New Roman"/>
          <w:sz w:val="28"/>
          <w:szCs w:val="28"/>
          <w:rtl w:val="0"/>
        </w:rPr>
        <w:t xml:space="preserve">переводит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документ в статус «</w:t>
      </w:r>
      <w:r w:rsidDel="00000000" w:rsidR="00000000" w:rsidRPr="00000000">
        <w:rPr>
          <w:rFonts w:ascii="Times New Roman" w:cs="Times New Roman" w:eastAsia="Times New Roman" w:hAnsi="Times New Roman"/>
          <w:sz w:val="28"/>
          <w:szCs w:val="28"/>
          <w:rtl w:val="0"/>
        </w:rPr>
        <w:t xml:space="preserve">Задание направлено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ИЛ».</w:t>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200" w:before="0" w:line="312"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 с документом «Акт списания образцов» начинается после того как все исследования по данной заявке будут проведены и документ исследование будет закрыт.</w:t>
      </w:r>
    </w:p>
    <w:p w:rsidR="00000000" w:rsidDel="00000000" w:rsidP="00000000" w:rsidRDefault="00000000" w:rsidRPr="00000000" w14:paraId="0000055B">
      <w:pPr>
        <w:jc w:val="center"/>
        <w:rPr/>
      </w:pPr>
      <w:r w:rsidDel="00000000" w:rsidR="00000000" w:rsidRPr="00000000">
        <w:rPr/>
        <w:drawing>
          <wp:inline distB="114300" distT="114300" distL="114300" distR="114300">
            <wp:extent cx="4705350" cy="2209800"/>
            <wp:effectExtent b="0" l="0" r="0" t="0"/>
            <wp:docPr id="307" name="image119.png"/>
            <a:graphic>
              <a:graphicData uri="http://schemas.openxmlformats.org/drawingml/2006/picture">
                <pic:pic>
                  <pic:nvPicPr>
                    <pic:cNvPr id="0" name="image119.png"/>
                    <pic:cNvPicPr preferRelativeResize="0"/>
                  </pic:nvPicPr>
                  <pic:blipFill>
                    <a:blip r:embed="rId119"/>
                    <a:srcRect b="0" l="0" r="0" t="0"/>
                    <a:stretch>
                      <a:fillRect/>
                    </a:stretch>
                  </pic:blipFill>
                  <pic:spPr>
                    <a:xfrm>
                      <a:off x="0" y="0"/>
                      <a:ext cx="470535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55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12.6.1.1. Основное меню пользователя с ролью «Сотрудник лаборатории».</w:t>
      </w:r>
    </w:p>
    <w:p w:rsidR="00000000" w:rsidDel="00000000" w:rsidP="00000000" w:rsidRDefault="00000000" w:rsidRPr="00000000" w14:paraId="0000055D">
      <w:pPr>
        <w:pStyle w:val="Heading3"/>
        <w:numPr>
          <w:ilvl w:val="2"/>
          <w:numId w:val="22"/>
        </w:numPr>
        <w:spacing w:after="360" w:before="360" w:line="360" w:lineRule="auto"/>
        <w:ind w:left="1077" w:hanging="750"/>
        <w:jc w:val="center"/>
        <w:rPr>
          <w:rFonts w:ascii="Times New Roman" w:cs="Times New Roman" w:eastAsia="Times New Roman" w:hAnsi="Times New Roman"/>
          <w:color w:val="000000"/>
          <w:sz w:val="28"/>
          <w:szCs w:val="28"/>
        </w:rPr>
      </w:pPr>
      <w:bookmarkStart w:colFirst="0" w:colLast="0" w:name="_heading=h.pkwqa1" w:id="81"/>
      <w:bookmarkEnd w:id="81"/>
      <w:r w:rsidDel="00000000" w:rsidR="00000000" w:rsidRPr="00000000">
        <w:rPr>
          <w:rFonts w:ascii="Times New Roman" w:cs="Times New Roman" w:eastAsia="Times New Roman" w:hAnsi="Times New Roman"/>
          <w:color w:val="000000"/>
          <w:sz w:val="28"/>
          <w:szCs w:val="28"/>
          <w:rtl w:val="0"/>
        </w:rPr>
        <w:t xml:space="preserve"> Работа с документом «Исследование».</w:t>
      </w:r>
    </w:p>
    <w:p w:rsidR="00000000" w:rsidDel="00000000" w:rsidP="00000000" w:rsidRDefault="00000000" w:rsidRPr="00000000" w14:paraId="0000055E">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Пользователь с данной ролью не может осуществлять создание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Исследований</w:t>
        </w:r>
      </w:hyperlink>
      <w:r w:rsidDel="00000000" w:rsidR="00000000" w:rsidRPr="00000000">
        <w:rPr>
          <w:rFonts w:ascii="Times New Roman" w:cs="Times New Roman" w:eastAsia="Times New Roman" w:hAnsi="Times New Roman"/>
          <w:sz w:val="28"/>
          <w:szCs w:val="28"/>
          <w:rtl w:val="0"/>
        </w:rPr>
        <w:t xml:space="preserve">», он работает лишь с теми документами, что были созданы экспертами и направлены в его лабораторию. Найдя необработанный документ и открыв его, сотрудник лаборатории приступает к приему образцов на вкладке «Прием образцов» (Рис. 12.6.2.1).</w:t>
      </w:r>
    </w:p>
    <w:p w:rsidR="00000000" w:rsidDel="00000000" w:rsidP="00000000" w:rsidRDefault="00000000" w:rsidRPr="00000000" w14:paraId="0000055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840000" cy="990600"/>
            <wp:effectExtent b="0" l="0" r="0" t="0"/>
            <wp:docPr id="338" name="image134.png"/>
            <a:graphic>
              <a:graphicData uri="http://schemas.openxmlformats.org/drawingml/2006/picture">
                <pic:pic>
                  <pic:nvPicPr>
                    <pic:cNvPr id="0" name="image134.png"/>
                    <pic:cNvPicPr preferRelativeResize="0"/>
                  </pic:nvPicPr>
                  <pic:blipFill>
                    <a:blip r:embed="rId120"/>
                    <a:srcRect b="0" l="0" r="0" t="0"/>
                    <a:stretch>
                      <a:fillRect/>
                    </a:stretch>
                  </pic:blipFill>
                  <pic:spPr>
                    <a:xfrm>
                      <a:off x="0" y="0"/>
                      <a:ext cx="68400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56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12.6.2.1. Приём образцов пользователем с ролью «Сотрудник лаборатории».</w:t>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данной вкладке он проверяет правильность заполнения данных об образцах, после чего нажимает на поле в колонке «Принято» или кнопку </w:t>
      </w:r>
      <w:r w:rsidDel="00000000" w:rsidR="00000000" w:rsidRPr="00000000">
        <w:rPr>
          <w:rFonts w:ascii="Times New Roman" w:cs="Times New Roman" w:eastAsia="Times New Roman" w:hAnsi="Times New Roman"/>
          <w:sz w:val="28"/>
          <w:szCs w:val="28"/>
          <w:rtl w:val="0"/>
        </w:rPr>
        <w:t xml:space="preserve">«Принято для всех»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После того как </w:t>
      </w:r>
      <w:r w:rsidDel="00000000" w:rsidR="00000000" w:rsidRPr="00000000">
        <w:rPr>
          <w:rFonts w:ascii="Times New Roman" w:cs="Times New Roman" w:eastAsia="Times New Roman" w:hAnsi="Times New Roman"/>
          <w:sz w:val="28"/>
          <w:szCs w:val="28"/>
          <w:rtl w:val="0"/>
        </w:rPr>
        <w:t xml:space="preserve">приняты все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образц</w:t>
      </w:r>
      <w:r w:rsidDel="00000000" w:rsidR="00000000" w:rsidRPr="00000000">
        <w:rPr>
          <w:rFonts w:ascii="Times New Roman" w:cs="Times New Roman" w:eastAsia="Times New Roman" w:hAnsi="Times New Roman"/>
          <w:sz w:val="28"/>
          <w:szCs w:val="28"/>
          <w:rtl w:val="0"/>
        </w:rPr>
        <w:t xml:space="preserve">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сотрудник нажимает на к</w:t>
      </w:r>
      <w:r w:rsidDel="00000000" w:rsidR="00000000" w:rsidRPr="00000000">
        <w:rPr>
          <w:rFonts w:ascii="Times New Roman" w:cs="Times New Roman" w:eastAsia="Times New Roman" w:hAnsi="Times New Roman"/>
          <w:sz w:val="28"/>
          <w:szCs w:val="28"/>
          <w:rtl w:val="0"/>
        </w:rPr>
        <w:t xml:space="preserve">нопку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«Шифровани</w:t>
      </w:r>
      <w:r w:rsidDel="00000000" w:rsidR="00000000" w:rsidRPr="00000000">
        <w:rPr>
          <w:rFonts w:ascii="Times New Roman" w:cs="Times New Roman" w:eastAsia="Times New Roman" w:hAnsi="Times New Roman"/>
          <w:sz w:val="28"/>
          <w:szCs w:val="28"/>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которая производит автоматическое шифрование образцов в лаборатории и переносит данные об образцах в «Журнал регистрации образцов». После шифрования автоматически устанавливается стат</w:t>
      </w:r>
      <w:r w:rsidDel="00000000" w:rsidR="00000000" w:rsidRPr="00000000">
        <w:rPr>
          <w:rFonts w:ascii="Times New Roman" w:cs="Times New Roman" w:eastAsia="Times New Roman" w:hAnsi="Times New Roman"/>
          <w:sz w:val="28"/>
          <w:szCs w:val="28"/>
          <w:rtl w:val="0"/>
        </w:rPr>
        <w:t xml:space="preserve">ус «Образцы приняты в ИЛ». (Рис. 12.6.2.2.) и с ним открывается доступ к кнопкам для автоматического назначения показателей на данную продукцию в соответствии с выбранными видами экспертиз «Назначение исследований» или для назначения показателей по шаблону другого исследования «Назначить по шаблону».</w:t>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840000" cy="1016000"/>
            <wp:effectExtent b="0" l="0" r="0" t="0"/>
            <wp:docPr id="380" name="image170.png"/>
            <a:graphic>
              <a:graphicData uri="http://schemas.openxmlformats.org/drawingml/2006/picture">
                <pic:pic>
                  <pic:nvPicPr>
                    <pic:cNvPr id="0" name="image170.png"/>
                    <pic:cNvPicPr preferRelativeResize="0"/>
                  </pic:nvPicPr>
                  <pic:blipFill>
                    <a:blip r:embed="rId121"/>
                    <a:srcRect b="0" l="0" r="0" t="0"/>
                    <a:stretch>
                      <a:fillRect/>
                    </a:stretch>
                  </pic:blipFill>
                  <pic:spPr>
                    <a:xfrm>
                      <a:off x="0" y="0"/>
                      <a:ext cx="68400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12.6.2.2. Шифрование образцов.</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«Исследование» (Рис. 12.6.2.3) «Сотрудник лаборатории» может редактировать указанные им показатели или выбрать новые. Кнопка «Назначить исполнителя» назначает указанного сотрудника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Исследователем</w:t>
        </w:r>
      </w:hyperlink>
      <w:r w:rsidDel="00000000" w:rsidR="00000000" w:rsidRPr="00000000">
        <w:rPr>
          <w:rFonts w:ascii="Times New Roman" w:cs="Times New Roman" w:eastAsia="Times New Roman" w:hAnsi="Times New Roman"/>
          <w:sz w:val="28"/>
          <w:szCs w:val="28"/>
          <w:rtl w:val="0"/>
        </w:rPr>
        <w:t xml:space="preserve">» на все показатели. Кнопка «Скрыть шапку документа» скрывает поля в электронной форме и оставляет только табличную часть.</w:t>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840000" cy="2565400"/>
            <wp:effectExtent b="0" l="0" r="0" t="0"/>
            <wp:docPr id="328" name="image125.png"/>
            <a:graphic>
              <a:graphicData uri="http://schemas.openxmlformats.org/drawingml/2006/picture">
                <pic:pic>
                  <pic:nvPicPr>
                    <pic:cNvPr id="0" name="image125.png"/>
                    <pic:cNvPicPr preferRelativeResize="0"/>
                  </pic:nvPicPr>
                  <pic:blipFill>
                    <a:blip r:embed="rId122"/>
                    <a:srcRect b="0" l="0" r="0" t="0"/>
                    <a:stretch>
                      <a:fillRect/>
                    </a:stretch>
                  </pic:blipFill>
                  <pic:spPr>
                    <a:xfrm>
                      <a:off x="0" y="0"/>
                      <a:ext cx="68400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56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12.6.2.3. Представление вкладки «Исследование» документа «Исследование».</w:t>
      </w:r>
    </w:p>
    <w:p w:rsidR="00000000" w:rsidDel="00000000" w:rsidP="00000000" w:rsidRDefault="00000000" w:rsidRPr="00000000" w14:paraId="0000056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Когда исследование получает статус «Образцы приняты в ИЛ», в поле «Состояние образца(пробы)» автоматически устанавливается «Удовлетворительное».</w:t>
      </w:r>
    </w:p>
    <w:p w:rsidR="00000000" w:rsidDel="00000000" w:rsidP="00000000" w:rsidRDefault="00000000" w:rsidRPr="00000000" w14:paraId="00000569">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6840000" cy="2781300"/>
            <wp:effectExtent b="0" l="0" r="0" t="0"/>
            <wp:docPr id="283" name="image100.png"/>
            <a:graphic>
              <a:graphicData uri="http://schemas.openxmlformats.org/drawingml/2006/picture">
                <pic:pic>
                  <pic:nvPicPr>
                    <pic:cNvPr id="0" name="image100.png"/>
                    <pic:cNvPicPr preferRelativeResize="0"/>
                  </pic:nvPicPr>
                  <pic:blipFill>
                    <a:blip r:embed="rId123"/>
                    <a:srcRect b="0" l="0" r="0" t="0"/>
                    <a:stretch>
                      <a:fillRect/>
                    </a:stretch>
                  </pic:blipFill>
                  <pic:spPr>
                    <a:xfrm>
                      <a:off x="0" y="0"/>
                      <a:ext cx="68400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56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12.6.2.3. Состояние образца.</w:t>
      </w:r>
    </w:p>
    <w:p w:rsidR="00000000" w:rsidDel="00000000" w:rsidP="00000000" w:rsidRDefault="00000000" w:rsidRPr="00000000" w14:paraId="0000056B">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 шифрования и заполнения данными о необходимых для проверки показателей проверяются пользователем на вкладке «Исследования». На этой вкладке сотрудник указывает все требуемые показатели и нормативные документы, по которым необходимо производить исследования. Также на данной вкладке сотрудник лаборатории ставит отметки о том является ли указанный им показатель карантинным или нет и отмечает, находится ли он в области аккредитации лаборатории или же нет. Еще имеется возможность добавить показатели на исследования, если они не указаны в приведенном справочнике, путем изменения типа поля </w:t>
      </w:r>
      <w:r w:rsidDel="00000000" w:rsidR="00000000" w:rsidRPr="00000000">
        <w:rPr>
          <w:rFonts w:ascii="Times New Roman" w:cs="Times New Roman" w:eastAsia="Times New Roman" w:hAnsi="Times New Roman"/>
          <w:sz w:val="28"/>
          <w:szCs w:val="28"/>
          <w:rtl w:val="0"/>
        </w:rPr>
        <w:t xml:space="preserve">показатель</w:t>
      </w:r>
      <w:r w:rsidDel="00000000" w:rsidR="00000000" w:rsidRPr="00000000">
        <w:rPr>
          <w:rFonts w:ascii="Times New Roman" w:cs="Times New Roman" w:eastAsia="Times New Roman" w:hAnsi="Times New Roman"/>
          <w:sz w:val="28"/>
          <w:szCs w:val="28"/>
          <w:rtl w:val="0"/>
        </w:rPr>
        <w:t xml:space="preserve"> на текстовый и ручной ввод показателей. После чего проверяется правильность внесения всех данных по продукции и документ записывается. Это будет служить сигналом для «</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Руководителя ИЛ</w:t>
        </w:r>
      </w:hyperlink>
      <w:r w:rsidDel="00000000" w:rsidR="00000000" w:rsidRPr="00000000">
        <w:rPr>
          <w:rFonts w:ascii="Times New Roman" w:cs="Times New Roman" w:eastAsia="Times New Roman" w:hAnsi="Times New Roman"/>
          <w:sz w:val="28"/>
          <w:szCs w:val="28"/>
          <w:rtl w:val="0"/>
        </w:rPr>
        <w:t xml:space="preserve">», для того чтобы произвести согласование и утверждения исследований.</w:t>
      </w:r>
    </w:p>
    <w:p w:rsidR="00000000" w:rsidDel="00000000" w:rsidP="00000000" w:rsidRDefault="00000000" w:rsidRPr="00000000" w14:paraId="0000056C">
      <w:pPr>
        <w:pStyle w:val="Heading3"/>
        <w:numPr>
          <w:ilvl w:val="0"/>
          <w:numId w:val="91"/>
        </w:numPr>
        <w:spacing w:line="360" w:lineRule="auto"/>
        <w:ind w:left="2160" w:hanging="360"/>
        <w:jc w:val="center"/>
        <w:rPr>
          <w:rFonts w:ascii="Times New Roman" w:cs="Times New Roman" w:eastAsia="Times New Roman" w:hAnsi="Times New Roman"/>
          <w:color w:val="000000"/>
          <w:sz w:val="28"/>
          <w:szCs w:val="28"/>
          <w:u w:val="none"/>
        </w:rPr>
      </w:pPr>
      <w:bookmarkStart w:colFirst="0" w:colLast="0" w:name="_heading=h.39kk8xu" w:id="82"/>
      <w:bookmarkEnd w:id="82"/>
      <w:r w:rsidDel="00000000" w:rsidR="00000000" w:rsidRPr="00000000">
        <w:rPr>
          <w:rFonts w:ascii="Times New Roman" w:cs="Times New Roman" w:eastAsia="Times New Roman" w:hAnsi="Times New Roman"/>
          <w:color w:val="000000"/>
          <w:sz w:val="28"/>
          <w:szCs w:val="28"/>
          <w:rtl w:val="0"/>
        </w:rPr>
        <w:t xml:space="preserve">Работа с шаблонами исследований.</w:t>
      </w:r>
      <w:r w:rsidDel="00000000" w:rsidR="00000000" w:rsidRPr="00000000">
        <w:rPr>
          <w:rtl w:val="0"/>
        </w:rPr>
      </w:r>
    </w:p>
    <w:p w:rsidR="00000000" w:rsidDel="00000000" w:rsidP="00000000" w:rsidRDefault="00000000" w:rsidRPr="00000000" w14:paraId="0000056D">
      <w:pPr>
        <w:spacing w:line="360" w:lineRule="auto"/>
        <w:rPr>
          <w:rFonts w:ascii="Times New Roman" w:cs="Times New Roman" w:eastAsia="Times New Roman" w:hAnsi="Times New Roman"/>
          <w:sz w:val="28"/>
          <w:szCs w:val="28"/>
        </w:rPr>
      </w:pPr>
      <w:r w:rsidDel="00000000" w:rsidR="00000000" w:rsidRPr="00000000">
        <w:rPr>
          <w:rtl w:val="0"/>
        </w:rPr>
        <w:tab/>
      </w:r>
      <w:r w:rsidDel="00000000" w:rsidR="00000000" w:rsidRPr="00000000">
        <w:rPr>
          <w:rFonts w:ascii="Times New Roman" w:cs="Times New Roman" w:eastAsia="Times New Roman" w:hAnsi="Times New Roman"/>
          <w:sz w:val="28"/>
          <w:szCs w:val="28"/>
          <w:rtl w:val="0"/>
        </w:rPr>
        <w:t xml:space="preserve">Существует возможность назначения показателей исследования на основании шаблона. Чтобы воспользоваться данной функцией необходимо предварительно создать шаблон исследования. Обязательным условием является статус шаблонного исследования, он должен быть “Протокол утверждён”. Для создания шаблона необходимо открыть журнал “Исследования”, выделить нужное исследование и нажать на кнопку “Создать шаблон” (Рис. 12.6.3.1).</w:t>
      </w:r>
    </w:p>
    <w:p w:rsidR="00000000" w:rsidDel="00000000" w:rsidP="00000000" w:rsidRDefault="00000000" w:rsidRPr="00000000" w14:paraId="0000056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2971800"/>
            <wp:effectExtent b="0" l="0" r="0" t="0"/>
            <wp:docPr id="337" name="image129.png"/>
            <a:graphic>
              <a:graphicData uri="http://schemas.openxmlformats.org/drawingml/2006/picture">
                <pic:pic>
                  <pic:nvPicPr>
                    <pic:cNvPr id="0" name="image129.png"/>
                    <pic:cNvPicPr preferRelativeResize="0"/>
                  </pic:nvPicPr>
                  <pic:blipFill>
                    <a:blip r:embed="rId124"/>
                    <a:srcRect b="0" l="0" r="0" t="0"/>
                    <a:stretch>
                      <a:fillRect/>
                    </a:stretch>
                  </pic:blipFill>
                  <pic:spPr>
                    <a:xfrm>
                      <a:off x="0" y="0"/>
                      <a:ext cx="576025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56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12.6.3.1 Создание шаблона исследования.</w:t>
      </w:r>
    </w:p>
    <w:p w:rsidR="00000000" w:rsidDel="00000000" w:rsidP="00000000" w:rsidRDefault="00000000" w:rsidRPr="00000000" w14:paraId="00000570">
      <w:pPr>
        <w:spacing w:line="36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При этом будет открыта форма сохранения шаблона, в которой необходимо указать наименование шаблона и нажать кнопку “Ок”(Рис. 12.6.3.2).</w:t>
      </w:r>
    </w:p>
    <w:p w:rsidR="00000000" w:rsidDel="00000000" w:rsidP="00000000" w:rsidRDefault="00000000" w:rsidRPr="00000000" w14:paraId="0000057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1778000"/>
            <wp:effectExtent b="0" l="0" r="0" t="0"/>
            <wp:docPr id="334" name="image114.png"/>
            <a:graphic>
              <a:graphicData uri="http://schemas.openxmlformats.org/drawingml/2006/picture">
                <pic:pic>
                  <pic:nvPicPr>
                    <pic:cNvPr id="0" name="image114.png"/>
                    <pic:cNvPicPr preferRelativeResize="0"/>
                  </pic:nvPicPr>
                  <pic:blipFill>
                    <a:blip r:embed="rId125"/>
                    <a:srcRect b="0" l="0" r="0" t="0"/>
                    <a:stretch>
                      <a:fillRect/>
                    </a:stretch>
                  </pic:blipFill>
                  <pic:spPr>
                    <a:xfrm>
                      <a:off x="0" y="0"/>
                      <a:ext cx="576025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57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12.6.3.2 Сохранение шаблона.</w:t>
      </w:r>
    </w:p>
    <w:p w:rsidR="00000000" w:rsidDel="00000000" w:rsidP="00000000" w:rsidRDefault="00000000" w:rsidRPr="00000000" w14:paraId="00000573">
      <w:pPr>
        <w:spacing w:line="36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После создания шаблона его можно использовать по нажатию на кнопку «Назначить по шаблону» (Рис. 12.6.3.3). Важным условием является тот факт, что перед назначением показателей образцы должны быть приняты в лабораторию и зашифрованы. При этом если в текущем исследовании  и шаблонном продукция совпадает, то показатели будут назначены такие же как и в шаблонном исследовании. При этом вкладка «Исследования» будет полностью очищена, а экспертизы будут назначены только те, которые были в шаблонном исследовании. При необходимости добавления дополнительных исследований, это следует делать после назначения показателей по шаблону.</w:t>
      </w:r>
    </w:p>
    <w:p w:rsidR="00000000" w:rsidDel="00000000" w:rsidP="00000000" w:rsidRDefault="00000000" w:rsidRPr="00000000" w14:paraId="0000057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1270000"/>
            <wp:effectExtent b="0" l="0" r="0" t="0"/>
            <wp:docPr id="333" name="image124.png"/>
            <a:graphic>
              <a:graphicData uri="http://schemas.openxmlformats.org/drawingml/2006/picture">
                <pic:pic>
                  <pic:nvPicPr>
                    <pic:cNvPr id="0" name="image124.png"/>
                    <pic:cNvPicPr preferRelativeResize="0"/>
                  </pic:nvPicPr>
                  <pic:blipFill>
                    <a:blip r:embed="rId126"/>
                    <a:srcRect b="0" l="0" r="0" t="0"/>
                    <a:stretch>
                      <a:fillRect/>
                    </a:stretch>
                  </pic:blipFill>
                  <pic:spPr>
                    <a:xfrm>
                      <a:off x="0" y="0"/>
                      <a:ext cx="576025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57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12.6.3.3. Назначение показателей по шаблону</w:t>
      </w:r>
    </w:p>
    <w:p w:rsidR="00000000" w:rsidDel="00000000" w:rsidP="00000000" w:rsidRDefault="00000000" w:rsidRPr="00000000" w14:paraId="00000576">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7">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pStyle w:val="Heading3"/>
        <w:numPr>
          <w:ilvl w:val="0"/>
          <w:numId w:val="14"/>
        </w:numPr>
        <w:spacing w:after="360" w:before="360" w:line="360" w:lineRule="auto"/>
        <w:ind w:left="1440" w:hanging="360"/>
        <w:jc w:val="center"/>
        <w:rPr>
          <w:rFonts w:ascii="Times New Roman" w:cs="Times New Roman" w:eastAsia="Times New Roman" w:hAnsi="Times New Roman"/>
          <w:color w:val="000000"/>
          <w:sz w:val="28"/>
          <w:szCs w:val="28"/>
          <w:u w:val="none"/>
        </w:rPr>
      </w:pPr>
      <w:bookmarkStart w:colFirst="0" w:colLast="0" w:name="_heading=h.1opuj5n" w:id="83"/>
      <w:bookmarkEnd w:id="83"/>
      <w:r w:rsidDel="00000000" w:rsidR="00000000" w:rsidRPr="00000000">
        <w:rPr>
          <w:rFonts w:ascii="Times New Roman" w:cs="Times New Roman" w:eastAsia="Times New Roman" w:hAnsi="Times New Roman"/>
          <w:color w:val="000000"/>
          <w:sz w:val="28"/>
          <w:szCs w:val="28"/>
          <w:rtl w:val="0"/>
        </w:rPr>
        <w:t xml:space="preserve">Работа с документом «Акт списания образцов».</w:t>
      </w:r>
      <w:r w:rsidDel="00000000" w:rsidR="00000000" w:rsidRPr="00000000">
        <w:rPr>
          <w:rtl w:val="0"/>
        </w:rPr>
      </w:r>
    </w:p>
    <w:p w:rsidR="00000000" w:rsidDel="00000000" w:rsidP="00000000" w:rsidRDefault="00000000" w:rsidRPr="00000000" w14:paraId="00000579">
      <w:pPr>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с документом «Акт списания образцов» начинается после того проведены все исследования. Данная функция лежит исключительно на специалисте с ролью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 лаборатории</w:t>
        </w:r>
      </w:hyperlink>
      <w:r w:rsidDel="00000000" w:rsidR="00000000" w:rsidRPr="00000000">
        <w:rPr>
          <w:rFonts w:ascii="Times New Roman" w:cs="Times New Roman" w:eastAsia="Times New Roman" w:hAnsi="Times New Roman"/>
          <w:sz w:val="28"/>
          <w:szCs w:val="28"/>
          <w:rtl w:val="0"/>
        </w:rPr>
        <w:t xml:space="preserve">». Возможно несколько вариантов создания документа.</w:t>
      </w:r>
    </w:p>
    <w:p w:rsidR="00000000" w:rsidDel="00000000" w:rsidP="00000000" w:rsidRDefault="00000000" w:rsidRPr="00000000" w14:paraId="0000057A">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200" w:before="0" w:line="276" w:lineRule="auto"/>
        <w:ind w:left="56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документа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путем выбора соответствующего пункта из меню «Создать на основании» в верхней части формы документа (Рис. 12.6.</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 этом случае документ будет максимально заполнен имеющимися данными из предыдущих документов.</w:t>
      </w:r>
      <w:r w:rsidDel="00000000" w:rsidR="00000000" w:rsidRPr="00000000">
        <w:rPr>
          <w:rtl w:val="0"/>
        </w:rPr>
      </w:r>
    </w:p>
    <w:p w:rsidR="00000000" w:rsidDel="00000000" w:rsidP="00000000" w:rsidRDefault="00000000" w:rsidRPr="00000000" w14:paraId="0000057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1295400"/>
            <wp:effectExtent b="0" l="0" r="0" t="0"/>
            <wp:docPr id="336" name="image127.png"/>
            <a:graphic>
              <a:graphicData uri="http://schemas.openxmlformats.org/drawingml/2006/picture">
                <pic:pic>
                  <pic:nvPicPr>
                    <pic:cNvPr id="0" name="image127.png"/>
                    <pic:cNvPicPr preferRelativeResize="0"/>
                  </pic:nvPicPr>
                  <pic:blipFill>
                    <a:blip r:embed="rId127"/>
                    <a:srcRect b="0" l="0" r="0" t="0"/>
                    <a:stretch>
                      <a:fillRect/>
                    </a:stretch>
                  </pic:blipFill>
                  <pic:spPr>
                    <a:xfrm>
                      <a:off x="0" y="0"/>
                      <a:ext cx="593407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57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12.6.4.1. Создание документа «Акт списания образцов» на основании документа «Исследование».</w:t>
      </w:r>
    </w:p>
    <w:p w:rsidR="00000000" w:rsidDel="00000000" w:rsidP="00000000" w:rsidRDefault="00000000" w:rsidRPr="00000000" w14:paraId="0000057D">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200" w:before="0" w:line="360" w:lineRule="auto"/>
        <w:ind w:left="567" w:right="0" w:hanging="35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формы списка уже имеющихся «Актов списания образцов», путем нажатия на кнопку «Создать» в левой верхней части экрана, сразу над таблицей созданных документов (Рис. 12.6.</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Однако при таком способе создания поля документа будут заполнены в минимальном объеме. Для правильного переноса данных по предшествующим документам необходимо осуществить выбор, из предлагаемого списка, документа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Только в этом случае документ «Акт списания образцов» будет заполнен автоматически аналогично созданию документа первым способом. </w:t>
      </w:r>
      <w:r w:rsidDel="00000000" w:rsidR="00000000" w:rsidRPr="00000000">
        <w:rPr>
          <w:rtl w:val="0"/>
        </w:rPr>
      </w:r>
    </w:p>
    <w:p w:rsidR="00000000" w:rsidDel="00000000" w:rsidP="00000000" w:rsidRDefault="00000000" w:rsidRPr="00000000" w14:paraId="0000057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2805" cy="2009775"/>
            <wp:effectExtent b="0" l="0" r="0" t="0"/>
            <wp:docPr id="335" name="image128.png"/>
            <a:graphic>
              <a:graphicData uri="http://schemas.openxmlformats.org/drawingml/2006/picture">
                <pic:pic>
                  <pic:nvPicPr>
                    <pic:cNvPr id="0" name="image128.png"/>
                    <pic:cNvPicPr preferRelativeResize="0"/>
                  </pic:nvPicPr>
                  <pic:blipFill>
                    <a:blip r:embed="rId128"/>
                    <a:srcRect b="0" l="0" r="0" t="0"/>
                    <a:stretch>
                      <a:fillRect/>
                    </a:stretch>
                  </pic:blipFill>
                  <pic:spPr>
                    <a:xfrm>
                      <a:off x="0" y="0"/>
                      <a:ext cx="5932805"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57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12.6.4.2. Создание документа «Акт списания образцов» из формы списка «Акты списания образцов».</w:t>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Правильно создав документ, пользователь, увидит автоматически заполненными следующие поля (Рис. 12.6.</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581">
      <w:pPr>
        <w:keepNext w:val="0"/>
        <w:keepLines w:val="0"/>
        <w:widowControl w:val="1"/>
        <w:numPr>
          <w:ilvl w:val="0"/>
          <w:numId w:val="89"/>
        </w:numPr>
        <w:pBdr>
          <w:top w:space="0" w:sz="0" w:val="nil"/>
          <w:left w:space="0" w:sz="0" w:val="nil"/>
          <w:bottom w:space="0" w:sz="0" w:val="nil"/>
          <w:right w:space="0" w:sz="0" w:val="nil"/>
          <w:between w:space="0" w:sz="0" w:val="nil"/>
        </w:pBdr>
        <w:shd w:fill="auto" w:val="clear"/>
        <w:spacing w:after="0" w:before="0" w:line="360" w:lineRule="auto"/>
        <w:ind w:left="567"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 поле даты, указывается текущая дата создания документа;</w:t>
      </w:r>
      <w:r w:rsidDel="00000000" w:rsidR="00000000" w:rsidRPr="00000000">
        <w:rPr>
          <w:rtl w:val="0"/>
        </w:rPr>
      </w:r>
    </w:p>
    <w:p w:rsidR="00000000" w:rsidDel="00000000" w:rsidP="00000000" w:rsidRDefault="00000000" w:rsidRPr="00000000" w14:paraId="00000582">
      <w:pPr>
        <w:keepNext w:val="0"/>
        <w:keepLines w:val="0"/>
        <w:widowControl w:val="1"/>
        <w:numPr>
          <w:ilvl w:val="0"/>
          <w:numId w:val="89"/>
        </w:numPr>
        <w:pBdr>
          <w:top w:space="0" w:sz="0" w:val="nil"/>
          <w:left w:space="0" w:sz="0" w:val="nil"/>
          <w:bottom w:space="0" w:sz="0" w:val="nil"/>
          <w:right w:space="0" w:sz="0" w:val="nil"/>
          <w:between w:space="0" w:sz="0" w:val="nil"/>
        </w:pBdr>
        <w:shd w:fill="auto" w:val="clear"/>
        <w:spacing w:after="0" w:before="0" w:line="360" w:lineRule="auto"/>
        <w:ind w:left="567"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Исследование – поле справочник, указывается автоматически в случае создания на основании или выбирается в качестве документа основание при создании документа из списка;</w:t>
      </w:r>
      <w:r w:rsidDel="00000000" w:rsidR="00000000" w:rsidRPr="00000000">
        <w:rPr>
          <w:rtl w:val="0"/>
        </w:rPr>
      </w:r>
    </w:p>
    <w:p w:rsidR="00000000" w:rsidDel="00000000" w:rsidP="00000000" w:rsidRDefault="00000000" w:rsidRPr="00000000" w14:paraId="00000583">
      <w:pPr>
        <w:keepNext w:val="0"/>
        <w:keepLines w:val="0"/>
        <w:widowControl w:val="1"/>
        <w:numPr>
          <w:ilvl w:val="0"/>
          <w:numId w:val="89"/>
        </w:numPr>
        <w:pBdr>
          <w:top w:space="0" w:sz="0" w:val="nil"/>
          <w:left w:space="0" w:sz="0" w:val="nil"/>
          <w:bottom w:space="0" w:sz="0" w:val="nil"/>
          <w:right w:space="0" w:sz="0" w:val="nil"/>
          <w:between w:space="0" w:sz="0" w:val="nil"/>
        </w:pBdr>
        <w:shd w:fill="auto" w:val="clear"/>
        <w:spacing w:after="200" w:before="0" w:line="360" w:lineRule="auto"/>
        <w:ind w:left="567" w:right="0" w:hanging="360"/>
        <w:jc w:val="left"/>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w:t>
      </w:r>
      <w:r w:rsidDel="00000000" w:rsidR="00000000" w:rsidRPr="00000000">
        <w:rPr>
          <w:rFonts w:ascii="Times New Roman" w:cs="Times New Roman" w:eastAsia="Times New Roman" w:hAnsi="Times New Roman"/>
          <w:sz w:val="28"/>
          <w:szCs w:val="28"/>
          <w:rtl w:val="0"/>
        </w:rPr>
        <w:t xml:space="preserve">явитель – поле справочника, заполняется автоматически на основании Заявки в связанной цепочке документов с документом основания;</w:t>
      </w:r>
    </w:p>
    <w:p w:rsidR="00000000" w:rsidDel="00000000" w:rsidP="00000000" w:rsidRDefault="00000000" w:rsidRPr="00000000" w14:paraId="00000584">
      <w:pPr>
        <w:keepNext w:val="0"/>
        <w:keepLines w:val="0"/>
        <w:widowControl w:val="1"/>
        <w:numPr>
          <w:ilvl w:val="0"/>
          <w:numId w:val="89"/>
        </w:numPr>
        <w:pBdr>
          <w:top w:space="0" w:sz="0" w:val="nil"/>
          <w:left w:space="0" w:sz="0" w:val="nil"/>
          <w:bottom w:space="0" w:sz="0" w:val="nil"/>
          <w:right w:space="0" w:sz="0" w:val="nil"/>
          <w:between w:space="0" w:sz="0" w:val="nil"/>
        </w:pBdr>
        <w:shd w:fill="auto" w:val="clear"/>
        <w:spacing w:after="200" w:before="0" w:line="360" w:lineRule="auto"/>
        <w:ind w:left="567" w:right="0" w:hanging="360"/>
        <w:jc w:val="left"/>
      </w:pPr>
      <w:r w:rsidDel="00000000" w:rsidR="00000000" w:rsidRPr="00000000">
        <w:rPr>
          <w:rFonts w:ascii="Times New Roman" w:cs="Times New Roman" w:eastAsia="Times New Roman" w:hAnsi="Times New Roman"/>
          <w:sz w:val="28"/>
          <w:szCs w:val="28"/>
          <w:rtl w:val="0"/>
        </w:rPr>
        <w:t xml:space="preserve">Номер – поле автоматически </w:t>
      </w:r>
      <w:r w:rsidDel="00000000" w:rsidR="00000000" w:rsidRPr="00000000">
        <w:rPr>
          <w:rFonts w:ascii="Times New Roman" w:cs="Times New Roman" w:eastAsia="Times New Roman" w:hAnsi="Times New Roman"/>
          <w:sz w:val="28"/>
          <w:szCs w:val="28"/>
          <w:rtl w:val="0"/>
        </w:rPr>
        <w:t xml:space="preserve">заполняется</w:t>
      </w:r>
      <w:r w:rsidDel="00000000" w:rsidR="00000000" w:rsidRPr="00000000">
        <w:rPr>
          <w:rFonts w:ascii="Times New Roman" w:cs="Times New Roman" w:eastAsia="Times New Roman" w:hAnsi="Times New Roman"/>
          <w:sz w:val="28"/>
          <w:szCs w:val="28"/>
          <w:rtl w:val="0"/>
        </w:rPr>
        <w:t xml:space="preserve"> при сохранении документа.</w:t>
      </w:r>
      <w:r w:rsidDel="00000000" w:rsidR="00000000" w:rsidRPr="00000000">
        <w:rPr>
          <w:rtl w:val="0"/>
        </w:rPr>
      </w:r>
    </w:p>
    <w:p w:rsidR="00000000" w:rsidDel="00000000" w:rsidP="00000000" w:rsidRDefault="00000000" w:rsidRPr="00000000" w14:paraId="00000585">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3166714"/>
            <wp:effectExtent b="0" l="0" r="0" t="0"/>
            <wp:docPr id="332" name="image136.png"/>
            <a:graphic>
              <a:graphicData uri="http://schemas.openxmlformats.org/drawingml/2006/picture">
                <pic:pic>
                  <pic:nvPicPr>
                    <pic:cNvPr id="0" name="image136.png"/>
                    <pic:cNvPicPr preferRelativeResize="0"/>
                  </pic:nvPicPr>
                  <pic:blipFill>
                    <a:blip r:embed="rId129"/>
                    <a:srcRect b="0" l="0" r="0" t="0"/>
                    <a:stretch>
                      <a:fillRect/>
                    </a:stretch>
                  </pic:blipFill>
                  <pic:spPr>
                    <a:xfrm>
                      <a:off x="0" y="0"/>
                      <a:ext cx="5940425" cy="3166714"/>
                    </a:xfrm>
                    <a:prstGeom prst="rect"/>
                    <a:ln/>
                  </pic:spPr>
                </pic:pic>
              </a:graphicData>
            </a:graphic>
          </wp:inline>
        </w:drawing>
      </w:r>
      <w:r w:rsidDel="00000000" w:rsidR="00000000" w:rsidRPr="00000000">
        <w:rPr>
          <w:rtl w:val="0"/>
        </w:rPr>
      </w:r>
    </w:p>
    <w:p w:rsidR="00000000" w:rsidDel="00000000" w:rsidP="00000000" w:rsidRDefault="00000000" w:rsidRPr="00000000" w14:paraId="0000058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12.6.4.3. Представление документа «Акт списания образцов».</w:t>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на форме представлено поле «Состояние образца», в котором пользователь может выбрать необходимое описание состояния образца из предлагаемого «Списка состояний», путем нажатия на кнопку с изображение большой зеленой стрелки, либо ввести необходимые комментарии в ручном режиме, просто установив </w:t>
      </w:r>
      <w:r w:rsidDel="00000000" w:rsidR="00000000" w:rsidRPr="00000000">
        <w:rPr>
          <w:rFonts w:ascii="Times New Roman" w:cs="Times New Roman" w:eastAsia="Times New Roman" w:hAnsi="Times New Roman"/>
          <w:sz w:val="28"/>
          <w:szCs w:val="28"/>
          <w:rtl w:val="0"/>
        </w:rPr>
        <w:t xml:space="preserve">курсор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поле реквизита и введя данные. Ниже располагается таблица с детальной информацией об образцах, сроках их хранения и методах утилизации. Рассмотрим более подробно колонки данной таблицы.</w:t>
      </w:r>
    </w:p>
    <w:p w:rsidR="00000000" w:rsidDel="00000000" w:rsidP="00000000" w:rsidRDefault="00000000" w:rsidRPr="00000000" w14:paraId="00000588">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Действие – поле справочника, в данном поле сотруднику предлагается выбрать необходимое действие над данным образцом.</w:t>
      </w:r>
      <w:r w:rsidDel="00000000" w:rsidR="00000000" w:rsidRPr="00000000">
        <w:rPr>
          <w:rtl w:val="0"/>
        </w:rPr>
      </w:r>
    </w:p>
    <w:p w:rsidR="00000000" w:rsidDel="00000000" w:rsidP="00000000" w:rsidRDefault="00000000" w:rsidRPr="00000000" w14:paraId="00000589">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Образцы – поле справочника, автоматически заполняется всеми образцами, </w:t>
      </w:r>
      <w:r w:rsidDel="00000000" w:rsidR="00000000" w:rsidRPr="00000000">
        <w:rPr>
          <w:rFonts w:ascii="Times New Roman" w:cs="Times New Roman" w:eastAsia="Times New Roman" w:hAnsi="Times New Roman"/>
          <w:sz w:val="28"/>
          <w:szCs w:val="28"/>
          <w:rtl w:val="0"/>
        </w:rPr>
        <w:t xml:space="preserve">присутствующими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документе основании.</w:t>
      </w:r>
      <w:r w:rsidDel="00000000" w:rsidR="00000000" w:rsidRPr="00000000">
        <w:rPr>
          <w:rtl w:val="0"/>
        </w:rPr>
      </w:r>
    </w:p>
    <w:p w:rsidR="00000000" w:rsidDel="00000000" w:rsidP="00000000" w:rsidRDefault="00000000" w:rsidRPr="00000000" w14:paraId="0000058A">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Шифр образца – строковое поле, так же автоматически заполняется при создании документа на основании данных имеющихся в документе основании.</w:t>
      </w:r>
      <w:r w:rsidDel="00000000" w:rsidR="00000000" w:rsidRPr="00000000">
        <w:rPr>
          <w:rtl w:val="0"/>
        </w:rPr>
      </w:r>
    </w:p>
    <w:p w:rsidR="00000000" w:rsidDel="00000000" w:rsidP="00000000" w:rsidRDefault="00000000" w:rsidRPr="00000000" w14:paraId="0000058B">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Количество проб – числовое поле, автоматически заполняется, группируя образцы по наименованию указанному в документе основания.</w:t>
      </w:r>
      <w:r w:rsidDel="00000000" w:rsidR="00000000" w:rsidRPr="00000000">
        <w:rPr>
          <w:rtl w:val="0"/>
        </w:rPr>
      </w:r>
    </w:p>
    <w:p w:rsidR="00000000" w:rsidDel="00000000" w:rsidP="00000000" w:rsidRDefault="00000000" w:rsidRPr="00000000" w14:paraId="0000058C">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КВО – поле, служащее для указания наличия в данных образцах обнаруженных вредоносных организмов.</w:t>
      </w:r>
      <w:r w:rsidDel="00000000" w:rsidR="00000000" w:rsidRPr="00000000">
        <w:rPr>
          <w:rtl w:val="0"/>
        </w:rPr>
      </w:r>
    </w:p>
    <w:p w:rsidR="00000000" w:rsidDel="00000000" w:rsidP="00000000" w:rsidRDefault="00000000" w:rsidRPr="00000000" w14:paraId="0000058D">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действия – поле даты, указывается дата проведения выбранного в одной из предыдущих колонок действия.</w:t>
      </w:r>
      <w:r w:rsidDel="00000000" w:rsidR="00000000" w:rsidRPr="00000000">
        <w:rPr>
          <w:rtl w:val="0"/>
        </w:rPr>
      </w:r>
    </w:p>
    <w:p w:rsidR="00000000" w:rsidDel="00000000" w:rsidP="00000000" w:rsidRDefault="00000000" w:rsidRPr="00000000" w14:paraId="0000058E">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Срок хранения – числовое поле, в нем указывается срок хранения образцов в днях от даты действия.</w:t>
      </w:r>
      <w:r w:rsidDel="00000000" w:rsidR="00000000" w:rsidRPr="00000000">
        <w:rPr>
          <w:rtl w:val="0"/>
        </w:rPr>
      </w:r>
    </w:p>
    <w:p w:rsidR="00000000" w:rsidDel="00000000" w:rsidP="00000000" w:rsidRDefault="00000000" w:rsidRPr="00000000" w14:paraId="0000058F">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Хранение – текстовое поле для внесения подробностей о хранении образцов</w:t>
      </w:r>
      <w:r w:rsidDel="00000000" w:rsidR="00000000" w:rsidRPr="00000000">
        <w:rPr>
          <w:rtl w:val="0"/>
        </w:rPr>
      </w:r>
    </w:p>
    <w:p w:rsidR="00000000" w:rsidDel="00000000" w:rsidP="00000000" w:rsidRDefault="00000000" w:rsidRPr="00000000" w14:paraId="00000590">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окончания срока хранения образцов – поле даты, высчитывается автоматически на основании даты начала действия и указанного срока хранения.</w:t>
      </w:r>
      <w:r w:rsidDel="00000000" w:rsidR="00000000" w:rsidRPr="00000000">
        <w:rPr>
          <w:rtl w:val="0"/>
        </w:rPr>
      </w:r>
    </w:p>
    <w:p w:rsidR="00000000" w:rsidDel="00000000" w:rsidP="00000000" w:rsidRDefault="00000000" w:rsidRPr="00000000" w14:paraId="00000591">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Действие по истечении срока – поле справочника, указывается действие, которое необходимо выполнить по истечении срока хранения данного образца.</w:t>
      </w:r>
      <w:r w:rsidDel="00000000" w:rsidR="00000000" w:rsidRPr="00000000">
        <w:rPr>
          <w:rtl w:val="0"/>
        </w:rPr>
      </w:r>
    </w:p>
    <w:p w:rsidR="00000000" w:rsidDel="00000000" w:rsidP="00000000" w:rsidRDefault="00000000" w:rsidRPr="00000000" w14:paraId="00000592">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выполнения – поле даты, указывается дата выполнения действия указанного в поле Действие по истечению срока.</w:t>
      </w:r>
      <w:r w:rsidDel="00000000" w:rsidR="00000000" w:rsidRPr="00000000">
        <w:rPr>
          <w:rtl w:val="0"/>
        </w:rPr>
      </w:r>
    </w:p>
    <w:p w:rsidR="00000000" w:rsidDel="00000000" w:rsidP="00000000" w:rsidRDefault="00000000" w:rsidRPr="00000000" w14:paraId="00000593">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обеззараживания – поле справочника, выбирается один из предложенных методов обеззараживания.</w:t>
      </w:r>
      <w:r w:rsidDel="00000000" w:rsidR="00000000" w:rsidRPr="00000000">
        <w:rPr>
          <w:rtl w:val="0"/>
        </w:rPr>
      </w:r>
    </w:p>
    <w:p w:rsidR="00000000" w:rsidDel="00000000" w:rsidP="00000000" w:rsidRDefault="00000000" w:rsidRPr="00000000" w14:paraId="00000594">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утилизации – подле справочника, предлагается выбрать один из методов утилизации образцов.</w:t>
      </w:r>
      <w:r w:rsidDel="00000000" w:rsidR="00000000" w:rsidRPr="00000000">
        <w:rPr>
          <w:rtl w:val="0"/>
        </w:rPr>
      </w:r>
    </w:p>
    <w:p w:rsidR="00000000" w:rsidDel="00000000" w:rsidP="00000000" w:rsidRDefault="00000000" w:rsidRPr="00000000" w14:paraId="00000595">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1429"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текстовое поле, для внесения, в случае необходимости, дополнительных сведений по данному образцу.</w:t>
      </w:r>
      <w:r w:rsidDel="00000000" w:rsidR="00000000" w:rsidRPr="00000000">
        <w:rPr>
          <w:rtl w:val="0"/>
        </w:rPr>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самом конце документа имеется поле «Сотрудник», в котором указывается сотрудник ответственный за данные образцы.</w:t>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8">
      <w:pPr>
        <w:pStyle w:val="Heading2"/>
        <w:numPr>
          <w:ilvl w:val="1"/>
          <w:numId w:val="22"/>
        </w:numPr>
        <w:spacing w:after="360" w:before="360" w:line="360" w:lineRule="auto"/>
        <w:ind w:left="1077" w:hanging="750"/>
        <w:jc w:val="center"/>
        <w:rPr>
          <w:rFonts w:ascii="Times New Roman" w:cs="Times New Roman" w:eastAsia="Times New Roman" w:hAnsi="Times New Roman"/>
          <w:color w:val="000000"/>
          <w:sz w:val="32"/>
          <w:szCs w:val="32"/>
        </w:rPr>
      </w:pPr>
      <w:bookmarkStart w:colFirst="0" w:colLast="0" w:name="_heading=h.48pi1tg" w:id="84"/>
      <w:bookmarkEnd w:id="84"/>
      <w:r w:rsidDel="00000000" w:rsidR="00000000" w:rsidRPr="00000000">
        <w:rPr>
          <w:rFonts w:ascii="Times New Roman" w:cs="Times New Roman" w:eastAsia="Times New Roman" w:hAnsi="Times New Roman"/>
          <w:color w:val="000000"/>
          <w:sz w:val="32"/>
          <w:szCs w:val="32"/>
          <w:rtl w:val="0"/>
        </w:rPr>
        <w:t xml:space="preserve">Работа пользователя с ролью «Исследователь».</w:t>
      </w:r>
    </w:p>
    <w:p w:rsidR="00000000" w:rsidDel="00000000" w:rsidP="00000000" w:rsidRDefault="00000000" w:rsidRPr="00000000" w14:paraId="00000599">
      <w:pPr>
        <w:pStyle w:val="Heading3"/>
        <w:numPr>
          <w:ilvl w:val="2"/>
          <w:numId w:val="36"/>
        </w:numPr>
        <w:spacing w:after="360" w:before="360" w:line="360" w:lineRule="auto"/>
        <w:ind w:left="1886" w:hanging="810"/>
        <w:jc w:val="center"/>
        <w:rPr>
          <w:rFonts w:ascii="Times New Roman" w:cs="Times New Roman" w:eastAsia="Times New Roman" w:hAnsi="Times New Roman"/>
          <w:color w:val="000000"/>
          <w:sz w:val="28"/>
          <w:szCs w:val="28"/>
        </w:rPr>
      </w:pPr>
      <w:bookmarkStart w:colFirst="0" w:colLast="0" w:name="_heading=h.2nusc19" w:id="85"/>
      <w:bookmarkEnd w:id="85"/>
      <w:r w:rsidDel="00000000" w:rsidR="00000000" w:rsidRPr="00000000">
        <w:rPr>
          <w:rFonts w:ascii="Times New Roman" w:cs="Times New Roman" w:eastAsia="Times New Roman" w:hAnsi="Times New Roman"/>
          <w:color w:val="000000"/>
          <w:sz w:val="28"/>
          <w:szCs w:val="28"/>
          <w:rtl w:val="0"/>
        </w:rPr>
        <w:t xml:space="preserve">Общие сведения.</w:t>
      </w:r>
    </w:p>
    <w:p w:rsidR="00000000" w:rsidDel="00000000" w:rsidP="00000000" w:rsidRDefault="00000000" w:rsidRPr="00000000" w14:paraId="0000059A">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Данный пользователь работает только с документом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w:t>
        </w:r>
      </w:hyperlink>
      <w:r w:rsidDel="00000000" w:rsidR="00000000" w:rsidRPr="00000000">
        <w:rPr>
          <w:rFonts w:ascii="Times New Roman" w:cs="Times New Roman" w:eastAsia="Times New Roman" w:hAnsi="Times New Roman"/>
          <w:color w:val="1155cc"/>
          <w:sz w:val="28"/>
          <w:szCs w:val="28"/>
          <w:u w:val="single"/>
          <w:rtl w:val="0"/>
        </w:rPr>
        <w:t xml:space="preserve">е</w:t>
      </w:r>
      <w:r w:rsidDel="00000000" w:rsidR="00000000" w:rsidRPr="00000000">
        <w:rPr>
          <w:rFonts w:ascii="Times New Roman" w:cs="Times New Roman" w:eastAsia="Times New Roman" w:hAnsi="Times New Roman"/>
          <w:sz w:val="28"/>
          <w:szCs w:val="28"/>
          <w:rtl w:val="0"/>
        </w:rPr>
        <w:t xml:space="preserve">» (Рис. 12.7.1.1). Этот тип документов становится доступен ему, только после того как исследование будет согласовано «</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Руководителем испытательной лаборатории</w:t>
        </w:r>
      </w:hyperlink>
      <w:r w:rsidDel="00000000" w:rsidR="00000000" w:rsidRPr="00000000">
        <w:rPr>
          <w:rFonts w:ascii="Times New Roman" w:cs="Times New Roman" w:eastAsia="Times New Roman" w:hAnsi="Times New Roman"/>
          <w:sz w:val="28"/>
          <w:szCs w:val="28"/>
          <w:rtl w:val="0"/>
        </w:rPr>
        <w:t xml:space="preserve">»  и переведено в статус «Принято на исследование».</w:t>
      </w:r>
    </w:p>
    <w:p w:rsidR="00000000" w:rsidDel="00000000" w:rsidP="00000000" w:rsidRDefault="00000000" w:rsidRPr="00000000" w14:paraId="0000059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667250" cy="2524125"/>
            <wp:effectExtent b="0" l="0" r="0" t="0"/>
            <wp:docPr id="376" name="image183.png"/>
            <a:graphic>
              <a:graphicData uri="http://schemas.openxmlformats.org/drawingml/2006/picture">
                <pic:pic>
                  <pic:nvPicPr>
                    <pic:cNvPr id="0" name="image183.png"/>
                    <pic:cNvPicPr preferRelativeResize="0"/>
                  </pic:nvPicPr>
                  <pic:blipFill>
                    <a:blip r:embed="rId130"/>
                    <a:srcRect b="0" l="0" r="0" t="0"/>
                    <a:stretch>
                      <a:fillRect/>
                    </a:stretch>
                  </pic:blipFill>
                  <pic:spPr>
                    <a:xfrm>
                      <a:off x="0" y="0"/>
                      <a:ext cx="4667250"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59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12.7.1.1. Основное меню пользователя с ролью «Исследователь».</w:t>
      </w:r>
    </w:p>
    <w:p w:rsidR="00000000" w:rsidDel="00000000" w:rsidP="00000000" w:rsidRDefault="00000000" w:rsidRPr="00000000" w14:paraId="0000059D">
      <w:pPr>
        <w:pStyle w:val="Heading3"/>
        <w:numPr>
          <w:ilvl w:val="2"/>
          <w:numId w:val="22"/>
        </w:numPr>
        <w:spacing w:after="360" w:before="360" w:line="360" w:lineRule="auto"/>
        <w:ind w:left="1077" w:hanging="750"/>
        <w:jc w:val="center"/>
        <w:rPr>
          <w:rFonts w:ascii="Times New Roman" w:cs="Times New Roman" w:eastAsia="Times New Roman" w:hAnsi="Times New Roman"/>
          <w:color w:val="000000"/>
          <w:sz w:val="28"/>
          <w:szCs w:val="28"/>
        </w:rPr>
      </w:pPr>
      <w:bookmarkStart w:colFirst="0" w:colLast="0" w:name="_heading=h.1302m92" w:id="86"/>
      <w:bookmarkEnd w:id="86"/>
      <w:r w:rsidDel="00000000" w:rsidR="00000000" w:rsidRPr="00000000">
        <w:rPr>
          <w:rFonts w:ascii="Times New Roman" w:cs="Times New Roman" w:eastAsia="Times New Roman" w:hAnsi="Times New Roman"/>
          <w:color w:val="000000"/>
          <w:sz w:val="28"/>
          <w:szCs w:val="28"/>
          <w:rtl w:val="0"/>
        </w:rPr>
        <w:t xml:space="preserve">Работа с документом «Исследование».</w:t>
      </w:r>
    </w:p>
    <w:p w:rsidR="00000000" w:rsidDel="00000000" w:rsidP="00000000" w:rsidRDefault="00000000" w:rsidRPr="00000000" w14:paraId="0000059E">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работы с документом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w:t>
        </w:r>
      </w:hyperlink>
      <w:r w:rsidDel="00000000" w:rsidR="00000000" w:rsidRPr="00000000">
        <w:rPr>
          <w:rFonts w:ascii="Times New Roman" w:cs="Times New Roman" w:eastAsia="Times New Roman" w:hAnsi="Times New Roman"/>
          <w:color w:val="1155cc"/>
          <w:sz w:val="28"/>
          <w:szCs w:val="28"/>
          <w:u w:val="single"/>
          <w:rtl w:val="0"/>
        </w:rPr>
        <w:t xml:space="preserve">е</w:t>
      </w:r>
      <w:r w:rsidDel="00000000" w:rsidR="00000000" w:rsidRPr="00000000">
        <w:rPr>
          <w:rFonts w:ascii="Times New Roman" w:cs="Times New Roman" w:eastAsia="Times New Roman" w:hAnsi="Times New Roman"/>
          <w:sz w:val="28"/>
          <w:szCs w:val="28"/>
          <w:rtl w:val="0"/>
        </w:rPr>
        <w:t xml:space="preserve">», зайдя в список доступных документов, сотруднику следует сразу перейти на вкладку «Исследования», на которой будет расположена таблица с перечнем образцов и исследований, которые необходимо выполнить по данной заявке. Для облегчения ориентирования в таблице пользователь может осуществить фильтрацию по виду проводимой им экспертизы в данном документе (Рис. 12.7.2.1.). В этой таблице исследователю необходимо отметить были ли обнаружены указанные в таблице признаки или нет. </w:t>
      </w:r>
    </w:p>
    <w:p w:rsidR="00000000" w:rsidDel="00000000" w:rsidP="00000000" w:rsidRDefault="00000000" w:rsidRPr="00000000" w14:paraId="0000059F">
      <w:pPr>
        <w:numPr>
          <w:ilvl w:val="0"/>
          <w:numId w:val="17"/>
        </w:numPr>
        <w:spacing w:after="0"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Поле «Дополнительное наименование образца» заполняется автоматически данными из приема образцов.</w:t>
      </w:r>
      <w:r w:rsidDel="00000000" w:rsidR="00000000" w:rsidRPr="00000000">
        <w:rPr>
          <w:rtl w:val="0"/>
        </w:rPr>
      </w:r>
    </w:p>
    <w:p w:rsidR="00000000" w:rsidDel="00000000" w:rsidP="00000000" w:rsidRDefault="00000000" w:rsidRPr="00000000" w14:paraId="000005A0">
      <w:pPr>
        <w:numPr>
          <w:ilvl w:val="0"/>
          <w:numId w:val="17"/>
        </w:numPr>
        <w:spacing w:after="0"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«Результат исследования»  поле в котором указывается выявлен признак или нет, путем выбора соответствующего результата из выпадающего списка. </w:t>
      </w:r>
      <w:r w:rsidDel="00000000" w:rsidR="00000000" w:rsidRPr="00000000">
        <w:rPr>
          <w:rtl w:val="0"/>
        </w:rPr>
      </w:r>
    </w:p>
    <w:p w:rsidR="00000000" w:rsidDel="00000000" w:rsidP="00000000" w:rsidRDefault="00000000" w:rsidRPr="00000000" w14:paraId="000005A1">
      <w:pPr>
        <w:numPr>
          <w:ilvl w:val="0"/>
          <w:numId w:val="17"/>
        </w:numPr>
        <w:spacing w:after="0"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Кнопка «Не выявлен для всех» сбрасывает значение всех признаков на «Не выявлен». </w:t>
      </w:r>
      <w:r w:rsidDel="00000000" w:rsidR="00000000" w:rsidRPr="00000000">
        <w:rPr>
          <w:rtl w:val="0"/>
        </w:rPr>
      </w:r>
    </w:p>
    <w:p w:rsidR="00000000" w:rsidDel="00000000" w:rsidP="00000000" w:rsidRDefault="00000000" w:rsidRPr="00000000" w14:paraId="000005A2">
      <w:pPr>
        <w:numPr>
          <w:ilvl w:val="0"/>
          <w:numId w:val="17"/>
        </w:numPr>
        <w:spacing w:after="0"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Кнопка «Карантинный для всех» устанавливает всем показателям значение «Карантинный». </w:t>
      </w:r>
      <w:r w:rsidDel="00000000" w:rsidR="00000000" w:rsidRPr="00000000">
        <w:rPr>
          <w:rtl w:val="0"/>
        </w:rPr>
      </w:r>
    </w:p>
    <w:p w:rsidR="00000000" w:rsidDel="00000000" w:rsidP="00000000" w:rsidRDefault="00000000" w:rsidRPr="00000000" w14:paraId="000005A3">
      <w:pPr>
        <w:numPr>
          <w:ilvl w:val="0"/>
          <w:numId w:val="17"/>
        </w:numPr>
        <w:spacing w:after="0"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Кнопка «Карантинный для всех видимых» устанавливает всем показателям, которые в данный момент отображаются в таблице значение «Карантинный».  </w:t>
      </w:r>
      <w:r w:rsidDel="00000000" w:rsidR="00000000" w:rsidRPr="00000000">
        <w:rPr>
          <w:rtl w:val="0"/>
        </w:rPr>
      </w:r>
    </w:p>
    <w:p w:rsidR="00000000" w:rsidDel="00000000" w:rsidP="00000000" w:rsidRDefault="00000000" w:rsidRPr="00000000" w14:paraId="000005A4">
      <w:pPr>
        <w:numPr>
          <w:ilvl w:val="0"/>
          <w:numId w:val="17"/>
        </w:numPr>
        <w:spacing w:after="0"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Колонка «нормативный документ» может быть заполнена вручную, через меню строка, а может из списка уже существующих нормативных документов через меню нормативные документы.  Колонка «Исполнитель» заполняется автоматически в момент внесения результатов проведенных исследований.</w:t>
      </w:r>
      <w:r w:rsidDel="00000000" w:rsidR="00000000" w:rsidRPr="00000000">
        <w:rPr>
          <w:rtl w:val="0"/>
        </w:rPr>
      </w:r>
    </w:p>
    <w:p w:rsidR="00000000" w:rsidDel="00000000" w:rsidP="00000000" w:rsidRDefault="00000000" w:rsidRPr="00000000" w14:paraId="000005A5">
      <w:pPr>
        <w:pageBreakBefore w:val="0"/>
        <w:numPr>
          <w:ilvl w:val="0"/>
          <w:numId w:val="17"/>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Колонка «Примечание» служит для возможности внесения дополнительных сведений необходимых для вывода на печать в соответствующем поле печатной формы.</w:t>
      </w:r>
    </w:p>
    <w:p w:rsidR="00000000" w:rsidDel="00000000" w:rsidP="00000000" w:rsidRDefault="00000000" w:rsidRPr="00000000" w14:paraId="000005A6">
      <w:pPr>
        <w:pageBreakBefore w:val="0"/>
        <w:numPr>
          <w:ilvl w:val="0"/>
          <w:numId w:val="17"/>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Кнопка «Скрыть шапку документа» - скрывает поля в электронной форме и оставляет видимой только табличную часть.</w:t>
      </w:r>
    </w:p>
    <w:p w:rsidR="00000000" w:rsidDel="00000000" w:rsidP="00000000" w:rsidRDefault="00000000" w:rsidRPr="00000000" w14:paraId="000005A7">
      <w:pPr>
        <w:spacing w:line="360" w:lineRule="auto"/>
        <w:ind w:left="0" w:firstLine="0"/>
        <w:rPr/>
      </w:pPr>
      <w:r w:rsidDel="00000000" w:rsidR="00000000" w:rsidRPr="00000000">
        <w:rPr/>
        <w:drawing>
          <wp:inline distB="114300" distT="114300" distL="114300" distR="114300">
            <wp:extent cx="6840000" cy="5283200"/>
            <wp:effectExtent b="0" l="0" r="0" t="0"/>
            <wp:docPr id="373" name="image168.png"/>
            <a:graphic>
              <a:graphicData uri="http://schemas.openxmlformats.org/drawingml/2006/picture">
                <pic:pic>
                  <pic:nvPicPr>
                    <pic:cNvPr id="0" name="image168.png"/>
                    <pic:cNvPicPr preferRelativeResize="0"/>
                  </pic:nvPicPr>
                  <pic:blipFill>
                    <a:blip r:embed="rId131"/>
                    <a:srcRect b="0" l="0" r="0" t="0"/>
                    <a:stretch>
                      <a:fillRect/>
                    </a:stretch>
                  </pic:blipFill>
                  <pic:spPr>
                    <a:xfrm>
                      <a:off x="0" y="0"/>
                      <a:ext cx="6840000" cy="5283200"/>
                    </a:xfrm>
                    <a:prstGeom prst="rect"/>
                    <a:ln/>
                  </pic:spPr>
                </pic:pic>
              </a:graphicData>
            </a:graphic>
          </wp:inline>
        </w:drawing>
      </w:r>
      <w:r w:rsidDel="00000000" w:rsidR="00000000" w:rsidRPr="00000000">
        <w:rPr>
          <w:rtl w:val="0"/>
        </w:rPr>
      </w:r>
    </w:p>
    <w:p w:rsidR="00000000" w:rsidDel="00000000" w:rsidP="00000000" w:rsidRDefault="00000000" w:rsidRPr="00000000" w14:paraId="000005A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12.7.2.1. Документ «Исследование» после проведения исследований.</w:t>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обнаружения, каких либо дополнительных показателей, которые не были указаны в таблице вкладки «Исследования», их необходимо внести в таблицу на вкладке «Дополнительно выявленные объекты» (Рис. 12.7.2.2). Данная таблица во много копирует таблицу на вкладке «Исследования», за тем исключением, что в ней отсутствуют такие столбцы как «Номер сейф пакета/пломбы», «Вид экспертизы» и «Результат исследований» т.к. сама таблица указывает на то, что объект был обнаружен. В остальном сотруднику необходимо заполнить следующие поля:  </w:t>
      </w:r>
    </w:p>
    <w:p w:rsidR="00000000" w:rsidDel="00000000" w:rsidP="00000000" w:rsidRDefault="00000000" w:rsidRPr="00000000" w14:paraId="000005AA">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образца – поле справочника, осуществляется выбор одно из полученных на исследование образца, в котором найден дополнительный объект.</w:t>
      </w:r>
      <w:r w:rsidDel="00000000" w:rsidR="00000000" w:rsidRPr="00000000">
        <w:rPr>
          <w:rtl w:val="0"/>
        </w:rPr>
      </w:r>
    </w:p>
    <w:p w:rsidR="00000000" w:rsidDel="00000000" w:rsidP="00000000" w:rsidRDefault="00000000" w:rsidRPr="00000000" w14:paraId="000005AB">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Шифр образца – текстовое поле, указывается шифр образца в соответствии с проведенным ранее шифрованием образцов</w:t>
      </w:r>
      <w:r w:rsidDel="00000000" w:rsidR="00000000" w:rsidRPr="00000000">
        <w:rPr>
          <w:rtl w:val="0"/>
        </w:rPr>
      </w:r>
    </w:p>
    <w:p w:rsidR="00000000" w:rsidDel="00000000" w:rsidP="00000000" w:rsidRDefault="00000000" w:rsidRPr="00000000" w14:paraId="000005AC">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Карантинный – поле выбора, указывает относится ли найденный объект к карантинным</w:t>
      </w:r>
      <w:r w:rsidDel="00000000" w:rsidR="00000000" w:rsidRPr="00000000">
        <w:rPr>
          <w:rtl w:val="0"/>
        </w:rPr>
      </w:r>
    </w:p>
    <w:p w:rsidR="00000000" w:rsidDel="00000000" w:rsidP="00000000" w:rsidRDefault="00000000" w:rsidRPr="00000000" w14:paraId="000005AD">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Показатель – поле справочника, указывается собственно выявленный показатель</w:t>
      </w:r>
      <w:r w:rsidDel="00000000" w:rsidR="00000000" w:rsidRPr="00000000">
        <w:rPr>
          <w:rtl w:val="0"/>
        </w:rPr>
      </w:r>
    </w:p>
    <w:p w:rsidR="00000000" w:rsidDel="00000000" w:rsidP="00000000" w:rsidRDefault="00000000" w:rsidRPr="00000000" w14:paraId="000005AE">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 аккр. – поле выбора, указывает находится ли данный показатель, в области аккредитации лаборатории.</w:t>
      </w:r>
      <w:r w:rsidDel="00000000" w:rsidR="00000000" w:rsidRPr="00000000">
        <w:rPr>
          <w:rtl w:val="0"/>
        </w:rPr>
      </w:r>
    </w:p>
    <w:p w:rsidR="00000000" w:rsidDel="00000000" w:rsidP="00000000" w:rsidRDefault="00000000" w:rsidRPr="00000000" w14:paraId="000005AF">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Нормативный документ – поле справочника, указывается нормативный документ, с помощью методики которого был обнаружен показатель</w:t>
      </w:r>
      <w:r w:rsidDel="00000000" w:rsidR="00000000" w:rsidRPr="00000000">
        <w:rPr>
          <w:rtl w:val="0"/>
        </w:rPr>
      </w:r>
    </w:p>
    <w:p w:rsidR="00000000" w:rsidDel="00000000" w:rsidP="00000000" w:rsidRDefault="00000000" w:rsidRPr="00000000" w14:paraId="000005B0">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Исполнитель – поле справочника, заполняется автоматически в зависимости от того кто вносит данные в таблицу.</w:t>
      </w:r>
      <w:r w:rsidDel="00000000" w:rsidR="00000000" w:rsidRPr="00000000">
        <w:rPr>
          <w:rtl w:val="0"/>
        </w:rPr>
      </w:r>
    </w:p>
    <w:p w:rsidR="00000000" w:rsidDel="00000000" w:rsidP="00000000" w:rsidRDefault="00000000" w:rsidRPr="00000000" w14:paraId="000005B1">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Примечание – текстовое поле, предназначено для внесения дополнительных пометок по продукции или показателю.</w:t>
      </w:r>
      <w:r w:rsidDel="00000000" w:rsidR="00000000" w:rsidRPr="00000000">
        <w:rPr>
          <w:rtl w:val="0"/>
        </w:rPr>
      </w:r>
    </w:p>
    <w:p w:rsidR="00000000" w:rsidDel="00000000" w:rsidP="00000000" w:rsidRDefault="00000000" w:rsidRPr="00000000" w14:paraId="000005B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2805" cy="1732915"/>
            <wp:effectExtent b="0" l="0" r="0" t="0"/>
            <wp:docPr id="347" name="image164.png"/>
            <a:graphic>
              <a:graphicData uri="http://schemas.openxmlformats.org/drawingml/2006/picture">
                <pic:pic>
                  <pic:nvPicPr>
                    <pic:cNvPr id="0" name="image164.png"/>
                    <pic:cNvPicPr preferRelativeResize="0"/>
                  </pic:nvPicPr>
                  <pic:blipFill>
                    <a:blip r:embed="rId132"/>
                    <a:srcRect b="0" l="0" r="0" t="0"/>
                    <a:stretch>
                      <a:fillRect/>
                    </a:stretch>
                  </pic:blipFill>
                  <pic:spPr>
                    <a:xfrm>
                      <a:off x="0" y="0"/>
                      <a:ext cx="5932805" cy="1732915"/>
                    </a:xfrm>
                    <a:prstGeom prst="rect"/>
                    <a:ln/>
                  </pic:spPr>
                </pic:pic>
              </a:graphicData>
            </a:graphic>
          </wp:inline>
        </w:drawing>
      </w:r>
      <w:r w:rsidDel="00000000" w:rsidR="00000000" w:rsidRPr="00000000">
        <w:rPr>
          <w:rtl w:val="0"/>
        </w:rPr>
      </w:r>
    </w:p>
    <w:p w:rsidR="00000000" w:rsidDel="00000000" w:rsidP="00000000" w:rsidRDefault="00000000" w:rsidRPr="00000000" w14:paraId="000005B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12.7.2.2. Вкладка «Дополнительно выявленные объекты» документа «Исследование».</w:t>
      </w:r>
    </w:p>
    <w:p w:rsidR="00000000" w:rsidDel="00000000" w:rsidP="00000000" w:rsidRDefault="00000000" w:rsidRPr="00000000" w14:paraId="000005B4">
      <w:pPr>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проведения исследований и внесения данных в документ «Исследователь» записывает документ и передаёт следующему «Исследователю» или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Сотруднику лаборатории</w:t>
        </w:r>
      </w:hyperlink>
      <w:r w:rsidDel="00000000" w:rsidR="00000000" w:rsidRPr="00000000">
        <w:rPr>
          <w:rFonts w:ascii="Times New Roman" w:cs="Times New Roman" w:eastAsia="Times New Roman" w:hAnsi="Times New Roman"/>
          <w:sz w:val="28"/>
          <w:szCs w:val="28"/>
          <w:rtl w:val="0"/>
        </w:rPr>
        <w:t xml:space="preserve">» в случае, если он является последним сотрудником, проводящим исследование он проверяет документ, записывает его и нажимает кнопку  «Исследования проведены».</w:t>
      </w:r>
    </w:p>
    <w:p w:rsidR="00000000" w:rsidDel="00000000" w:rsidP="00000000" w:rsidRDefault="00000000" w:rsidRPr="00000000" w14:paraId="000005B5">
      <w:pPr>
        <w:pStyle w:val="Heading2"/>
        <w:numPr>
          <w:ilvl w:val="1"/>
          <w:numId w:val="22"/>
        </w:numPr>
        <w:spacing w:after="360" w:before="360" w:line="360" w:lineRule="auto"/>
        <w:ind w:left="1077" w:hanging="750"/>
        <w:jc w:val="center"/>
        <w:rPr>
          <w:rFonts w:ascii="Times New Roman" w:cs="Times New Roman" w:eastAsia="Times New Roman" w:hAnsi="Times New Roman"/>
          <w:color w:val="000000"/>
          <w:sz w:val="32"/>
          <w:szCs w:val="32"/>
        </w:rPr>
      </w:pPr>
      <w:bookmarkStart w:colFirst="0" w:colLast="0" w:name="_heading=h.3mzq4wv" w:id="87"/>
      <w:bookmarkEnd w:id="87"/>
      <w:r w:rsidDel="00000000" w:rsidR="00000000" w:rsidRPr="00000000">
        <w:rPr>
          <w:rFonts w:ascii="Times New Roman" w:cs="Times New Roman" w:eastAsia="Times New Roman" w:hAnsi="Times New Roman"/>
          <w:color w:val="000000"/>
          <w:sz w:val="32"/>
          <w:szCs w:val="32"/>
          <w:rtl w:val="0"/>
        </w:rPr>
        <w:t xml:space="preserve">Работа пользователя с ролью «Руководитель ИЛ».</w:t>
      </w:r>
    </w:p>
    <w:p w:rsidR="00000000" w:rsidDel="00000000" w:rsidP="00000000" w:rsidRDefault="00000000" w:rsidRPr="00000000" w14:paraId="000005B6">
      <w:pPr>
        <w:pStyle w:val="Heading3"/>
        <w:numPr>
          <w:ilvl w:val="2"/>
          <w:numId w:val="38"/>
        </w:numPr>
        <w:spacing w:after="360" w:before="360" w:line="360" w:lineRule="auto"/>
        <w:ind w:left="1886" w:hanging="810"/>
        <w:jc w:val="center"/>
        <w:rPr>
          <w:color w:val="000000"/>
        </w:rPr>
      </w:pPr>
      <w:bookmarkStart w:colFirst="0" w:colLast="0" w:name="_heading=h.2250f4o" w:id="88"/>
      <w:bookmarkEnd w:id="88"/>
      <w:r w:rsidDel="00000000" w:rsidR="00000000" w:rsidRPr="00000000">
        <w:rPr>
          <w:rFonts w:ascii="Times New Roman" w:cs="Times New Roman" w:eastAsia="Times New Roman" w:hAnsi="Times New Roman"/>
          <w:color w:val="000000"/>
          <w:sz w:val="28"/>
          <w:szCs w:val="28"/>
          <w:rtl w:val="0"/>
        </w:rPr>
        <w:t xml:space="preserve">Общие сведения.</w:t>
      </w:r>
    </w:p>
    <w:p w:rsidR="00000000" w:rsidDel="00000000" w:rsidP="00000000" w:rsidRDefault="00000000" w:rsidRPr="00000000" w14:paraId="000005B7">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пользователя с этой ролью имеется возможность формировать отчет по количеству документов и пользователей. В отчете можно установить период и отбор по лаборатории. Пользователь с ролью «Руководитель испытательной лаборатории» может просматривать все документы, кроме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Задания на пробоотбор</w:t>
        </w:r>
      </w:hyperlink>
      <w:r w:rsidDel="00000000" w:rsidR="00000000" w:rsidRPr="00000000">
        <w:rPr>
          <w:rFonts w:ascii="Times New Roman" w:cs="Times New Roman" w:eastAsia="Times New Roman" w:hAnsi="Times New Roman"/>
          <w:sz w:val="28"/>
          <w:szCs w:val="28"/>
          <w:rtl w:val="0"/>
        </w:rPr>
        <w:t xml:space="preserve">», которые относятся к его лаборатории. К основным функциям пользователя с данной ролью относится контроль выполнения работ и создание счета оплаты. У «Руководителя лаборатории» имеется возможность редактировать карточку своей лаборатории. </w:t>
      </w:r>
    </w:p>
    <w:p w:rsidR="00000000" w:rsidDel="00000000" w:rsidP="00000000" w:rsidRDefault="00000000" w:rsidRPr="00000000" w14:paraId="000005B8">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 ИЛ» так же обязан заполнить спецификацию по своей Лаборатории. Для этого следует через вкладку «Лабораторный модуль» и перейти на вкладку «Спецификация». (Рис. 12.8.1.1)</w:t>
      </w:r>
    </w:p>
    <w:p w:rsidR="00000000" w:rsidDel="00000000" w:rsidP="00000000" w:rsidRDefault="00000000" w:rsidRPr="00000000" w14:paraId="000005B9">
      <w:pPr>
        <w:spacing w:after="240" w:before="240" w:line="276"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519852" cy="3223604"/>
            <wp:effectExtent b="0" l="0" r="0" t="0"/>
            <wp:docPr id="356" name="image147.png"/>
            <a:graphic>
              <a:graphicData uri="http://schemas.openxmlformats.org/drawingml/2006/picture">
                <pic:pic>
                  <pic:nvPicPr>
                    <pic:cNvPr id="0" name="image147.png"/>
                    <pic:cNvPicPr preferRelativeResize="0"/>
                  </pic:nvPicPr>
                  <pic:blipFill>
                    <a:blip r:embed="rId133"/>
                    <a:srcRect b="0" l="0" r="0" t="0"/>
                    <a:stretch>
                      <a:fillRect/>
                    </a:stretch>
                  </pic:blipFill>
                  <pic:spPr>
                    <a:xfrm>
                      <a:off x="0" y="0"/>
                      <a:ext cx="6519852" cy="3223604"/>
                    </a:xfrm>
                    <a:prstGeom prst="rect"/>
                    <a:ln/>
                  </pic:spPr>
                </pic:pic>
              </a:graphicData>
            </a:graphic>
          </wp:inline>
        </w:drawing>
      </w:r>
      <w:r w:rsidDel="00000000" w:rsidR="00000000" w:rsidRPr="00000000">
        <w:rPr>
          <w:rtl w:val="0"/>
        </w:rPr>
      </w:r>
    </w:p>
    <w:p w:rsidR="00000000" w:rsidDel="00000000" w:rsidP="00000000" w:rsidRDefault="00000000" w:rsidRPr="00000000" w14:paraId="000005BA">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Рис. 12.8.1.1 Представление документа спецификация по показателю для Тестовой Лаборатории</w:t>
      </w:r>
    </w:p>
    <w:p w:rsidR="00000000" w:rsidDel="00000000" w:rsidP="00000000" w:rsidRDefault="00000000" w:rsidRPr="00000000" w14:paraId="000005BB">
      <w:pPr>
        <w:spacing w:after="240" w:before="240"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данной карточке следует по каждой лаборатории и по каждому показателю заполнить графы:</w:t>
      </w:r>
    </w:p>
    <w:p w:rsidR="00000000" w:rsidDel="00000000" w:rsidP="00000000" w:rsidRDefault="00000000" w:rsidRPr="00000000" w14:paraId="000005BC">
      <w:pPr>
        <w:spacing w:after="240" w:before="240" w:line="276" w:lineRule="auto"/>
        <w:ind w:left="1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Работы, количество указывает количество часов, требуемое для выполнения работы с данным наименованием.</w:t>
      </w:r>
    </w:p>
    <w:p w:rsidR="00000000" w:rsidDel="00000000" w:rsidP="00000000" w:rsidRDefault="00000000" w:rsidRPr="00000000" w14:paraId="000005BD">
      <w:pPr>
        <w:spacing w:after="240" w:before="240" w:line="276" w:lineRule="auto"/>
        <w:ind w:left="1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Материалы, где указываются материалы и их количество используемых при проведении работ с данным показателем.</w:t>
      </w:r>
    </w:p>
    <w:p w:rsidR="00000000" w:rsidDel="00000000" w:rsidP="00000000" w:rsidRDefault="00000000" w:rsidRPr="00000000" w14:paraId="000005BE">
      <w:pPr>
        <w:spacing w:after="240" w:before="240" w:line="276" w:lineRule="auto"/>
        <w:ind w:left="1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Оборудование, где заполняется наименование оборудования и его количество.</w:t>
      </w:r>
    </w:p>
    <w:p w:rsidR="00000000" w:rsidDel="00000000" w:rsidP="00000000" w:rsidRDefault="00000000" w:rsidRPr="00000000" w14:paraId="000005BF">
      <w:pPr>
        <w:spacing w:after="240" w:before="240"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этим данным в документе «исследование» во вкладках работы, материалы и оборудование согласно показателям автоматически заполняться графы (они подтянутся по наименованию показателя).</w:t>
      </w:r>
    </w:p>
    <w:p w:rsidR="00000000" w:rsidDel="00000000" w:rsidP="00000000" w:rsidRDefault="00000000" w:rsidRPr="00000000" w14:paraId="000005C0">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 ИЛ» может редактировать документ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после того, как тот утвержден. Изменение в документе заявка отразятся и на документе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 Для редактирования необходимо зайти в нужную заявку и нажать кнопку «Изменить заявку». (Рис. 12.8.1.2)</w:t>
      </w:r>
    </w:p>
    <w:p w:rsidR="00000000" w:rsidDel="00000000" w:rsidP="00000000" w:rsidRDefault="00000000" w:rsidRPr="00000000" w14:paraId="000005C1">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1968500"/>
            <wp:effectExtent b="0" l="0" r="0" t="0"/>
            <wp:docPr id="371" name="image198.png"/>
            <a:graphic>
              <a:graphicData uri="http://schemas.openxmlformats.org/drawingml/2006/picture">
                <pic:pic>
                  <pic:nvPicPr>
                    <pic:cNvPr id="0" name="image198.png"/>
                    <pic:cNvPicPr preferRelativeResize="0"/>
                  </pic:nvPicPr>
                  <pic:blipFill>
                    <a:blip r:embed="rId134"/>
                    <a:srcRect b="0" l="0" r="0" t="0"/>
                    <a:stretch>
                      <a:fillRect/>
                    </a:stretch>
                  </pic:blipFill>
                  <pic:spPr>
                    <a:xfrm>
                      <a:off x="0" y="0"/>
                      <a:ext cx="576025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5C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Рис. 12.8.1.2) Кнопка «Изменить заявку».</w:t>
      </w:r>
    </w:p>
    <w:p w:rsidR="00000000" w:rsidDel="00000000" w:rsidP="00000000" w:rsidRDefault="00000000" w:rsidRPr="00000000" w14:paraId="000005C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Откроется меню (Рис. 12.8.1.3) в котором можно поменять данные в заявке. В заявке нельзя изменить продукцию и ее количество.</w:t>
      </w:r>
    </w:p>
    <w:p w:rsidR="00000000" w:rsidDel="00000000" w:rsidP="00000000" w:rsidRDefault="00000000" w:rsidRPr="00000000" w14:paraId="000005C4">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4364119"/>
            <wp:effectExtent b="0" l="0" r="0" t="0"/>
            <wp:docPr id="330" name="image8.png"/>
            <a:graphic>
              <a:graphicData uri="http://schemas.openxmlformats.org/drawingml/2006/picture">
                <pic:pic>
                  <pic:nvPicPr>
                    <pic:cNvPr id="0" name="image8.png"/>
                    <pic:cNvPicPr preferRelativeResize="0"/>
                  </pic:nvPicPr>
                  <pic:blipFill>
                    <a:blip r:embed="rId89"/>
                    <a:srcRect b="0" l="0" r="0" t="0"/>
                    <a:stretch>
                      <a:fillRect/>
                    </a:stretch>
                  </pic:blipFill>
                  <pic:spPr>
                    <a:xfrm>
                      <a:off x="0" y="0"/>
                      <a:ext cx="5940425" cy="4364119"/>
                    </a:xfrm>
                    <a:prstGeom prst="rect"/>
                    <a:ln/>
                  </pic:spPr>
                </pic:pic>
              </a:graphicData>
            </a:graphic>
          </wp:inline>
        </w:drawing>
      </w:r>
      <w:r w:rsidDel="00000000" w:rsidR="00000000" w:rsidRPr="00000000">
        <w:rPr>
          <w:rtl w:val="0"/>
        </w:rPr>
      </w:r>
    </w:p>
    <w:p w:rsidR="00000000" w:rsidDel="00000000" w:rsidP="00000000" w:rsidRDefault="00000000" w:rsidRPr="00000000" w14:paraId="000005C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12.8.1.3) Меню изменения заявки.</w:t>
      </w:r>
      <w:r w:rsidDel="00000000" w:rsidR="00000000" w:rsidRPr="00000000">
        <w:rPr>
          <w:rtl w:val="0"/>
        </w:rPr>
      </w:r>
    </w:p>
    <w:p w:rsidR="00000000" w:rsidDel="00000000" w:rsidP="00000000" w:rsidRDefault="00000000" w:rsidRPr="00000000" w14:paraId="000005C6">
      <w:pPr>
        <w:pStyle w:val="Heading3"/>
        <w:numPr>
          <w:ilvl w:val="2"/>
          <w:numId w:val="38"/>
        </w:numPr>
        <w:ind w:left="1886" w:hanging="810"/>
        <w:jc w:val="center"/>
        <w:rPr/>
      </w:pPr>
      <w:bookmarkStart w:colFirst="0" w:colLast="0" w:name="_heading=h.l9a16vxm6rok" w:id="89"/>
      <w:bookmarkEnd w:id="89"/>
      <w:r w:rsidDel="00000000" w:rsidR="00000000" w:rsidRPr="00000000">
        <w:rPr>
          <w:rtl w:val="0"/>
        </w:rPr>
        <w:t xml:space="preserve">Работа с документом «Исследование».</w:t>
      </w:r>
      <w:r w:rsidDel="00000000" w:rsidR="00000000" w:rsidRPr="00000000">
        <w:rPr>
          <w:rtl w:val="0"/>
        </w:rPr>
      </w:r>
    </w:p>
    <w:p w:rsidR="00000000" w:rsidDel="00000000" w:rsidP="00000000" w:rsidRDefault="00000000" w:rsidRPr="00000000" w14:paraId="000005C7">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 ИЛ может перенаправлять исследования в другую лабораторию. При нажатии кнопки «Перенаправить по лабораторию»  создается новое исследование в котором можно установить новую лабораторию. Если исследования перенаправлены, то нужно создавать единое заключение  на основе оригинала и всех документов перенаправлений. </w:t>
      </w:r>
    </w:p>
    <w:p w:rsidR="00000000" w:rsidDel="00000000" w:rsidP="00000000" w:rsidRDefault="00000000" w:rsidRPr="00000000" w14:paraId="000005C8">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заключения по нескольким перенаправленным исследованиям достаточно создать заключение из оригинала исследования. Также, можно создать исследования из списка. Позиции нужно выделить в списке исследований, нажать кнопку «создать на основании» и выбрать пункт «заключение по исследованиям».</w:t>
      </w:r>
    </w:p>
    <w:p w:rsidR="00000000" w:rsidDel="00000000" w:rsidP="00000000" w:rsidRDefault="00000000" w:rsidRPr="00000000" w14:paraId="000005C9">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CA">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же в его функции входит утверждение документа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Исследование</w:t>
        </w:r>
      </w:hyperlink>
      <w:r w:rsidDel="00000000" w:rsidR="00000000" w:rsidRPr="00000000">
        <w:rPr>
          <w:rFonts w:ascii="Times New Roman" w:cs="Times New Roman" w:eastAsia="Times New Roman" w:hAnsi="Times New Roman"/>
          <w:sz w:val="28"/>
          <w:szCs w:val="28"/>
          <w:rtl w:val="0"/>
        </w:rPr>
        <w:t xml:space="preserve">» после принятия образцов в ИЛ. Для этого сотрудник заходит в документ и на вкладке «Подписи» устанавливает галочку в поле «Согласовано», после чего переводит документ в статус «Принято на исследование». (Рис. 12.8.2.1). </w:t>
      </w:r>
    </w:p>
    <w:p w:rsidR="00000000" w:rsidDel="00000000" w:rsidP="00000000" w:rsidRDefault="00000000" w:rsidRPr="00000000" w14:paraId="000005CB">
      <w:pPr>
        <w:jc w:val="center"/>
        <w:rPr/>
      </w:pPr>
      <w:r w:rsidDel="00000000" w:rsidR="00000000" w:rsidRPr="00000000">
        <w:rPr/>
        <w:drawing>
          <wp:inline distB="0" distT="0" distL="0" distR="0">
            <wp:extent cx="5934075" cy="2962275"/>
            <wp:effectExtent b="0" l="0" r="0" t="0"/>
            <wp:docPr id="353" name="image131.png"/>
            <a:graphic>
              <a:graphicData uri="http://schemas.openxmlformats.org/drawingml/2006/picture">
                <pic:pic>
                  <pic:nvPicPr>
                    <pic:cNvPr id="0" name="image131.png"/>
                    <pic:cNvPicPr preferRelativeResize="0"/>
                  </pic:nvPicPr>
                  <pic:blipFill>
                    <a:blip r:embed="rId135"/>
                    <a:srcRect b="0" l="0" r="0" t="0"/>
                    <a:stretch>
                      <a:fillRect/>
                    </a:stretch>
                  </pic:blipFill>
                  <pic:spPr>
                    <a:xfrm>
                      <a:off x="0" y="0"/>
                      <a:ext cx="5934075"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5C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12.8.2.1. Представление вкладки «Подписи» документа «Исследование».</w:t>
      </w:r>
    </w:p>
    <w:p w:rsidR="00000000" w:rsidDel="00000000" w:rsidP="00000000" w:rsidRDefault="00000000" w:rsidRPr="00000000" w14:paraId="000005CD">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том случае, если на каком либо из этапов сотрудником будет принято решение об отмене проведения исследований, он может перевести документ в статус «В исследовании отказано». В таком случае ему будет так же необходимо заполнить поле «Причина отказа», в котором указывается, по какой причине было принято подобное решение с его стороны.</w:t>
      </w:r>
    </w:p>
    <w:p w:rsidR="00000000" w:rsidDel="00000000" w:rsidP="00000000" w:rsidRDefault="00000000" w:rsidRPr="00000000" w14:paraId="000005CE">
      <w:pPr>
        <w:spacing w:after="240" w:before="240" w:line="276" w:lineRule="auto"/>
        <w:ind w:firstLine="4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исследования создавались по заявке из ИС “Одно окно” после приняться на исследования нужно создать счет оплаты. Счет оплаты можно создать по кнопке «Создать на основании», пункт «Счет оплаты».</w:t>
      </w:r>
    </w:p>
    <w:p w:rsidR="00000000" w:rsidDel="00000000" w:rsidP="00000000" w:rsidRDefault="00000000" w:rsidRPr="00000000" w14:paraId="000005CF">
      <w:pPr>
        <w:spacing w:after="240" w:before="240" w:line="276" w:lineRule="auto"/>
        <w:ind w:firstLine="4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счета оплаты, нужно зайти во вкладку «Счет оплат» по кнопке «Создать».  Если счет оплаты оплачен, для отправки необходимо заполнить минимум поля «Организация», «Банк», «Вид документа», «Сумма», «Сумма счета», «Номер счета», «Срок Оплаты» и провести документ.</w:t>
      </w:r>
    </w:p>
    <w:p w:rsidR="00000000" w:rsidDel="00000000" w:rsidP="00000000" w:rsidRDefault="00000000" w:rsidRPr="00000000" w14:paraId="000005D0">
      <w:pPr>
        <w:spacing w:after="240" w:before="240" w:line="276"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счет не оплачен, необходимо заполнить все доступные поля, без установки флага «Оплачено», после чего провести документ.</w:t>
      </w:r>
    </w:p>
    <w:p w:rsidR="00000000" w:rsidDel="00000000" w:rsidP="00000000" w:rsidRDefault="00000000" w:rsidRPr="00000000" w14:paraId="000005D1">
      <w:pPr>
        <w:spacing w:after="240" w:before="240" w:line="360" w:lineRule="auto"/>
        <w:ind w:firstLine="4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документе счет оплаты так же имеется возможность проверить его статус в рамках интеграции бухгалтерского модуля. Для этого достаточно нажать на кнопку «Отправить в Бухгалтерию.» В таком случае статус документа получит подтверждение об оплате только после получения ответа от бухгалтерии.</w:t>
      </w:r>
    </w:p>
    <w:p w:rsidR="00000000" w:rsidDel="00000000" w:rsidP="00000000" w:rsidRDefault="00000000" w:rsidRPr="00000000" w14:paraId="000005D2">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к работе с документом приступают сотрудники с роль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Исследователь</w:t>
        </w:r>
      </w:hyperlink>
      <w:r w:rsidDel="00000000" w:rsidR="00000000" w:rsidRPr="00000000">
        <w:rPr>
          <w:rFonts w:ascii="Times New Roman" w:cs="Times New Roman" w:eastAsia="Times New Roman" w:hAnsi="Times New Roman"/>
          <w:sz w:val="28"/>
          <w:szCs w:val="28"/>
          <w:rtl w:val="0"/>
        </w:rPr>
        <w:t xml:space="preserve">», вносят данные о проведении исследований и переводят документ в статус «Исследования проведены». Прежде чем документ получит статус «Протокол утверждён», пользователи с ролью «Исследователь» и «Руководитель ИЛ» могут поменять и/или добавить необходимые записи в разделы работы, оборудование и материалы. </w:t>
      </w:r>
    </w:p>
    <w:p w:rsidR="00000000" w:rsidDel="00000000" w:rsidP="00000000" w:rsidRDefault="00000000" w:rsidRPr="00000000" w14:paraId="000005D3">
      <w:pPr>
        <w:spacing w:line="360" w:lineRule="auto"/>
        <w:ind w:firstLine="709"/>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После этого руководителю снова необходимо зайти в документ и, проверив его заполнение, перевести в статус «Протокол утвержден». </w:t>
      </w:r>
      <w:r w:rsidDel="00000000" w:rsidR="00000000" w:rsidRPr="00000000">
        <w:rPr>
          <w:rtl w:val="0"/>
        </w:rPr>
      </w:r>
    </w:p>
    <w:p w:rsidR="00000000" w:rsidDel="00000000" w:rsidP="00000000" w:rsidRDefault="00000000" w:rsidRPr="00000000" w14:paraId="000005D4">
      <w:pPr>
        <w:pStyle w:val="Heading3"/>
        <w:numPr>
          <w:ilvl w:val="2"/>
          <w:numId w:val="38"/>
        </w:numPr>
        <w:ind w:left="1886" w:hanging="810"/>
        <w:jc w:val="center"/>
        <w:rPr>
          <w:color w:val="000000"/>
        </w:rPr>
      </w:pPr>
      <w:bookmarkStart w:colFirst="0" w:colLast="0" w:name="_heading=h.haapch" w:id="90"/>
      <w:bookmarkEnd w:id="90"/>
      <w:r w:rsidDel="00000000" w:rsidR="00000000" w:rsidRPr="00000000">
        <w:rPr>
          <w:rFonts w:ascii="Times New Roman" w:cs="Times New Roman" w:eastAsia="Times New Roman" w:hAnsi="Times New Roman"/>
          <w:color w:val="000000"/>
          <w:sz w:val="28"/>
          <w:szCs w:val="28"/>
          <w:rtl w:val="0"/>
        </w:rPr>
        <w:t xml:space="preserve">Работа со справочником «Лаборатории» и карточкой ИЛ.</w:t>
      </w:r>
    </w:p>
    <w:p w:rsidR="00000000" w:rsidDel="00000000" w:rsidP="00000000" w:rsidRDefault="00000000" w:rsidRPr="00000000" w14:paraId="000005D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справочнике «Лаборатории» указывается информация по лабораториям и органам инспекции организаций, зарегистрированных в Системе, которые проводят процедуры инспекции, отбора проб и исследований.</w:t>
      </w:r>
    </w:p>
    <w:p w:rsidR="00000000" w:rsidDel="00000000" w:rsidP="00000000" w:rsidRDefault="00000000" w:rsidRPr="00000000" w14:paraId="000005D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Реквизиты, заполняемые в карточке лаборатории (Рис. 12.8.3.1):</w:t>
      </w:r>
    </w:p>
    <w:p w:rsidR="00000000" w:rsidDel="00000000" w:rsidP="00000000" w:rsidRDefault="00000000" w:rsidRPr="00000000" w14:paraId="000005D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 – поле выбора. Указывается тип подразделения (Орган инспекции/Лаборатория);</w:t>
      </w:r>
      <w:r w:rsidDel="00000000" w:rsidR="00000000" w:rsidRPr="00000000">
        <w:rPr>
          <w:rtl w:val="0"/>
        </w:rPr>
      </w:r>
    </w:p>
    <w:p w:rsidR="00000000" w:rsidDel="00000000" w:rsidP="00000000" w:rsidRDefault="00000000" w:rsidRPr="00000000" w14:paraId="000005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Наименование – текстовое поле. Указывается наименование подразделения, используемое в Системе;</w:t>
      </w:r>
    </w:p>
    <w:p w:rsidR="00000000" w:rsidDel="00000000" w:rsidP="00000000" w:rsidRDefault="00000000" w:rsidRPr="00000000" w14:paraId="000005D9">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родительном падеже – текстовое поле. Указывается наименование подразделения в родительном падеже, используемое в Системе;</w:t>
      </w:r>
    </w:p>
    <w:p w:rsidR="00000000" w:rsidDel="00000000" w:rsidP="00000000" w:rsidRDefault="00000000" w:rsidRPr="00000000" w14:paraId="000005D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Головная организация – поле справочника. Указывается головная организация, к которой принадлежит подразделение. Выбирается из справочника «Организации»;</w:t>
      </w:r>
    </w:p>
    <w:p w:rsidR="00000000" w:rsidDel="00000000" w:rsidP="00000000" w:rsidRDefault="00000000" w:rsidRPr="00000000" w14:paraId="000005DB">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 - в поле вносится Руководитель ИЛ или ОИ, который прописывается в печатных формах документов;</w:t>
      </w:r>
    </w:p>
    <w:p w:rsidR="00000000" w:rsidDel="00000000" w:rsidP="00000000" w:rsidRDefault="00000000" w:rsidRPr="00000000" w14:paraId="000005D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Полное наименование – текстовое поле. Указывается полное наименование подразделения, используемое в печатных формах;</w:t>
      </w:r>
      <w:r w:rsidDel="00000000" w:rsidR="00000000" w:rsidRPr="00000000">
        <w:rPr>
          <w:rtl w:val="0"/>
        </w:rPr>
      </w:r>
    </w:p>
    <w:p w:rsidR="00000000" w:rsidDel="00000000" w:rsidP="00000000" w:rsidRDefault="00000000" w:rsidRPr="00000000" w14:paraId="000005D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Адрес – текстовое поле. Указывается адрес подразделения;</w:t>
      </w:r>
      <w:r w:rsidDel="00000000" w:rsidR="00000000" w:rsidRPr="00000000">
        <w:rPr>
          <w:rtl w:val="0"/>
        </w:rPr>
      </w:r>
    </w:p>
    <w:p w:rsidR="00000000" w:rsidDel="00000000" w:rsidP="00000000" w:rsidRDefault="00000000" w:rsidRPr="00000000" w14:paraId="000005D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Аттестат – текстовое поле. Указывается номер аттестата лаборатории/органа инспекции;</w:t>
      </w:r>
      <w:r w:rsidDel="00000000" w:rsidR="00000000" w:rsidRPr="00000000">
        <w:rPr>
          <w:rtl w:val="0"/>
        </w:rPr>
      </w:r>
    </w:p>
    <w:p w:rsidR="00000000" w:rsidDel="00000000" w:rsidP="00000000" w:rsidRDefault="00000000" w:rsidRPr="00000000" w14:paraId="000005D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 лаборатории – текстовое поле. Указывается номер подразделения;</w:t>
      </w:r>
      <w:r w:rsidDel="00000000" w:rsidR="00000000" w:rsidRPr="00000000">
        <w:rPr>
          <w:rtl w:val="0"/>
        </w:rPr>
      </w:r>
    </w:p>
    <w:p w:rsidR="00000000" w:rsidDel="00000000" w:rsidP="00000000" w:rsidRDefault="00000000" w:rsidRPr="00000000" w14:paraId="000005E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 шапки – текстовое поле.</w:t>
      </w:r>
      <w:r w:rsidDel="00000000" w:rsidR="00000000" w:rsidRPr="00000000">
        <w:rPr>
          <w:rFonts w:ascii="Times New Roman" w:cs="Times New Roman" w:eastAsia="Times New Roman" w:hAnsi="Times New Roman"/>
          <w:sz w:val="28"/>
          <w:szCs w:val="28"/>
          <w:rtl w:val="0"/>
        </w:rPr>
        <w:t xml:space="preserve"> В этом поле 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казывается текст шапки, используемый в печатных формах. Если </w:t>
      </w:r>
      <w:r w:rsidDel="00000000" w:rsidR="00000000" w:rsidRPr="00000000">
        <w:rPr>
          <w:rFonts w:ascii="Times New Roman" w:cs="Times New Roman" w:eastAsia="Times New Roman" w:hAnsi="Times New Roman"/>
          <w:sz w:val="28"/>
          <w:szCs w:val="28"/>
          <w:rtl w:val="0"/>
        </w:rPr>
        <w:t xml:space="preserve">поле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заполнен</w:t>
      </w:r>
      <w:r w:rsidDel="00000000" w:rsidR="00000000" w:rsidRPr="00000000">
        <w:rPr>
          <w:rFonts w:ascii="Times New Roman" w:cs="Times New Roman" w:eastAsia="Times New Roman" w:hAnsi="Times New Roman"/>
          <w:sz w:val="28"/>
          <w:szCs w:val="28"/>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в заключение подтягивается информация из полного наименования организации и этого реквизита, если нет, то из полного наименования организации и лаборатории. И все реквизиты шапок перенесены на вкладку "Шапки" карточки лаборатории.</w:t>
      </w:r>
      <w:r w:rsidDel="00000000" w:rsidR="00000000" w:rsidRPr="00000000">
        <w:rPr>
          <w:rtl w:val="0"/>
        </w:rPr>
      </w:r>
    </w:p>
    <w:p w:rsidR="00000000" w:rsidDel="00000000" w:rsidP="00000000" w:rsidRDefault="00000000" w:rsidRPr="00000000" w14:paraId="000005E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5829300"/>
            <wp:effectExtent b="0" l="0" r="0" t="0"/>
            <wp:docPr id="343" name="image93.png"/>
            <a:graphic>
              <a:graphicData uri="http://schemas.openxmlformats.org/drawingml/2006/picture">
                <pic:pic>
                  <pic:nvPicPr>
                    <pic:cNvPr id="0" name="image93.png"/>
                    <pic:cNvPicPr preferRelativeResize="0"/>
                  </pic:nvPicPr>
                  <pic:blipFill>
                    <a:blip r:embed="rId136"/>
                    <a:srcRect b="0" l="0" r="0" t="0"/>
                    <a:stretch>
                      <a:fillRect/>
                    </a:stretch>
                  </pic:blipFill>
                  <pic:spPr>
                    <a:xfrm>
                      <a:off x="0" y="0"/>
                      <a:ext cx="576025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5E2">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12.8.3.1 Карточка Лаборатории.</w:t>
      </w:r>
    </w:p>
    <w:p w:rsidR="00000000" w:rsidDel="00000000" w:rsidP="00000000" w:rsidRDefault="00000000" w:rsidRPr="00000000" w14:paraId="000005E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«настройки» имеется несколько флагов для настройки документов:</w:t>
      </w:r>
    </w:p>
    <w:p w:rsidR="00000000" w:rsidDel="00000000" w:rsidP="00000000" w:rsidRDefault="00000000" w:rsidRPr="00000000" w14:paraId="000005E4">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только в области аккредитации  –  при шифровании на вкладке “Исследования” будут автоматически заполняться только те показатели, которые присутствуют в карточке лаборатории и в карточке продукции;</w:t>
      </w:r>
      <w:r w:rsidDel="00000000" w:rsidR="00000000" w:rsidRPr="00000000">
        <w:rPr>
          <w:rtl w:val="0"/>
        </w:rPr>
      </w:r>
    </w:p>
    <w:p w:rsidR="00000000" w:rsidDel="00000000" w:rsidP="00000000" w:rsidRDefault="00000000" w:rsidRPr="00000000" w14:paraId="000005E5">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Скрыть протокол оформил  –  в случае наличия приложения к протоколу исследований пункт “Протокол оформил” будет присутствовать только в Приложении;</w:t>
      </w:r>
      <w:r w:rsidDel="00000000" w:rsidR="00000000" w:rsidRPr="00000000">
        <w:rPr>
          <w:rtl w:val="0"/>
        </w:rPr>
      </w:r>
    </w:p>
    <w:p w:rsidR="00000000" w:rsidDel="00000000" w:rsidP="00000000" w:rsidRDefault="00000000" w:rsidRPr="00000000" w14:paraId="000005E6">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Скрыть заказчика в протоколах  –  в протоколе исследований в пункте “Заказчик” будет указано структурное подразделение, оформившее “Регистрацию образцов”;</w:t>
      </w:r>
      <w:r w:rsidDel="00000000" w:rsidR="00000000" w:rsidRPr="00000000">
        <w:rPr>
          <w:rtl w:val="0"/>
        </w:rPr>
      </w:r>
    </w:p>
    <w:p w:rsidR="00000000" w:rsidDel="00000000" w:rsidP="00000000" w:rsidRDefault="00000000" w:rsidRPr="00000000" w14:paraId="000005E7">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ТС  –  выводить данные транспортного средства в печатную форму ЭД “Заключение”;</w:t>
      </w:r>
      <w:r w:rsidDel="00000000" w:rsidR="00000000" w:rsidRPr="00000000">
        <w:rPr>
          <w:rtl w:val="0"/>
        </w:rPr>
      </w:r>
    </w:p>
    <w:p w:rsidR="00000000" w:rsidDel="00000000" w:rsidP="00000000" w:rsidRDefault="00000000" w:rsidRPr="00000000" w14:paraId="000005E8">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фитосанитарный сертификат  –  выводить данные ФСС в печатные формы ЭД “Заявка” и ЭД “Заключение”;</w:t>
      </w:r>
      <w:r w:rsidDel="00000000" w:rsidR="00000000" w:rsidRPr="00000000">
        <w:rPr>
          <w:rtl w:val="0"/>
        </w:rPr>
      </w:r>
    </w:p>
    <w:p w:rsidR="00000000" w:rsidDel="00000000" w:rsidP="00000000" w:rsidRDefault="00000000" w:rsidRPr="00000000" w14:paraId="000005E9">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получившего заключение  –  выводить в печатную форму ЭД “Заключение” пункт “Получено на руки”;</w:t>
      </w:r>
      <w:r w:rsidDel="00000000" w:rsidR="00000000" w:rsidRPr="00000000">
        <w:rPr>
          <w:rtl w:val="0"/>
        </w:rPr>
      </w:r>
    </w:p>
    <w:p w:rsidR="00000000" w:rsidDel="00000000" w:rsidP="00000000" w:rsidRDefault="00000000" w:rsidRPr="00000000" w14:paraId="000005EA">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заказчика в заключение на объект  –  выводить данные заказчика в печатную форму ЭД “Заключение” “Заключение о состоянии подкарантинного объекта”;</w:t>
      </w:r>
      <w:r w:rsidDel="00000000" w:rsidR="00000000" w:rsidRPr="00000000">
        <w:rPr>
          <w:rtl w:val="0"/>
        </w:rPr>
      </w:r>
    </w:p>
    <w:p w:rsidR="00000000" w:rsidDel="00000000" w:rsidP="00000000" w:rsidRDefault="00000000" w:rsidRPr="00000000" w14:paraId="000005EB">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сведения по обеззараживанию  –  выводить данные по обеззараживанию в печатные формы ЭД “Заявка” и ЭД “Заключение”;</w:t>
      </w:r>
      <w:r w:rsidDel="00000000" w:rsidR="00000000" w:rsidRPr="00000000">
        <w:rPr>
          <w:rtl w:val="0"/>
        </w:rPr>
      </w:r>
    </w:p>
    <w:p w:rsidR="00000000" w:rsidDel="00000000" w:rsidP="00000000" w:rsidRDefault="00000000" w:rsidRPr="00000000" w14:paraId="000005EC">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место нахождения подкарантинной продукции в заключение  –  выводить данные по месту нахождения подкарантинной продукции в печатную форму ЭД “Заключение”;</w:t>
      </w:r>
      <w:r w:rsidDel="00000000" w:rsidR="00000000" w:rsidRPr="00000000">
        <w:rPr>
          <w:rtl w:val="0"/>
        </w:rPr>
      </w:r>
    </w:p>
    <w:p w:rsidR="00000000" w:rsidDel="00000000" w:rsidP="00000000" w:rsidRDefault="00000000" w:rsidRPr="00000000" w14:paraId="000005ED">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Разрешить создание пробоотбора заявителем  –  разрешение на автоматическое создание заказчиком ЭД “Задание на пробоотбор” по выбору в меню печати варианта “Акт отбора образцов”/“Акт инспекции”. Данное действие будет доступно только при условии утверждения ЭД “Заявка”, на основании которой должен быть создан документ.</w:t>
      </w:r>
      <w:r w:rsidDel="00000000" w:rsidR="00000000" w:rsidRPr="00000000">
        <w:rPr>
          <w:rtl w:val="0"/>
        </w:rPr>
      </w:r>
    </w:p>
    <w:p w:rsidR="00000000" w:rsidDel="00000000" w:rsidP="00000000" w:rsidRDefault="00000000" w:rsidRPr="00000000" w14:paraId="000005EE">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пробоотборщика в заявке - если флаг выставлен, можно указать в заявке пробоотборщика, который подтянется  автоматически в документ «Задание на пробоотбор» при его создании.</w:t>
      </w:r>
      <w:r w:rsidDel="00000000" w:rsidR="00000000" w:rsidRPr="00000000">
        <w:rPr>
          <w:rtl w:val="0"/>
        </w:rPr>
      </w:r>
    </w:p>
    <w:p w:rsidR="00000000" w:rsidDel="00000000" w:rsidP="00000000" w:rsidRDefault="00000000" w:rsidRPr="00000000" w14:paraId="000005EF">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места осуществления деятельности - выводит на печатную форму протокола места осуществления деятельности из карточки лаборатории.</w:t>
      </w:r>
    </w:p>
    <w:p w:rsidR="00000000" w:rsidDel="00000000" w:rsidP="00000000" w:rsidRDefault="00000000" w:rsidRPr="00000000" w14:paraId="000005F0">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Назначает показатели только ОИ - блокирует у сотрудников ИЛ возможность назначать показатели.</w:t>
      </w:r>
    </w:p>
    <w:p w:rsidR="00000000" w:rsidDel="00000000" w:rsidP="00000000" w:rsidRDefault="00000000" w:rsidRPr="00000000" w14:paraId="000005F1">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дату протокола диапазоном - в печатной форме протокола будет выводиться первая и последняя дата проведения исследования.</w:t>
      </w:r>
    </w:p>
    <w:p w:rsidR="00000000" w:rsidDel="00000000" w:rsidP="00000000" w:rsidRDefault="00000000" w:rsidRPr="00000000" w14:paraId="000005F2">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уполн приказом приказом в протокол - в протоколе в поле будет выводиться подпись не “Руководителя ИЛ”, а уполномоченного лица, установленного в исследовании.</w:t>
      </w:r>
    </w:p>
    <w:p w:rsidR="00000000" w:rsidDel="00000000" w:rsidP="00000000" w:rsidRDefault="00000000" w:rsidRPr="00000000" w14:paraId="000005F3">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номер по лаборатории - если флаг выставлен, в электронной форме документа выводится поле с номером документа по лаборатории.</w:t>
      </w:r>
      <w:r w:rsidDel="00000000" w:rsidR="00000000" w:rsidRPr="00000000">
        <w:rPr>
          <w:rtl w:val="0"/>
        </w:rPr>
      </w:r>
    </w:p>
    <w:p w:rsidR="00000000" w:rsidDel="00000000" w:rsidP="00000000" w:rsidRDefault="00000000" w:rsidRPr="00000000" w14:paraId="000005F4">
      <w:pPr>
        <w:numPr>
          <w:ilvl w:val="0"/>
          <w:numId w:val="1"/>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Территориальный отдел по умолчанию - при выборе отдела из списка, он будет автоматически переноситься в документы “Заявка” при их создании.</w:t>
      </w:r>
    </w:p>
    <w:p w:rsidR="00000000" w:rsidDel="00000000" w:rsidP="00000000" w:rsidRDefault="00000000" w:rsidRPr="00000000" w14:paraId="000005F5">
      <w:pPr>
        <w:numPr>
          <w:ilvl w:val="0"/>
          <w:numId w:val="1"/>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технического директора/уполн. - при установке флага, в Акта инспекции формы 414 в поле "Утверждаю" устанавливаются данные из полей Задания на пробоотбор "Технический директор" или "Лицо, уполномоченное приказом".</w:t>
      </w:r>
    </w:p>
    <w:p w:rsidR="00000000" w:rsidDel="00000000" w:rsidP="00000000" w:rsidRDefault="00000000" w:rsidRPr="00000000" w14:paraId="000005F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«Настройки» можно также приложить логотип, который будет отображаться на печатных формах документов.</w:t>
      </w:r>
    </w:p>
    <w:p w:rsidR="00000000" w:rsidDel="00000000" w:rsidP="00000000" w:rsidRDefault="00000000" w:rsidRPr="00000000" w14:paraId="000005F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настройках, при необходимости, можно добавить адрес бухгалтерского модуля лаборатории (внешняя система ). Для корректного обмена следует чтобы бухгалтерия лаборатории со своей стороны  добавила обработку для приёма счетов и их отправки в адрес Аргус Лабораторию. На указанный https адрес будет отправлен xml документ  при нажатии кнопки “Отправить в бухгалтерию”. </w:t>
      </w:r>
    </w:p>
    <w:p w:rsidR="00000000" w:rsidDel="00000000" w:rsidP="00000000" w:rsidRDefault="00000000" w:rsidRPr="00000000" w14:paraId="000005F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«Показатели» можно добавлять синонимы показателей для их отображения при шифровании документов своей лаборатории. Для этого нужно нажать кнопку добавить, выбирать  «Показатель» и его «Синоним», «нормативную документацию» и «синоним нормативной документации». Флаг «в области аккредитации» при установке автоматически выбирает исследование в области аккредитации для данного показателя.</w:t>
      </w:r>
    </w:p>
    <w:p w:rsidR="00000000" w:rsidDel="00000000" w:rsidP="00000000" w:rsidRDefault="00000000" w:rsidRPr="00000000" w14:paraId="000005F9">
      <w:pPr>
        <w:spacing w:line="360" w:lineRule="auto"/>
        <w:ind w:firstLine="708"/>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нажатии на кнопку «Настройки видимости документов» можно настроить видимость документов для сотрудников лаборатории. Для добавления видимости нужно нажать кнопку «Добавить» выбрать необходимого пользователя документ контроля, по которому осуществляется видимость и то, какие документы будет видеть пользователь среди документов контроля. (Рис.12.8.3.2)</w:t>
      </w:r>
    </w:p>
    <w:p w:rsidR="00000000" w:rsidDel="00000000" w:rsidP="00000000" w:rsidRDefault="00000000" w:rsidRPr="00000000" w14:paraId="000005FA">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2654300"/>
            <wp:effectExtent b="0" l="0" r="0" t="0"/>
            <wp:docPr id="342" name="image97.png"/>
            <a:graphic>
              <a:graphicData uri="http://schemas.openxmlformats.org/drawingml/2006/picture">
                <pic:pic>
                  <pic:nvPicPr>
                    <pic:cNvPr id="0" name="image97.png"/>
                    <pic:cNvPicPr preferRelativeResize="0"/>
                  </pic:nvPicPr>
                  <pic:blipFill>
                    <a:blip r:embed="rId91"/>
                    <a:srcRect b="0" l="0" r="0" t="0"/>
                    <a:stretch>
                      <a:fillRect/>
                    </a:stretch>
                  </pic:blipFill>
                  <pic:spPr>
                    <a:xfrm>
                      <a:off x="0" y="0"/>
                      <a:ext cx="576025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5FB">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Рис.12.8.3.2 Видимость пользователей по документам.</w:t>
      </w:r>
    </w:p>
    <w:p w:rsidR="00000000" w:rsidDel="00000000" w:rsidP="00000000" w:rsidRDefault="00000000" w:rsidRPr="00000000" w14:paraId="000005FC">
      <w:pPr>
        <w:spacing w:line="360" w:lineRule="auto"/>
        <w:ind w:lef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нажатии на кнопку “Добавить” будет открыта карточка с настройками, в которой необходимо заполнить следующие реквизиты:</w:t>
      </w:r>
    </w:p>
    <w:p w:rsidR="00000000" w:rsidDel="00000000" w:rsidP="00000000" w:rsidRDefault="00000000" w:rsidRPr="00000000" w14:paraId="000005FD">
      <w:pPr>
        <w:numPr>
          <w:ilvl w:val="0"/>
          <w:numId w:val="8"/>
        </w:numPr>
        <w:spacing w:after="0" w:line="360" w:lineRule="auto"/>
        <w:ind w:left="72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Пользователь - указывается сотрудник, для которого настраивается видимость;</w:t>
      </w:r>
      <w:r w:rsidDel="00000000" w:rsidR="00000000" w:rsidRPr="00000000">
        <w:rPr>
          <w:rtl w:val="0"/>
        </w:rPr>
      </w:r>
    </w:p>
    <w:p w:rsidR="00000000" w:rsidDel="00000000" w:rsidP="00000000" w:rsidRDefault="00000000" w:rsidRPr="00000000" w14:paraId="000005FE">
      <w:pPr>
        <w:numPr>
          <w:ilvl w:val="0"/>
          <w:numId w:val="8"/>
        </w:numPr>
        <w:spacing w:after="0" w:line="360" w:lineRule="auto"/>
        <w:ind w:left="72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Документ контроля - документ, для которого производится настройка;</w:t>
      </w:r>
      <w:r w:rsidDel="00000000" w:rsidR="00000000" w:rsidRPr="00000000">
        <w:rPr>
          <w:rtl w:val="0"/>
        </w:rPr>
      </w:r>
    </w:p>
    <w:p w:rsidR="00000000" w:rsidDel="00000000" w:rsidP="00000000" w:rsidRDefault="00000000" w:rsidRPr="00000000" w14:paraId="000005FF">
      <w:pPr>
        <w:numPr>
          <w:ilvl w:val="0"/>
          <w:numId w:val="8"/>
        </w:numPr>
        <w:spacing w:line="360" w:lineRule="auto"/>
        <w:ind w:left="72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Видимость документа - ограничивающее правило.</w:t>
      </w:r>
      <w:r w:rsidDel="00000000" w:rsidR="00000000" w:rsidRPr="00000000">
        <w:rPr>
          <w:rtl w:val="0"/>
        </w:rPr>
      </w:r>
    </w:p>
    <w:p w:rsidR="00000000" w:rsidDel="00000000" w:rsidP="00000000" w:rsidRDefault="00000000" w:rsidRPr="00000000" w14:paraId="00000600">
      <w:pPr>
        <w:spacing w:line="360" w:lineRule="auto"/>
        <w:ind w:left="72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Существуют следующие виды ограничений:</w:t>
      </w:r>
    </w:p>
    <w:p w:rsidR="00000000" w:rsidDel="00000000" w:rsidP="00000000" w:rsidRDefault="00000000" w:rsidRPr="00000000" w14:paraId="00000601">
      <w:pPr>
        <w:numPr>
          <w:ilvl w:val="0"/>
          <w:numId w:val="20"/>
        </w:numPr>
        <w:spacing w:after="0" w:line="360" w:lineRule="auto"/>
        <w:ind w:left="144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Видит только свои - пользователь видит только те документы, которые создал сам;</w:t>
      </w:r>
      <w:r w:rsidDel="00000000" w:rsidR="00000000" w:rsidRPr="00000000">
        <w:rPr>
          <w:rtl w:val="0"/>
        </w:rPr>
      </w:r>
    </w:p>
    <w:p w:rsidR="00000000" w:rsidDel="00000000" w:rsidP="00000000" w:rsidRDefault="00000000" w:rsidRPr="00000000" w14:paraId="00000602">
      <w:pPr>
        <w:numPr>
          <w:ilvl w:val="0"/>
          <w:numId w:val="20"/>
        </w:numPr>
        <w:spacing w:after="0" w:line="360" w:lineRule="auto"/>
        <w:ind w:left="144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Видит по лаборатории - пользователь видит документы, созданные сотрудниками ИЛ/ОИ, к которой привязан пользователь;</w:t>
      </w:r>
      <w:r w:rsidDel="00000000" w:rsidR="00000000" w:rsidRPr="00000000">
        <w:rPr>
          <w:rtl w:val="0"/>
        </w:rPr>
      </w:r>
    </w:p>
    <w:p w:rsidR="00000000" w:rsidDel="00000000" w:rsidP="00000000" w:rsidRDefault="00000000" w:rsidRPr="00000000" w14:paraId="00000603">
      <w:pPr>
        <w:numPr>
          <w:ilvl w:val="0"/>
          <w:numId w:val="20"/>
        </w:numPr>
        <w:spacing w:after="0" w:line="360" w:lineRule="auto"/>
        <w:ind w:left="144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Видит организацию - пользователь видит документы, созданные сотрудниками организации, к которой привязан пользователь;</w:t>
      </w:r>
      <w:r w:rsidDel="00000000" w:rsidR="00000000" w:rsidRPr="00000000">
        <w:rPr>
          <w:rtl w:val="0"/>
        </w:rPr>
      </w:r>
    </w:p>
    <w:p w:rsidR="00000000" w:rsidDel="00000000" w:rsidP="00000000" w:rsidRDefault="00000000" w:rsidRPr="00000000" w14:paraId="00000604">
      <w:pPr>
        <w:numPr>
          <w:ilvl w:val="0"/>
          <w:numId w:val="20"/>
        </w:numPr>
        <w:spacing w:line="360" w:lineRule="auto"/>
        <w:ind w:left="144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Видимость по исследованиям - данная настройка распространяется только на документ “Исследование”. Пользователь видит только те ЭД “Исследование”, в которых он был назначен исполнителем хотя бы на одну экспертизу.</w:t>
      </w:r>
      <w:r w:rsidDel="00000000" w:rsidR="00000000" w:rsidRPr="00000000">
        <w:rPr>
          <w:rtl w:val="0"/>
        </w:rPr>
      </w:r>
    </w:p>
    <w:p w:rsidR="00000000" w:rsidDel="00000000" w:rsidP="00000000" w:rsidRDefault="00000000" w:rsidRPr="00000000" w14:paraId="00000605">
      <w:pPr>
        <w:spacing w:line="360"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Во вкладке «Шаблоны» можно увидеть все шаблоны привязанные к лаборатории. Для передачи шаблона от одного сотрудника к другому нужно выделить необходимый шаблон, нажать кнопку «Еще» и выбрать пункт «Скопировать», после чего установить в графе «Сотрудник» нужного сотрудника и записать шаблон.</w:t>
        <w:br w:type="textWrapping"/>
        <w:tab/>
        <w:t xml:space="preserve">Шаблоны договоров добавляются через кнопку «Добавить». При создании шаблона нужно выбрать название шаблона и заполнить документ после чего проверить форматирование и записать шаблон.</w:t>
      </w:r>
    </w:p>
    <w:p w:rsidR="00000000" w:rsidDel="00000000" w:rsidP="00000000" w:rsidRDefault="00000000" w:rsidRPr="00000000" w14:paraId="00000606">
      <w:pPr>
        <w:spacing w:line="360" w:lineRule="auto"/>
        <w:ind w:lef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«Синонимы» можно установить синонимы результатов исследований для лаборатории. В соответствующих графах можно установить синонимы “Выявлен”, “Не выявлен”, “Не пригоден”. </w:t>
      </w:r>
    </w:p>
    <w:p w:rsidR="00000000" w:rsidDel="00000000" w:rsidP="00000000" w:rsidRDefault="00000000" w:rsidRPr="00000000" w14:paraId="00000607">
      <w:pPr>
        <w:pStyle w:val="Heading3"/>
        <w:numPr>
          <w:ilvl w:val="2"/>
          <w:numId w:val="38"/>
        </w:numPr>
        <w:ind w:left="1886" w:hanging="810"/>
        <w:jc w:val="center"/>
        <w:rPr>
          <w:color w:val="000000"/>
        </w:rPr>
      </w:pPr>
      <w:bookmarkStart w:colFirst="0" w:colLast="0" w:name="_heading=h.319y80a" w:id="91"/>
      <w:bookmarkEnd w:id="91"/>
      <w:r w:rsidDel="00000000" w:rsidR="00000000" w:rsidRPr="00000000">
        <w:rPr>
          <w:rFonts w:ascii="Times New Roman" w:cs="Times New Roman" w:eastAsia="Times New Roman" w:hAnsi="Times New Roman"/>
          <w:color w:val="000000"/>
          <w:sz w:val="28"/>
          <w:szCs w:val="28"/>
          <w:rtl w:val="0"/>
        </w:rPr>
        <w:t xml:space="preserve">Работа с отчетом по исследованиям.</w:t>
      </w:r>
    </w:p>
    <w:p w:rsidR="00000000" w:rsidDel="00000000" w:rsidP="00000000" w:rsidRDefault="00000000" w:rsidRPr="00000000" w14:paraId="0000060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работы с отчетом по исследованиям пользователю с ролью «Руководитель ОИ» необходимо выбрать подсистему «Отчеты» и открыть «Отчет по исследованиями». (Рис.12.8.4.1) </w:t>
      </w:r>
    </w:p>
    <w:p w:rsidR="00000000" w:rsidDel="00000000" w:rsidP="00000000" w:rsidRDefault="00000000" w:rsidRPr="00000000" w14:paraId="00000609">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1587500"/>
            <wp:effectExtent b="0" l="0" r="0" t="0"/>
            <wp:docPr id="345" name="image141.png"/>
            <a:graphic>
              <a:graphicData uri="http://schemas.openxmlformats.org/drawingml/2006/picture">
                <pic:pic>
                  <pic:nvPicPr>
                    <pic:cNvPr id="0" name="image141.png"/>
                    <pic:cNvPicPr preferRelativeResize="0"/>
                  </pic:nvPicPr>
                  <pic:blipFill>
                    <a:blip r:embed="rId137"/>
                    <a:srcRect b="0" l="0" r="0" t="0"/>
                    <a:stretch>
                      <a:fillRect/>
                    </a:stretch>
                  </pic:blipFill>
                  <pic:spPr>
                    <a:xfrm>
                      <a:off x="0" y="0"/>
                      <a:ext cx="576025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60A">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(Рис.12.8.4.1) Отчет по исследованиям.</w:t>
      </w:r>
    </w:p>
    <w:p w:rsidR="00000000" w:rsidDel="00000000" w:rsidP="00000000" w:rsidRDefault="00000000" w:rsidRPr="00000000" w14:paraId="0000060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необходимо нажать кнопку «настройки» (Рис.12.8.4.2) и выбрать вид «Расширенный».</w:t>
      </w:r>
    </w:p>
    <w:p w:rsidR="00000000" w:rsidDel="00000000" w:rsidP="00000000" w:rsidRDefault="00000000" w:rsidRPr="00000000" w14:paraId="0000060C">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812800"/>
            <wp:effectExtent b="0" l="0" r="0" t="0"/>
            <wp:docPr id="344" name="image142.png"/>
            <a:graphic>
              <a:graphicData uri="http://schemas.openxmlformats.org/drawingml/2006/picture">
                <pic:pic>
                  <pic:nvPicPr>
                    <pic:cNvPr id="0" name="image142.png"/>
                    <pic:cNvPicPr preferRelativeResize="0"/>
                  </pic:nvPicPr>
                  <pic:blipFill>
                    <a:blip r:embed="rId138"/>
                    <a:srcRect b="0" l="0" r="0" t="0"/>
                    <a:stretch>
                      <a:fillRect/>
                    </a:stretch>
                  </pic:blipFill>
                  <pic:spPr>
                    <a:xfrm>
                      <a:off x="0" y="0"/>
                      <a:ext cx="576025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60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(Рис.12.8.4.2) Управление отчетом.</w:t>
      </w:r>
    </w:p>
    <w:p w:rsidR="00000000" w:rsidDel="00000000" w:rsidP="00000000" w:rsidRDefault="00000000" w:rsidRPr="00000000" w14:paraId="0000060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Во вкладке «Поля и сортировки» можно управлять данными в колонках. Можно как назначить порядок колонок так и убрать лишние или добавить новые. Для добавления новых нужно нажать кнопку «Добавить» и выбрать нужный пункт. Для примера это будет Страна пункта назначения из заявки» - выбираем пункт «ссылка», в нем подпункт «Заявка» и в нем поле «Страна пункт назначения». (Рис. 12.8.4.3)</w:t>
      </w:r>
    </w:p>
    <w:p w:rsidR="00000000" w:rsidDel="00000000" w:rsidP="00000000" w:rsidRDefault="00000000" w:rsidRPr="00000000" w14:paraId="0000060F">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2963775"/>
            <wp:effectExtent b="0" l="0" r="0" t="0"/>
            <wp:docPr id="298" name="image105.png"/>
            <a:graphic>
              <a:graphicData uri="http://schemas.openxmlformats.org/drawingml/2006/picture">
                <pic:pic>
                  <pic:nvPicPr>
                    <pic:cNvPr id="0" name="image105.png"/>
                    <pic:cNvPicPr preferRelativeResize="0"/>
                  </pic:nvPicPr>
                  <pic:blipFill>
                    <a:blip r:embed="rId139"/>
                    <a:srcRect b="0" l="0" r="0" t="0"/>
                    <a:stretch>
                      <a:fillRect/>
                    </a:stretch>
                  </pic:blipFill>
                  <pic:spPr>
                    <a:xfrm>
                      <a:off x="0" y="0"/>
                      <a:ext cx="5940425" cy="2963775"/>
                    </a:xfrm>
                    <a:prstGeom prst="rect"/>
                    <a:ln/>
                  </pic:spPr>
                </pic:pic>
              </a:graphicData>
            </a:graphic>
          </wp:inline>
        </w:drawing>
      </w:r>
      <w:r w:rsidDel="00000000" w:rsidR="00000000" w:rsidRPr="00000000">
        <w:rPr>
          <w:rtl w:val="0"/>
        </w:rPr>
      </w:r>
    </w:p>
    <w:sdt>
      <w:sdtPr>
        <w:tag w:val="goog_rdk_1"/>
      </w:sdtPr>
      <w:sdtContent>
        <w:p w:rsidR="00000000" w:rsidDel="00000000" w:rsidP="00000000" w:rsidRDefault="00000000" w:rsidRPr="00000000" w14:paraId="0000061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12.8.4.3) Настройка сортировки списка.</w:t>
          </w:r>
        </w:p>
      </w:sdtContent>
    </w:sdt>
    <w:p w:rsidR="00000000" w:rsidDel="00000000" w:rsidP="00000000" w:rsidRDefault="00000000" w:rsidRPr="00000000" w14:paraId="00000611">
      <w:pPr>
        <w:spacing w:line="360" w:lineRule="auto"/>
        <w:ind w:firstLine="708"/>
        <w:jc w:val="both"/>
        <w:rPr/>
      </w:pPr>
      <w:r w:rsidDel="00000000" w:rsidR="00000000" w:rsidRPr="00000000">
        <w:rPr>
          <w:rFonts w:ascii="Times New Roman" w:cs="Times New Roman" w:eastAsia="Times New Roman" w:hAnsi="Times New Roman"/>
          <w:sz w:val="28"/>
          <w:szCs w:val="28"/>
          <w:rtl w:val="0"/>
        </w:rPr>
        <w:t xml:space="preserve">Далее можно настроить структуру подчиненности. Для этого нужно перейти во вкладку «Структура» и добавить необходимые тип структуры. После этого можно назначить приоритет в структуре перетаскивая типы поверх других.(Рис. 12.8.4.4)</w:t>
      </w:r>
      <w:r w:rsidDel="00000000" w:rsidR="00000000" w:rsidRPr="00000000">
        <w:rPr>
          <w:rtl w:val="0"/>
        </w:rPr>
        <w:t xml:space="preserve"> </w:t>
      </w:r>
    </w:p>
    <w:p w:rsidR="00000000" w:rsidDel="00000000" w:rsidP="00000000" w:rsidRDefault="00000000" w:rsidRPr="00000000" w14:paraId="00000612">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1358652"/>
            <wp:effectExtent b="0" l="0" r="0" t="0"/>
            <wp:docPr id="304" name="image101.png"/>
            <a:graphic>
              <a:graphicData uri="http://schemas.openxmlformats.org/drawingml/2006/picture">
                <pic:pic>
                  <pic:nvPicPr>
                    <pic:cNvPr id="0" name="image101.png"/>
                    <pic:cNvPicPr preferRelativeResize="0"/>
                  </pic:nvPicPr>
                  <pic:blipFill>
                    <a:blip r:embed="rId140"/>
                    <a:srcRect b="0" l="0" r="0" t="0"/>
                    <a:stretch>
                      <a:fillRect/>
                    </a:stretch>
                  </pic:blipFill>
                  <pic:spPr>
                    <a:xfrm>
                      <a:off x="0" y="0"/>
                      <a:ext cx="5940425" cy="1358652"/>
                    </a:xfrm>
                    <a:prstGeom prst="rect"/>
                    <a:ln/>
                  </pic:spPr>
                </pic:pic>
              </a:graphicData>
            </a:graphic>
          </wp:inline>
        </w:drawing>
      </w:r>
      <w:r w:rsidDel="00000000" w:rsidR="00000000" w:rsidRPr="00000000">
        <w:rPr>
          <w:rtl w:val="0"/>
        </w:rPr>
      </w:r>
    </w:p>
    <w:sdt>
      <w:sdtPr>
        <w:tag w:val="goog_rdk_2"/>
      </w:sdtPr>
      <w:sdtContent>
        <w:p w:rsidR="00000000" w:rsidDel="00000000" w:rsidP="00000000" w:rsidRDefault="00000000" w:rsidRPr="00000000" w14:paraId="00000613">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12.8.4.4) Структура списка.</w:t>
          </w:r>
        </w:p>
      </w:sdtContent>
    </w:sdt>
    <w:p w:rsidR="00000000" w:rsidDel="00000000" w:rsidP="00000000" w:rsidRDefault="00000000" w:rsidRPr="00000000" w14:paraId="00000614">
      <w:pPr>
        <w:spacing w:line="360" w:lineRule="auto"/>
        <w:jc w:val="center"/>
        <w:rPr/>
      </w:pPr>
      <w:r w:rsidDel="00000000" w:rsidR="00000000" w:rsidRPr="00000000">
        <w:rPr/>
        <w:drawing>
          <wp:inline distB="0" distT="0" distL="0" distR="0">
            <wp:extent cx="5940425" cy="2071699"/>
            <wp:effectExtent b="0" l="0" r="0" t="0"/>
            <wp:docPr id="302" name="image98.png"/>
            <a:graphic>
              <a:graphicData uri="http://schemas.openxmlformats.org/drawingml/2006/picture">
                <pic:pic>
                  <pic:nvPicPr>
                    <pic:cNvPr id="0" name="image98.png"/>
                    <pic:cNvPicPr preferRelativeResize="0"/>
                  </pic:nvPicPr>
                  <pic:blipFill>
                    <a:blip r:embed="rId141"/>
                    <a:srcRect b="0" l="0" r="0" t="0"/>
                    <a:stretch>
                      <a:fillRect/>
                    </a:stretch>
                  </pic:blipFill>
                  <pic:spPr>
                    <a:xfrm>
                      <a:off x="0" y="0"/>
                      <a:ext cx="5940425" cy="2071699"/>
                    </a:xfrm>
                    <a:prstGeom prst="rect"/>
                    <a:ln/>
                  </pic:spPr>
                </pic:pic>
              </a:graphicData>
            </a:graphic>
          </wp:inline>
        </w:drawing>
      </w:r>
      <w:r w:rsidDel="00000000" w:rsidR="00000000" w:rsidRPr="00000000">
        <w:rPr>
          <w:rtl w:val="0"/>
        </w:rPr>
      </w:r>
    </w:p>
    <w:p w:rsidR="00000000" w:rsidDel="00000000" w:rsidP="00000000" w:rsidRDefault="00000000" w:rsidRPr="00000000" w14:paraId="0000061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(Риск. 12.8.4.5) Итоговый вид таблицы.</w:t>
      </w:r>
    </w:p>
    <w:p w:rsidR="00000000" w:rsidDel="00000000" w:rsidP="00000000" w:rsidRDefault="00000000" w:rsidRPr="00000000" w14:paraId="00000616">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7">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8">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9">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A">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B">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C">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D">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E">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F">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0">
      <w:pPr>
        <w:pStyle w:val="Heading2"/>
        <w:numPr>
          <w:ilvl w:val="1"/>
          <w:numId w:val="22"/>
        </w:numPr>
        <w:ind w:left="930" w:hanging="750"/>
        <w:jc w:val="center"/>
        <w:rPr>
          <w:rFonts w:ascii="Times New Roman" w:cs="Times New Roman" w:eastAsia="Times New Roman" w:hAnsi="Times New Roman"/>
          <w:color w:val="000000"/>
          <w:sz w:val="32"/>
          <w:szCs w:val="32"/>
        </w:rPr>
      </w:pPr>
      <w:bookmarkStart w:colFirst="0" w:colLast="0" w:name="_heading=h.1gf8i83" w:id="92"/>
      <w:bookmarkEnd w:id="92"/>
      <w:r w:rsidDel="00000000" w:rsidR="00000000" w:rsidRPr="00000000">
        <w:rPr>
          <w:rFonts w:ascii="Times New Roman" w:cs="Times New Roman" w:eastAsia="Times New Roman" w:hAnsi="Times New Roman"/>
          <w:color w:val="000000"/>
          <w:sz w:val="32"/>
          <w:szCs w:val="32"/>
          <w:rtl w:val="0"/>
        </w:rPr>
        <w:t xml:space="preserve">Работа пользователя с ролью «Локальный Администратор».</w:t>
      </w:r>
    </w:p>
    <w:p w:rsidR="00000000" w:rsidDel="00000000" w:rsidP="00000000" w:rsidRDefault="00000000" w:rsidRPr="00000000" w14:paraId="00000621">
      <w:pPr>
        <w:pStyle w:val="Heading3"/>
        <w:numPr>
          <w:ilvl w:val="2"/>
          <w:numId w:val="66"/>
        </w:numPr>
        <w:spacing w:after="360" w:before="360" w:line="360" w:lineRule="auto"/>
        <w:ind w:left="1826" w:hanging="750"/>
        <w:jc w:val="center"/>
        <w:rPr>
          <w:rFonts w:ascii="Times New Roman" w:cs="Times New Roman" w:eastAsia="Times New Roman" w:hAnsi="Times New Roman"/>
          <w:color w:val="000000"/>
          <w:sz w:val="28"/>
          <w:szCs w:val="28"/>
        </w:rPr>
      </w:pPr>
      <w:bookmarkStart w:colFirst="0" w:colLast="0" w:name="_heading=h.40ew0vw" w:id="93"/>
      <w:bookmarkEnd w:id="93"/>
      <w:r w:rsidDel="00000000" w:rsidR="00000000" w:rsidRPr="00000000">
        <w:rPr>
          <w:rFonts w:ascii="Times New Roman" w:cs="Times New Roman" w:eastAsia="Times New Roman" w:hAnsi="Times New Roman"/>
          <w:color w:val="000000"/>
          <w:sz w:val="28"/>
          <w:szCs w:val="28"/>
          <w:rtl w:val="0"/>
        </w:rPr>
        <w:t xml:space="preserve">Общие сведения.</w:t>
      </w:r>
    </w:p>
    <w:p w:rsidR="00000000" w:rsidDel="00000000" w:rsidP="00000000" w:rsidRDefault="00000000" w:rsidRPr="00000000" w14:paraId="00000622">
      <w:pPr>
        <w:pageBreakBefore w:val="0"/>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пользователей с ролью «Локальный Администратор» есть только одна  подсистема - «Работа с пользователями», в которой находится кнопка «Пользователи». (Рис.12.9.1.1).</w:t>
      </w:r>
    </w:p>
    <w:p w:rsidR="00000000" w:rsidDel="00000000" w:rsidP="00000000" w:rsidRDefault="00000000" w:rsidRPr="00000000" w14:paraId="00000623">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673100"/>
            <wp:effectExtent b="0" l="0" r="0" t="0"/>
            <wp:docPr id="292" name="image92.png"/>
            <a:graphic>
              <a:graphicData uri="http://schemas.openxmlformats.org/drawingml/2006/picture">
                <pic:pic>
                  <pic:nvPicPr>
                    <pic:cNvPr id="0" name="image92.png"/>
                    <pic:cNvPicPr preferRelativeResize="0"/>
                  </pic:nvPicPr>
                  <pic:blipFill>
                    <a:blip r:embed="rId142"/>
                    <a:srcRect b="0" l="0" r="0" t="0"/>
                    <a:stretch>
                      <a:fillRect/>
                    </a:stretch>
                  </pic:blipFill>
                  <pic:spPr>
                    <a:xfrm>
                      <a:off x="0" y="0"/>
                      <a:ext cx="576025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624">
      <w:pPr>
        <w:spacing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(Рис.12.9.1.1) Подсистема «Работа с пользователями».</w:t>
      </w:r>
    </w:p>
    <w:p w:rsidR="00000000" w:rsidDel="00000000" w:rsidP="00000000" w:rsidRDefault="00000000" w:rsidRPr="00000000" w14:paraId="00000625">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 кнопке открывается список пользователей, у которых организация совпадает с организацией текущего пользователя. Для изменения пароля пользователя или изменения прав доступа нужно выделить нужного пользователя и нажать кнопку «Изменить пользователя».  (Рис.12.9.1.2)  </w:t>
      </w:r>
    </w:p>
    <w:p w:rsidR="00000000" w:rsidDel="00000000" w:rsidP="00000000" w:rsidRDefault="00000000" w:rsidRPr="00000000" w14:paraId="00000626">
      <w:pPr>
        <w:spacing w:line="360" w:lineRule="auto"/>
        <w:ind w:left="0" w:firstLine="0"/>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2324100"/>
            <wp:effectExtent b="0" l="0" r="0" t="0"/>
            <wp:docPr id="290" name="image91.png"/>
            <a:graphic>
              <a:graphicData uri="http://schemas.openxmlformats.org/drawingml/2006/picture">
                <pic:pic>
                  <pic:nvPicPr>
                    <pic:cNvPr id="0" name="image91.png"/>
                    <pic:cNvPicPr preferRelativeResize="0"/>
                  </pic:nvPicPr>
                  <pic:blipFill>
                    <a:blip r:embed="rId143"/>
                    <a:srcRect b="0" l="0" r="0" t="0"/>
                    <a:stretch>
                      <a:fillRect/>
                    </a:stretch>
                  </pic:blipFill>
                  <pic:spPr>
                    <a:xfrm>
                      <a:off x="0" y="0"/>
                      <a:ext cx="576025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627">
      <w:pPr>
        <w:spacing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(Рис.12.9.1.2) Список пользователей.</w:t>
      </w:r>
    </w:p>
    <w:p w:rsidR="00000000" w:rsidDel="00000000" w:rsidP="00000000" w:rsidRDefault="00000000" w:rsidRPr="00000000" w14:paraId="00000628">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изменения пароля нажать кнопку «Изменить пароль», ввести новый пароль, подтверждение нового пароля, и нажать кнопку «Установить пароль». Пароль будет изменен. (Рис.12.9.1.3)</w:t>
      </w:r>
    </w:p>
    <w:p w:rsidR="00000000" w:rsidDel="00000000" w:rsidP="00000000" w:rsidRDefault="00000000" w:rsidRPr="00000000" w14:paraId="00000629">
      <w:pPr>
        <w:spacing w:line="360" w:lineRule="auto"/>
        <w:ind w:firstLine="709"/>
        <w:jc w:val="center"/>
        <w:rPr>
          <w:rFonts w:ascii="Times New Roman" w:cs="Times New Roman" w:eastAsia="Times New Roman" w:hAnsi="Times New Roman"/>
          <w:sz w:val="28"/>
          <w:szCs w:val="28"/>
        </w:rPr>
      </w:pPr>
      <w:r w:rsidDel="00000000" w:rsidR="00000000" w:rsidRPr="00000000">
        <w:rPr/>
        <w:drawing>
          <wp:inline distB="0" distT="0" distL="0" distR="0">
            <wp:extent cx="4162425" cy="2400300"/>
            <wp:effectExtent b="0" l="0" r="0" t="0"/>
            <wp:docPr id="296" name="image86.png"/>
            <a:graphic>
              <a:graphicData uri="http://schemas.openxmlformats.org/drawingml/2006/picture">
                <pic:pic>
                  <pic:nvPicPr>
                    <pic:cNvPr id="0" name="image86.png"/>
                    <pic:cNvPicPr preferRelativeResize="0"/>
                  </pic:nvPicPr>
                  <pic:blipFill>
                    <a:blip r:embed="rId144"/>
                    <a:srcRect b="0" l="0" r="0" t="0"/>
                    <a:stretch>
                      <a:fillRect/>
                    </a:stretch>
                  </pic:blipFill>
                  <pic:spPr>
                    <a:xfrm>
                      <a:off x="0" y="0"/>
                      <a:ext cx="4162425"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62A">
      <w:pPr>
        <w:spacing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(Рис.12.9.1.3) Смена пароля пользователя.</w:t>
      </w:r>
    </w:p>
    <w:p w:rsidR="00000000" w:rsidDel="00000000" w:rsidP="00000000" w:rsidRDefault="00000000" w:rsidRPr="00000000" w14:paraId="0000062B">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изменения ролей пользователя в списке профилей доступа нужно отметить галочкой в колонке «Выбран» нужные профили, и нажать кнопку «Сохранить профили» (Рис. 12.9.1.4.). Профили доступа пользователя будут изменены. Для того, чтобы изменения ролей вступили в силу, пользователю, чьи роли изменились, необходимо повторно войти в систему.</w:t>
      </w:r>
    </w:p>
    <w:p w:rsidR="00000000" w:rsidDel="00000000" w:rsidP="00000000" w:rsidRDefault="00000000" w:rsidRPr="00000000" w14:paraId="0000062C">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3695700"/>
            <wp:effectExtent b="0" l="0" r="0" t="0"/>
            <wp:docPr id="294" name="image89.png"/>
            <a:graphic>
              <a:graphicData uri="http://schemas.openxmlformats.org/drawingml/2006/picture">
                <pic:pic>
                  <pic:nvPicPr>
                    <pic:cNvPr id="0" name="image89.png"/>
                    <pic:cNvPicPr preferRelativeResize="0"/>
                  </pic:nvPicPr>
                  <pic:blipFill>
                    <a:blip r:embed="rId145"/>
                    <a:srcRect b="0" l="0" r="0" t="0"/>
                    <a:stretch>
                      <a:fillRect/>
                    </a:stretch>
                  </pic:blipFill>
                  <pic:spPr>
                    <a:xfrm>
                      <a:off x="0" y="0"/>
                      <a:ext cx="576025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62D">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12.9.1.4. Профили доступа пользователей.</w:t>
      </w:r>
    </w:p>
    <w:p w:rsidR="00000000" w:rsidDel="00000000" w:rsidP="00000000" w:rsidRDefault="00000000" w:rsidRPr="00000000" w14:paraId="0000062E">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Перейдя в саму карточку пользователя “локальный администратор” может изменить лабораторию и организацию привязки сотрудника (Рис.12.9.1.5.). Для этого нужно перейти во вкладку “Дополнительно” и выбрать из списка лабораторию для привязки. Для изменения организации сотрудника нужно провалиться в карточку сотрудника и поменять организацию там. Локальный администратор может менять привязку сотрудника в карточке пользователя, создавать новых сотрудников через общий список и нажатие кнопки “Создать” и добавлять в карточку сотрудников новые роли.</w:t>
      </w:r>
    </w:p>
    <w:p w:rsidR="00000000" w:rsidDel="00000000" w:rsidP="00000000" w:rsidRDefault="00000000" w:rsidRPr="00000000" w14:paraId="0000062F">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2667000"/>
            <wp:effectExtent b="0" l="0" r="0" t="0"/>
            <wp:docPr id="286" name="image96.png"/>
            <a:graphic>
              <a:graphicData uri="http://schemas.openxmlformats.org/drawingml/2006/picture">
                <pic:pic>
                  <pic:nvPicPr>
                    <pic:cNvPr id="0" name="image96.png"/>
                    <pic:cNvPicPr preferRelativeResize="0"/>
                  </pic:nvPicPr>
                  <pic:blipFill>
                    <a:blip r:embed="rId146"/>
                    <a:srcRect b="0" l="0" r="0" t="0"/>
                    <a:stretch>
                      <a:fillRect/>
                    </a:stretch>
                  </pic:blipFill>
                  <pic:spPr>
                    <a:xfrm>
                      <a:off x="0" y="0"/>
                      <a:ext cx="576025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63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12.9.1.5. Вкладка “дополнительно”.</w:t>
      </w:r>
    </w:p>
    <w:p w:rsidR="00000000" w:rsidDel="00000000" w:rsidP="00000000" w:rsidRDefault="00000000" w:rsidRPr="00000000" w14:paraId="0000063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Локальный администратор также может создавать новых пользователей через нажатие правой кнопкой мыши на список пользователей и выбора пункта “Создать” или пункта “Скопировать”.</w:t>
      </w:r>
    </w:p>
    <w:p w:rsidR="00000000" w:rsidDel="00000000" w:rsidP="00000000" w:rsidRDefault="00000000" w:rsidRPr="00000000" w14:paraId="00000632">
      <w:pPr>
        <w:pStyle w:val="Heading3"/>
        <w:numPr>
          <w:ilvl w:val="0"/>
          <w:numId w:val="65"/>
        </w:numPr>
        <w:spacing w:line="360" w:lineRule="auto"/>
        <w:ind w:left="2160" w:hanging="360"/>
        <w:jc w:val="center"/>
        <w:rPr>
          <w:color w:val="000000"/>
          <w:sz w:val="28"/>
          <w:szCs w:val="28"/>
          <w:u w:val="none"/>
        </w:rPr>
      </w:pPr>
      <w:bookmarkStart w:colFirst="0" w:colLast="0" w:name="_heading=h.2fk6b3p" w:id="94"/>
      <w:bookmarkEnd w:id="94"/>
      <w:r w:rsidDel="00000000" w:rsidR="00000000" w:rsidRPr="00000000">
        <w:rPr>
          <w:color w:val="000000"/>
          <w:sz w:val="28"/>
          <w:szCs w:val="28"/>
          <w:rtl w:val="0"/>
        </w:rPr>
        <w:t xml:space="preserve">Изменение карточек лаборатории, органа инспекции и организации.</w:t>
      </w:r>
      <w:r w:rsidDel="00000000" w:rsidR="00000000" w:rsidRPr="00000000">
        <w:rPr>
          <w:rtl w:val="0"/>
        </w:rPr>
      </w:r>
    </w:p>
    <w:p w:rsidR="00000000" w:rsidDel="00000000" w:rsidP="00000000" w:rsidRDefault="00000000" w:rsidRPr="00000000" w14:paraId="00000633">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пользователя также имеется возможность изменять карточки лабораторий, органов инспекций и организации к которым он приписан.</w:t>
      </w:r>
    </w:p>
    <w:p w:rsidR="00000000" w:rsidDel="00000000" w:rsidP="00000000" w:rsidRDefault="00000000" w:rsidRPr="00000000" w14:paraId="00000634">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справочнике «Лаборатории» указывается информация по лабораториям и органам инспекции организаций, зарегистрированных в Системе, которые проводят процедуры инспекции, отбора проб и исследований.</w:t>
      </w:r>
    </w:p>
    <w:p w:rsidR="00000000" w:rsidDel="00000000" w:rsidP="00000000" w:rsidRDefault="00000000" w:rsidRPr="00000000" w14:paraId="0000063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Реквизиты, заполняемые в карточке лаборатории (Рис. 12.9.2.1):</w:t>
      </w:r>
    </w:p>
    <w:p w:rsidR="00000000" w:rsidDel="00000000" w:rsidP="00000000" w:rsidRDefault="00000000" w:rsidRPr="00000000" w14:paraId="00000636">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Тип – поле выбора. Указывается тип подразделения (Орган инспекции/Лаборатория);</w:t>
      </w:r>
      <w:r w:rsidDel="00000000" w:rsidR="00000000" w:rsidRPr="00000000">
        <w:rPr>
          <w:rtl w:val="0"/>
        </w:rPr>
      </w:r>
    </w:p>
    <w:p w:rsidR="00000000" w:rsidDel="00000000" w:rsidP="00000000" w:rsidRDefault="00000000" w:rsidRPr="00000000" w14:paraId="00000637">
      <w:pPr>
        <w:pageBreakBefore w:val="0"/>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Наименование – текстовое поле. Указывается наименование подразделения, используемое в Системе;</w:t>
      </w:r>
    </w:p>
    <w:p w:rsidR="00000000" w:rsidDel="00000000" w:rsidP="00000000" w:rsidRDefault="00000000" w:rsidRPr="00000000" w14:paraId="00000638">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родительном падеже – текстовое поле. Указывается наименование подразделения в родительном падеже, используемое в Системе;</w:t>
      </w:r>
    </w:p>
    <w:p w:rsidR="00000000" w:rsidDel="00000000" w:rsidP="00000000" w:rsidRDefault="00000000" w:rsidRPr="00000000" w14:paraId="00000639">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Головная организация – поле справочника. Указывается головная организация, к которой принадлежит подразделение. Выбирается из справочника «Организации»;</w:t>
      </w:r>
    </w:p>
    <w:p w:rsidR="00000000" w:rsidDel="00000000" w:rsidP="00000000" w:rsidRDefault="00000000" w:rsidRPr="00000000" w14:paraId="0000063A">
      <w:pPr>
        <w:numPr>
          <w:ilvl w:val="0"/>
          <w:numId w:val="1"/>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Руководитель - в поле вносится Руководитель ИЛ или ОИ, который прописывается в печатных формах документов.</w:t>
      </w:r>
    </w:p>
    <w:p w:rsidR="00000000" w:rsidDel="00000000" w:rsidP="00000000" w:rsidRDefault="00000000" w:rsidRPr="00000000" w14:paraId="0000063B">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Полное наименование – текстовое поле. Указывается полное наименование подразделения, используемое в печатных формах;</w:t>
      </w:r>
      <w:r w:rsidDel="00000000" w:rsidR="00000000" w:rsidRPr="00000000">
        <w:rPr>
          <w:rtl w:val="0"/>
        </w:rPr>
      </w:r>
    </w:p>
    <w:p w:rsidR="00000000" w:rsidDel="00000000" w:rsidP="00000000" w:rsidRDefault="00000000" w:rsidRPr="00000000" w14:paraId="0000063C">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Адрес – текстовое поле. Указывается адрес подразделения;</w:t>
      </w:r>
      <w:r w:rsidDel="00000000" w:rsidR="00000000" w:rsidRPr="00000000">
        <w:rPr>
          <w:rtl w:val="0"/>
        </w:rPr>
      </w:r>
    </w:p>
    <w:p w:rsidR="00000000" w:rsidDel="00000000" w:rsidP="00000000" w:rsidRDefault="00000000" w:rsidRPr="00000000" w14:paraId="0000063D">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Аттестат – текстовое поле. Указывается номер аттестата лаборатории/органа инспекции;</w:t>
      </w:r>
      <w:r w:rsidDel="00000000" w:rsidR="00000000" w:rsidRPr="00000000">
        <w:rPr>
          <w:rtl w:val="0"/>
        </w:rPr>
      </w:r>
    </w:p>
    <w:p w:rsidR="00000000" w:rsidDel="00000000" w:rsidP="00000000" w:rsidRDefault="00000000" w:rsidRPr="00000000" w14:paraId="0000063E">
      <w:pPr>
        <w:numPr>
          <w:ilvl w:val="0"/>
          <w:numId w:val="1"/>
        </w:numPr>
        <w:spacing w:after="0"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Номер лаборатории – текстовое поле. Указывается номер подразделения;</w:t>
      </w:r>
      <w:r w:rsidDel="00000000" w:rsidR="00000000" w:rsidRPr="00000000">
        <w:rPr>
          <w:rtl w:val="0"/>
        </w:rPr>
      </w:r>
    </w:p>
    <w:p w:rsidR="00000000" w:rsidDel="00000000" w:rsidP="00000000" w:rsidRDefault="00000000" w:rsidRPr="00000000" w14:paraId="0000063F">
      <w:pPr>
        <w:numPr>
          <w:ilvl w:val="0"/>
          <w:numId w:val="1"/>
        </w:numPr>
        <w:spacing w:line="36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Текст шапки – текстовое поле. В этом поле указывается текст шапки, используемый в печатных формах. Если поле заполнено, то в заключение подтягивается информация из полного наименования организации и этого реквизита, если нет, то из полного наименования организации и лаборатории. И все реквизиты шапок перенесены на вкладку "Шапки" карточки лаборатории.</w:t>
      </w:r>
      <w:r w:rsidDel="00000000" w:rsidR="00000000" w:rsidRPr="00000000">
        <w:rPr>
          <w:rtl w:val="0"/>
        </w:rPr>
      </w:r>
    </w:p>
    <w:p w:rsidR="00000000" w:rsidDel="00000000" w:rsidP="00000000" w:rsidRDefault="00000000" w:rsidRPr="00000000" w14:paraId="0000064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5829300"/>
            <wp:effectExtent b="0" l="0" r="0" t="0"/>
            <wp:docPr id="284" name="image93.png"/>
            <a:graphic>
              <a:graphicData uri="http://schemas.openxmlformats.org/drawingml/2006/picture">
                <pic:pic>
                  <pic:nvPicPr>
                    <pic:cNvPr id="0" name="image93.png"/>
                    <pic:cNvPicPr preferRelativeResize="0"/>
                  </pic:nvPicPr>
                  <pic:blipFill>
                    <a:blip r:embed="rId136"/>
                    <a:srcRect b="0" l="0" r="0" t="0"/>
                    <a:stretch>
                      <a:fillRect/>
                    </a:stretch>
                  </pic:blipFill>
                  <pic:spPr>
                    <a:xfrm>
                      <a:off x="0" y="0"/>
                      <a:ext cx="576025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641">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12.9.2.1 Карточка Лаборатории.</w:t>
      </w:r>
    </w:p>
    <w:p w:rsidR="00000000" w:rsidDel="00000000" w:rsidP="00000000" w:rsidRDefault="00000000" w:rsidRPr="00000000" w14:paraId="0000064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«настройки» имеется несколько флагов для настройки документов:</w:t>
      </w:r>
    </w:p>
    <w:p w:rsidR="00000000" w:rsidDel="00000000" w:rsidP="00000000" w:rsidRDefault="00000000" w:rsidRPr="00000000" w14:paraId="00000643">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только в области аккредитации  –  при шифровании на вкладке “Исследования” будут автоматически заполняться только те показатели, которые присутствуют в карточке лаборатории и в карточке продукции;</w:t>
      </w:r>
    </w:p>
    <w:p w:rsidR="00000000" w:rsidDel="00000000" w:rsidP="00000000" w:rsidRDefault="00000000" w:rsidRPr="00000000" w14:paraId="00000644">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Скрыть протокол оформил  –  в случае наличия приложения к протоколу исследований пункт “Протокол оформил” будет присутствовать только в Приложении;</w:t>
      </w:r>
    </w:p>
    <w:p w:rsidR="00000000" w:rsidDel="00000000" w:rsidP="00000000" w:rsidRDefault="00000000" w:rsidRPr="00000000" w14:paraId="00000645">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Скрыть заказчика в протоколах  –  в протоколе исследований в пункте “Заказчик” будет указано структурное подразделение, оформившее “Регистрацию образцов”;</w:t>
      </w:r>
    </w:p>
    <w:p w:rsidR="00000000" w:rsidDel="00000000" w:rsidP="00000000" w:rsidRDefault="00000000" w:rsidRPr="00000000" w14:paraId="00000646">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ТС  –  выводить данные транспортного средства в печатную форму ЭД “Заключение”;</w:t>
      </w:r>
    </w:p>
    <w:p w:rsidR="00000000" w:rsidDel="00000000" w:rsidP="00000000" w:rsidRDefault="00000000" w:rsidRPr="00000000" w14:paraId="00000647">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фитосанитарный сертификат  –  выводить данные ФСС в печатные формы ЭД “Заявка” и ЭД “Заключение”;</w:t>
      </w:r>
    </w:p>
    <w:p w:rsidR="00000000" w:rsidDel="00000000" w:rsidP="00000000" w:rsidRDefault="00000000" w:rsidRPr="00000000" w14:paraId="00000648">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получившего заключение  –  выводить в печатную форму ЭД “Заключение” пункт “Получено на руки”;</w:t>
      </w:r>
    </w:p>
    <w:p w:rsidR="00000000" w:rsidDel="00000000" w:rsidP="00000000" w:rsidRDefault="00000000" w:rsidRPr="00000000" w14:paraId="00000649">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заказчика в заключение на объект  –  выводить данные заказчика в печатную форму ЭД “Заключение” “Заключение о состоянии подкарантинного объекта”;</w:t>
      </w:r>
    </w:p>
    <w:p w:rsidR="00000000" w:rsidDel="00000000" w:rsidP="00000000" w:rsidRDefault="00000000" w:rsidRPr="00000000" w14:paraId="0000064A">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сведения по обеззараживанию  –  выводить данные по обеззараживанию в печатные формы ЭД “Заявка” и ЭД “Заключение”;</w:t>
      </w:r>
    </w:p>
    <w:p w:rsidR="00000000" w:rsidDel="00000000" w:rsidP="00000000" w:rsidRDefault="00000000" w:rsidRPr="00000000" w14:paraId="0000064B">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место нахождения подкарантинной продукции в заключение  –  выводить данные по месту нахождения подкарантинной продукции в печатную форму ЭД “Заключение”;</w:t>
      </w:r>
    </w:p>
    <w:p w:rsidR="00000000" w:rsidDel="00000000" w:rsidP="00000000" w:rsidRDefault="00000000" w:rsidRPr="00000000" w14:paraId="0000064C">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Разрешить создание пробоотбора заявителем  –  разрешение на автоматическое создание заказчиком ЭД “Задание на пробоотбор” по выбору в меню печати варианта “Акт отбора образцов”/“Акт инспекции”. Данное действие будет доступно только при условии утверждения ЭД “Заявка”, на основании которой должен быть создан документ.</w:t>
      </w:r>
    </w:p>
    <w:p w:rsidR="00000000" w:rsidDel="00000000" w:rsidP="00000000" w:rsidRDefault="00000000" w:rsidRPr="00000000" w14:paraId="0000064D">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пробоотборщика в заявке - если флаг выставлен, можно указать в заявке пробоотборщика, который подтянется  автоматически в документ «Задание на пробоотбор» при его создании.</w:t>
      </w:r>
    </w:p>
    <w:p w:rsidR="00000000" w:rsidDel="00000000" w:rsidP="00000000" w:rsidRDefault="00000000" w:rsidRPr="00000000" w14:paraId="0000064E">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места осуществления деятельности - выводит на печатную форму протокола места осуществления деятельности из карточки лаборатории.</w:t>
      </w:r>
    </w:p>
    <w:p w:rsidR="00000000" w:rsidDel="00000000" w:rsidP="00000000" w:rsidRDefault="00000000" w:rsidRPr="00000000" w14:paraId="0000064F">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Назначает показатели только ОИ - блокирует у сотрудников ИЛ возможность назначать показатели.</w:t>
      </w:r>
    </w:p>
    <w:p w:rsidR="00000000" w:rsidDel="00000000" w:rsidP="00000000" w:rsidRDefault="00000000" w:rsidRPr="00000000" w14:paraId="00000650">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дату протокола диапазоном - в печатной форме протокола будет выводиться первая и последняя дата проведения исследования.</w:t>
      </w:r>
    </w:p>
    <w:p w:rsidR="00000000" w:rsidDel="00000000" w:rsidP="00000000" w:rsidRDefault="00000000" w:rsidRPr="00000000" w14:paraId="00000651">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уполн приказом приказом в протокол - в протоколе в поле будет выводиться подпись не “Руководителя ИЛ”, а уполномоченного лица, установленного в исследовании.</w:t>
      </w:r>
    </w:p>
    <w:p w:rsidR="00000000" w:rsidDel="00000000" w:rsidP="00000000" w:rsidRDefault="00000000" w:rsidRPr="00000000" w14:paraId="00000652">
      <w:pPr>
        <w:numPr>
          <w:ilvl w:val="0"/>
          <w:numId w:val="1"/>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Выводить номер по лаборатории - если флаг выставлен, в электронной форме документа выводится поле с номером документа по лаборатории.</w:t>
      </w:r>
    </w:p>
    <w:p w:rsidR="00000000" w:rsidDel="00000000" w:rsidP="00000000" w:rsidRDefault="00000000" w:rsidRPr="00000000" w14:paraId="00000653">
      <w:pPr>
        <w:numPr>
          <w:ilvl w:val="0"/>
          <w:numId w:val="1"/>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Территориальный отдел по умолчанию - при выборе отдела из списка, он будет автоматически переноситься в документы “Заявка” при их создании.</w:t>
      </w:r>
    </w:p>
    <w:p w:rsidR="00000000" w:rsidDel="00000000" w:rsidP="00000000" w:rsidRDefault="00000000" w:rsidRPr="00000000" w14:paraId="00000654">
      <w:pPr>
        <w:numPr>
          <w:ilvl w:val="0"/>
          <w:numId w:val="1"/>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Выводить технического директора/уполн. - при установке флага, в Акта инспекции формы 414 в поле "Утверждаю" устанавливаются данные из полей Задания на пробоотбор "Технический директор" или "Лицо, уполномоченное приказом".</w:t>
      </w:r>
    </w:p>
    <w:p w:rsidR="00000000" w:rsidDel="00000000" w:rsidP="00000000" w:rsidRDefault="00000000" w:rsidRPr="00000000" w14:paraId="0000065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«Настройки» можно также приложить логотип, который будет отображаться на печатных формах документов.</w:t>
      </w:r>
    </w:p>
    <w:p w:rsidR="00000000" w:rsidDel="00000000" w:rsidP="00000000" w:rsidRDefault="00000000" w:rsidRPr="00000000" w14:paraId="0000065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«Показатели» можно добавлять синонимы показателей для их отображения при шифровании документов своей лаборатории. Для этого нужно нажать кнопку добавить, выбирать  «Показатель» и его «Синоним», «нормативную документацию» и «синоним нормативной документации». Флаг «в области аккредитации» при установке автоматически выбирает исследование в области аккредитации для данного показателя.</w:t>
      </w:r>
    </w:p>
    <w:p w:rsidR="00000000" w:rsidDel="00000000" w:rsidP="00000000" w:rsidRDefault="00000000" w:rsidRPr="00000000" w14:paraId="00000657">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нажатии на кнопку «Настройки видимости документов» можно настроить видимость документов для сотрудников лаборатории. Для добавления видимости нужно нажать кнопку «Добавить» выбрать необходимого пользователя документ контроля, по которому осуществляется видимость и то, какие документы будет видеть пользователь среди документов контроля. (Рис.12.9.2.2)</w:t>
      </w:r>
    </w:p>
    <w:p w:rsidR="00000000" w:rsidDel="00000000" w:rsidP="00000000" w:rsidRDefault="00000000" w:rsidRPr="00000000" w14:paraId="0000065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2654300"/>
            <wp:effectExtent b="0" l="0" r="0" t="0"/>
            <wp:docPr id="289" name="image97.png"/>
            <a:graphic>
              <a:graphicData uri="http://schemas.openxmlformats.org/drawingml/2006/picture">
                <pic:pic>
                  <pic:nvPicPr>
                    <pic:cNvPr id="0" name="image97.png"/>
                    <pic:cNvPicPr preferRelativeResize="0"/>
                  </pic:nvPicPr>
                  <pic:blipFill>
                    <a:blip r:embed="rId91"/>
                    <a:srcRect b="0" l="0" r="0" t="0"/>
                    <a:stretch>
                      <a:fillRect/>
                    </a:stretch>
                  </pic:blipFill>
                  <pic:spPr>
                    <a:xfrm>
                      <a:off x="0" y="0"/>
                      <a:ext cx="576025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65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Рис.12.9.2.2 Видимость пользователей по документам.</w:t>
      </w:r>
    </w:p>
    <w:p w:rsidR="00000000" w:rsidDel="00000000" w:rsidP="00000000" w:rsidRDefault="00000000" w:rsidRPr="00000000" w14:paraId="0000065A">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нажатии на кнопку “Добавить” будет открыта карточка с настройками, в которой необходимо заполнить следующие реквизиты:</w:t>
      </w:r>
    </w:p>
    <w:p w:rsidR="00000000" w:rsidDel="00000000" w:rsidP="00000000" w:rsidRDefault="00000000" w:rsidRPr="00000000" w14:paraId="0000065B">
      <w:pPr>
        <w:numPr>
          <w:ilvl w:val="0"/>
          <w:numId w:val="8"/>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Пользователь - указывается сотрудник, для которого настраивается видимость;</w:t>
      </w:r>
    </w:p>
    <w:p w:rsidR="00000000" w:rsidDel="00000000" w:rsidP="00000000" w:rsidRDefault="00000000" w:rsidRPr="00000000" w14:paraId="0000065C">
      <w:pPr>
        <w:numPr>
          <w:ilvl w:val="0"/>
          <w:numId w:val="8"/>
        </w:numPr>
        <w:spacing w:after="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Документ контроля - документ, для которого производится настройка;</w:t>
      </w:r>
    </w:p>
    <w:p w:rsidR="00000000" w:rsidDel="00000000" w:rsidP="00000000" w:rsidRDefault="00000000" w:rsidRPr="00000000" w14:paraId="0000065D">
      <w:pPr>
        <w:numPr>
          <w:ilvl w:val="0"/>
          <w:numId w:val="8"/>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Видимость документа - ограничивающее правило.</w:t>
      </w:r>
    </w:p>
    <w:p w:rsidR="00000000" w:rsidDel="00000000" w:rsidP="00000000" w:rsidRDefault="00000000" w:rsidRPr="00000000" w14:paraId="0000065E">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Существуют следующие виды ограничений:</w:t>
      </w:r>
    </w:p>
    <w:p w:rsidR="00000000" w:rsidDel="00000000" w:rsidP="00000000" w:rsidRDefault="00000000" w:rsidRPr="00000000" w14:paraId="0000065F">
      <w:pPr>
        <w:numPr>
          <w:ilvl w:val="0"/>
          <w:numId w:val="20"/>
        </w:numPr>
        <w:spacing w:after="0" w:line="36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Видит только свои - пользователь видит только те документы, которые создал сам;</w:t>
      </w:r>
    </w:p>
    <w:p w:rsidR="00000000" w:rsidDel="00000000" w:rsidP="00000000" w:rsidRDefault="00000000" w:rsidRPr="00000000" w14:paraId="00000660">
      <w:pPr>
        <w:numPr>
          <w:ilvl w:val="0"/>
          <w:numId w:val="20"/>
        </w:numPr>
        <w:spacing w:after="0" w:line="36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Видит по лаборатории - пользователь видит документы, созданные сотрудниками ИЛ/ОИ, к которой привязан пользователь;</w:t>
      </w:r>
    </w:p>
    <w:p w:rsidR="00000000" w:rsidDel="00000000" w:rsidP="00000000" w:rsidRDefault="00000000" w:rsidRPr="00000000" w14:paraId="00000661">
      <w:pPr>
        <w:numPr>
          <w:ilvl w:val="0"/>
          <w:numId w:val="20"/>
        </w:numPr>
        <w:spacing w:after="0" w:line="36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Видит организацию - пользователь видит документы, созданные сотрудниками организации, к которой привязан пользователь;</w:t>
      </w:r>
    </w:p>
    <w:p w:rsidR="00000000" w:rsidDel="00000000" w:rsidP="00000000" w:rsidRDefault="00000000" w:rsidRPr="00000000" w14:paraId="00000662">
      <w:pPr>
        <w:numPr>
          <w:ilvl w:val="0"/>
          <w:numId w:val="20"/>
        </w:numPr>
        <w:spacing w:line="36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Видимость по исследованиям - данная настройка распространяется только на документ “Исследование”. Пользователь видит только те ЭД “Исследование”, в которых он был назначен исполнителем хотя бы на одну экспертизу.</w:t>
      </w:r>
    </w:p>
    <w:p w:rsidR="00000000" w:rsidDel="00000000" w:rsidP="00000000" w:rsidRDefault="00000000" w:rsidRPr="00000000" w14:paraId="0000066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Во вкладке «Шаблоны» можно увидеть все шаблоны привязанные к лаборатории. Для передачи шаблона от одного сотрудника к другому нужно выделить необходимый шаблон, нажать кнопку «Еще» и выбрать пункт «Скопировать», после чего установить в графе «Сотрудник» нужного сотрудника и записать шаблон.</w:t>
        <w:br w:type="textWrapping"/>
        <w:tab/>
        <w:t xml:space="preserve">Шаблоны договоров добавляются через кнопку «Добавить». При создании шаблона нужно выбрать название шаблона и заполнить документ после чего проверить форматирование и записать шаблон.</w:t>
      </w:r>
    </w:p>
    <w:p w:rsidR="00000000" w:rsidDel="00000000" w:rsidP="00000000" w:rsidRDefault="00000000" w:rsidRPr="00000000" w14:paraId="00000664">
      <w:pPr>
        <w:pageBreakBefore w:val="0"/>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«Синонимы» можно установить синонимы результатов исследований для лаборатории. В соответствующих графах можно установить синонимы “Выявлен”, “Не выявлен”, “Не пригоден”. </w:t>
      </w:r>
    </w:p>
    <w:p w:rsidR="00000000" w:rsidDel="00000000" w:rsidP="00000000" w:rsidRDefault="00000000" w:rsidRPr="00000000" w14:paraId="00000665">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6">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7">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8">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9">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A">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B">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C">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D">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E">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F">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0">
      <w:pPr>
        <w:pageBreakBefore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1">
      <w:pPr>
        <w:spacing w:line="36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2">
      <w:pPr>
        <w:pStyle w:val="Heading2"/>
        <w:keepNext w:val="0"/>
        <w:keepLines w:val="0"/>
        <w:numPr>
          <w:ilvl w:val="0"/>
          <w:numId w:val="63"/>
        </w:numPr>
        <w:spacing w:after="0" w:before="280" w:line="360" w:lineRule="auto"/>
        <w:ind w:left="2160" w:hanging="360"/>
        <w:rPr/>
      </w:pPr>
      <w:bookmarkStart w:colFirst="0" w:colLast="0" w:name="_heading=h.upglbi" w:id="95"/>
      <w:bookmarkEnd w:id="95"/>
      <w:r w:rsidDel="00000000" w:rsidR="00000000" w:rsidRPr="00000000">
        <w:rPr>
          <w:rtl w:val="0"/>
        </w:rPr>
        <w:t xml:space="preserve">Работа пользователя с ролью «Заявитель».</w:t>
      </w:r>
    </w:p>
    <w:p w:rsidR="00000000" w:rsidDel="00000000" w:rsidP="00000000" w:rsidRDefault="00000000" w:rsidRPr="00000000" w14:paraId="00000673">
      <w:pPr>
        <w:pStyle w:val="Heading2"/>
        <w:keepNext w:val="0"/>
        <w:keepLines w:val="0"/>
        <w:numPr>
          <w:ilvl w:val="0"/>
          <w:numId w:val="83"/>
        </w:numPr>
        <w:spacing w:after="80" w:before="0" w:line="360" w:lineRule="auto"/>
        <w:ind w:left="1440" w:hanging="360"/>
        <w:jc w:val="center"/>
        <w:rPr/>
      </w:pPr>
      <w:bookmarkStart w:colFirst="0" w:colLast="0" w:name="_heading=h.3ep43zb" w:id="96"/>
      <w:bookmarkEnd w:id="96"/>
      <w:r w:rsidDel="00000000" w:rsidR="00000000" w:rsidRPr="00000000">
        <w:rPr>
          <w:rtl w:val="0"/>
        </w:rPr>
        <w:t xml:space="preserve">Работа с документом «Заявка».</w:t>
      </w:r>
    </w:p>
    <w:p w:rsidR="00000000" w:rsidDel="00000000" w:rsidP="00000000" w:rsidRDefault="00000000" w:rsidRPr="00000000" w14:paraId="00000674">
      <w:pPr>
        <w:spacing w:after="240"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Рассмотрим процедуру создания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в системе Аргус-Лаборатория. Для этого необходимо, в меню в левой части экрана, выбрать пункт «Документы» и в открывшемся окне выбрать пункт Заявки. После чего будет открыт список всех доступных для пользователя Заявок. Далее нажимаем на кнопку создать в правой части экрана, сразу над таблицей со списком доступных заявок (Рис. 12.10.1.1). Перед нами откроется карточка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75">
      <w:pPr>
        <w:spacing w:after="240" w:before="240"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2984500"/>
            <wp:effectExtent b="0" l="0" r="0" t="0"/>
            <wp:docPr id="322" name="image116.png"/>
            <a:graphic>
              <a:graphicData uri="http://schemas.openxmlformats.org/drawingml/2006/picture">
                <pic:pic>
                  <pic:nvPicPr>
                    <pic:cNvPr id="0" name="image116.png"/>
                    <pic:cNvPicPr preferRelativeResize="0"/>
                  </pic:nvPicPr>
                  <pic:blipFill>
                    <a:blip r:embed="rId147"/>
                    <a:srcRect b="0" l="0" r="0" t="0"/>
                    <a:stretch>
                      <a:fillRect/>
                    </a:stretch>
                  </pic:blipFill>
                  <pic:spPr>
                    <a:xfrm>
                      <a:off x="0" y="0"/>
                      <a:ext cx="576025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676">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Рис.12.10.1.1. Создание нового документа «Заявка».</w:t>
      </w:r>
    </w:p>
    <w:p w:rsidR="00000000" w:rsidDel="00000000" w:rsidP="00000000" w:rsidRDefault="00000000" w:rsidRPr="00000000" w14:paraId="00000677">
      <w:pPr>
        <w:spacing w:after="240"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создании документа часть полей заполняется автоматически (Рис. 12.10.1.2.):</w:t>
      </w:r>
    </w:p>
    <w:p w:rsidR="00000000" w:rsidDel="00000000" w:rsidP="00000000" w:rsidRDefault="00000000" w:rsidRPr="00000000" w14:paraId="00000678">
      <w:pPr>
        <w:spacing w:after="240" w:before="240" w:line="360" w:lineRule="auto"/>
        <w:ind w:left="12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8"/>
          <w:szCs w:val="28"/>
          <w:rtl w:val="0"/>
        </w:rPr>
        <w:t xml:space="preserve">Статус – присваивается значение «Черновик». В этом статусе документ доступен только автору и не виден остальным пользователям. В случае проведения документа Статус автоматически будет изменен на «На рассмотрении» и станет доступен другим пользователям с соответствующими правами;</w:t>
      </w:r>
    </w:p>
    <w:p w:rsidR="00000000" w:rsidDel="00000000" w:rsidP="00000000" w:rsidRDefault="00000000" w:rsidRPr="00000000" w14:paraId="00000679">
      <w:pPr>
        <w:spacing w:after="240" w:before="240" w:line="360" w:lineRule="auto"/>
        <w:ind w:left="12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Организация – заполняется организация, в которую Вы направляете образцы на исследование;</w:t>
      </w:r>
    </w:p>
    <w:p w:rsidR="00000000" w:rsidDel="00000000" w:rsidP="00000000" w:rsidRDefault="00000000" w:rsidRPr="00000000" w14:paraId="0000067A">
      <w:pPr>
        <w:spacing w:after="240" w:before="240" w:line="36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8"/>
          <w:szCs w:val="28"/>
          <w:rtl w:val="0"/>
        </w:rPr>
        <w:t xml:space="preserve">Лаборатория/Орган инспекции  - заполняется орган инспекции организации, в которую направляются образцы на исследование;</w:t>
      </w:r>
    </w:p>
    <w:p w:rsidR="00000000" w:rsidDel="00000000" w:rsidP="00000000" w:rsidRDefault="00000000" w:rsidRPr="00000000" w14:paraId="0000067B">
      <w:pPr>
        <w:spacing w:after="240" w:before="240" w:line="36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Дата – заполняется на основании текущей даты и времени;</w:t>
      </w:r>
    </w:p>
    <w:p w:rsidR="00000000" w:rsidDel="00000000" w:rsidP="00000000" w:rsidRDefault="00000000" w:rsidRPr="00000000" w14:paraId="0000067C">
      <w:pPr>
        <w:spacing w:after="240" w:before="240" w:line="360" w:lineRule="auto"/>
        <w:ind w:left="10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8"/>
          <w:szCs w:val="28"/>
          <w:rtl w:val="0"/>
        </w:rPr>
        <w:t xml:space="preserve">Автор – заполняется автоматически, указывается ФИО сотрудника создавшего документ, и не подлежит изменению.</w:t>
      </w:r>
    </w:p>
    <w:p w:rsidR="00000000" w:rsidDel="00000000" w:rsidP="00000000" w:rsidRDefault="00000000" w:rsidRPr="00000000" w14:paraId="0000067D">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840000" cy="4279900"/>
            <wp:effectExtent b="0" l="0" r="0" t="0"/>
            <wp:docPr id="340" name="image132.png"/>
            <a:graphic>
              <a:graphicData uri="http://schemas.openxmlformats.org/drawingml/2006/picture">
                <pic:pic>
                  <pic:nvPicPr>
                    <pic:cNvPr id="0" name="image132.png"/>
                    <pic:cNvPicPr preferRelativeResize="0"/>
                  </pic:nvPicPr>
                  <pic:blipFill>
                    <a:blip r:embed="rId148"/>
                    <a:srcRect b="0" l="0" r="0" t="0"/>
                    <a:stretch>
                      <a:fillRect/>
                    </a:stretch>
                  </pic:blipFill>
                  <pic:spPr>
                    <a:xfrm>
                      <a:off x="0" y="0"/>
                      <a:ext cx="68400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67E">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12.10.1.2 Автоматически заполняемые поля документа «Заявка».</w:t>
      </w:r>
    </w:p>
    <w:p w:rsidR="00000000" w:rsidDel="00000000" w:rsidP="00000000" w:rsidRDefault="00000000" w:rsidRPr="00000000" w14:paraId="0000067F">
      <w:pPr>
        <w:spacing w:after="240"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Номер Заявки присваивается автоматически после записи документа. Он представляет собой набор из трех значений. Порядковый номер документа в системе Аргус-Лаборатория, 6 цифр, далее следует знак «-» и три цифры кода (префикса) организации указанной в Заявке, затем снова знак «-» и две цифры, отображающие последние две цифры текущего года. В реквизите Продукция указывается принадлежность к импортной или отечественной продукции.</w:t>
      </w:r>
    </w:p>
    <w:p w:rsidR="00000000" w:rsidDel="00000000" w:rsidP="00000000" w:rsidRDefault="00000000" w:rsidRPr="00000000" w14:paraId="00000680">
      <w:pPr>
        <w:spacing w:after="240"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по порядку заполняются реквизиты на вкладке «Заказчик»:</w:t>
      </w:r>
    </w:p>
    <w:p w:rsidR="00000000" w:rsidDel="00000000" w:rsidP="00000000" w:rsidRDefault="00000000" w:rsidRPr="00000000" w14:paraId="00000681">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Заказчик – выбирается контрагент из справочника, у которого в карточке контрагента отмечена роль заказчик. Для создания нового контрагента необходимо связаться с лабораторией или написать заявку на почту поддержки. Перед созданием нового контрагента (заказчика) необходимо убедится в его отсутствии в справочнике Контрагентов т.к. он мог быть внесен ранее, но с некорректным распределением ролей (заказчик, грузоотправитель, грузополучатель). Возможен как выбор из справочника, так и ввод данных строковым значением;</w:t>
      </w:r>
    </w:p>
    <w:p w:rsidR="00000000" w:rsidDel="00000000" w:rsidP="00000000" w:rsidRDefault="00000000" w:rsidRPr="00000000" w14:paraId="00000682">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Грузоотправитель – заполняется аналогично реквизиту Заказчик, с тем отличием, что у контрагента должна быть отмечена соответствующая роль. Возможен как выбор из справочника, так и ввод данных строковым значением;</w:t>
      </w:r>
    </w:p>
    <w:p w:rsidR="00000000" w:rsidDel="00000000" w:rsidP="00000000" w:rsidRDefault="00000000" w:rsidRPr="00000000" w14:paraId="00000683">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Страна – выбирается страна отправления груза из справочника стран программы Аргус-Лаборатория;</w:t>
      </w:r>
    </w:p>
    <w:p w:rsidR="00000000" w:rsidDel="00000000" w:rsidP="00000000" w:rsidRDefault="00000000" w:rsidRPr="00000000" w14:paraId="00000684">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Регион – указывается более точное географическое положение места отправки. В случае выбора страны Россия данный реквизит представлен в виде справочника Российских регионов. В ином случае данный реквизит представлен текстовым поле для свободного ввода данных;</w:t>
      </w:r>
    </w:p>
    <w:p w:rsidR="00000000" w:rsidDel="00000000" w:rsidP="00000000" w:rsidRDefault="00000000" w:rsidRPr="00000000" w14:paraId="00000685">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Дополнительно – текстовое поле не обязательное к заполнению и предназначенное для возможности более точного указания местоположения груза перед отправкой;</w:t>
      </w:r>
    </w:p>
    <w:p w:rsidR="00000000" w:rsidDel="00000000" w:rsidP="00000000" w:rsidRDefault="00000000" w:rsidRPr="00000000" w14:paraId="00000686">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Грузополучатель – заполняется аналогично грузоотправителю, только с ролью грузополучатель.Возможен как выбор из справочника, так и ввод данных строковым значением;</w:t>
      </w:r>
    </w:p>
    <w:p w:rsidR="00000000" w:rsidDel="00000000" w:rsidP="00000000" w:rsidRDefault="00000000" w:rsidRPr="00000000" w14:paraId="00000687">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Направление исследования – заполняется из справочника предопределённых значение направлений исследований;</w:t>
      </w:r>
    </w:p>
    <w:p w:rsidR="00000000" w:rsidDel="00000000" w:rsidP="00000000" w:rsidRDefault="00000000" w:rsidRPr="00000000" w14:paraId="00000688">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Через – используется в случае необходимости указания промежуточного посредника или страны </w:t>
      </w:r>
      <w:r w:rsidDel="00000000" w:rsidR="00000000" w:rsidRPr="00000000">
        <w:rPr>
          <w:rFonts w:ascii="Times New Roman" w:cs="Times New Roman" w:eastAsia="Times New Roman" w:hAnsi="Times New Roman"/>
          <w:sz w:val="28"/>
          <w:szCs w:val="28"/>
          <w:rtl w:val="0"/>
        </w:rPr>
        <w:t xml:space="preserve">прохождения</w:t>
      </w:r>
      <w:r w:rsidDel="00000000" w:rsidR="00000000" w:rsidRPr="00000000">
        <w:rPr>
          <w:rFonts w:ascii="Times New Roman" w:cs="Times New Roman" w:eastAsia="Times New Roman" w:hAnsi="Times New Roman"/>
          <w:sz w:val="28"/>
          <w:szCs w:val="28"/>
          <w:rtl w:val="0"/>
        </w:rPr>
        <w:t xml:space="preserve"> груза;</w:t>
      </w:r>
    </w:p>
    <w:p w:rsidR="00000000" w:rsidDel="00000000" w:rsidP="00000000" w:rsidRDefault="00000000" w:rsidRPr="00000000" w14:paraId="00000689">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Местонахождения подкарантинной продукции – представляет собой текстовое поле, в котором указывается текущее местоположение груза предназначенного для проведения исследований.</w:t>
      </w:r>
    </w:p>
    <w:p w:rsidR="00000000" w:rsidDel="00000000" w:rsidP="00000000" w:rsidRDefault="00000000" w:rsidRPr="00000000" w14:paraId="0000068A">
      <w:pPr>
        <w:spacing w:after="240"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мы переходим на вкладку Продукция (Рис. 12.10.1.3.).</w:t>
      </w:r>
    </w:p>
    <w:p w:rsidR="00000000" w:rsidDel="00000000" w:rsidP="00000000" w:rsidRDefault="00000000" w:rsidRPr="00000000" w14:paraId="0000068B">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2120900"/>
            <wp:effectExtent b="0" l="0" r="0" t="0"/>
            <wp:docPr id="320" name="image115.png"/>
            <a:graphic>
              <a:graphicData uri="http://schemas.openxmlformats.org/drawingml/2006/picture">
                <pic:pic>
                  <pic:nvPicPr>
                    <pic:cNvPr id="0" name="image115.png"/>
                    <pic:cNvPicPr preferRelativeResize="0"/>
                  </pic:nvPicPr>
                  <pic:blipFill>
                    <a:blip r:embed="rId149"/>
                    <a:srcRect b="0" l="0" r="0" t="0"/>
                    <a:stretch>
                      <a:fillRect/>
                    </a:stretch>
                  </pic:blipFill>
                  <pic:spPr>
                    <a:xfrm>
                      <a:off x="0" y="0"/>
                      <a:ext cx="576025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68C">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Рис.12.10.1.3. Представление вкладки «Продукция» документа «Заявка».</w:t>
      </w:r>
    </w:p>
    <w:p w:rsidR="00000000" w:rsidDel="00000000" w:rsidP="00000000" w:rsidRDefault="00000000" w:rsidRPr="00000000" w14:paraId="0000068D">
      <w:pPr>
        <w:spacing w:after="240"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Данная вкладка представлена таблицей, в которую необходимо ввести сведения о продукции, на которую планируется получить экспертное заключение. В таблице для заполнения представлены следующие поля:</w:t>
      </w:r>
    </w:p>
    <w:p w:rsidR="00000000" w:rsidDel="00000000" w:rsidP="00000000" w:rsidRDefault="00000000" w:rsidRPr="00000000" w14:paraId="0000068E">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Подкарантинная продукция – поле представлено заполненным справочником подкарантинной продукции, в котором необходимо найти соответствующий пункт;</w:t>
      </w:r>
    </w:p>
    <w:p w:rsidR="00000000" w:rsidDel="00000000" w:rsidP="00000000" w:rsidRDefault="00000000" w:rsidRPr="00000000" w14:paraId="0000068F">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Вид продукции – текстовое поле, используемое для более точного описания продукции (партия, подвид семян и т.д.);</w:t>
      </w:r>
    </w:p>
    <w:p w:rsidR="00000000" w:rsidDel="00000000" w:rsidP="00000000" w:rsidRDefault="00000000" w:rsidRPr="00000000" w14:paraId="00000690">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Страна происхождения  - аналогично полю «Страна» с вкладки «Контрагенты», подменю «Пункт отправления»;</w:t>
      </w:r>
    </w:p>
    <w:p w:rsidR="00000000" w:rsidDel="00000000" w:rsidP="00000000" w:rsidRDefault="00000000" w:rsidRPr="00000000" w14:paraId="00000691">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Место происхождения - аналогично полю «Регион» с вкладки «Контрагенты», подменю «Пункт отправления»;</w:t>
      </w:r>
    </w:p>
    <w:p w:rsidR="00000000" w:rsidDel="00000000" w:rsidP="00000000" w:rsidRDefault="00000000" w:rsidRPr="00000000" w14:paraId="00000692">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Сведения об обеззараживании - поле, в котором указывается проведение обеззараживания или его отсутствие.</w:t>
      </w:r>
    </w:p>
    <w:p w:rsidR="00000000" w:rsidDel="00000000" w:rsidP="00000000" w:rsidRDefault="00000000" w:rsidRPr="00000000" w14:paraId="00000693">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Объем продукции – числовое поле для указания объема провозимой продукции;</w:t>
      </w:r>
    </w:p>
    <w:p w:rsidR="00000000" w:rsidDel="00000000" w:rsidP="00000000" w:rsidRDefault="00000000" w:rsidRPr="00000000" w14:paraId="00000694">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Единица измерения – представлено справочником единиц измерения, из которого необходимо выбрать единицу измерения, в которой был указан объем продукции в предыдущем поле;</w:t>
      </w:r>
    </w:p>
    <w:p w:rsidR="00000000" w:rsidDel="00000000" w:rsidP="00000000" w:rsidRDefault="00000000" w:rsidRPr="00000000" w14:paraId="00000695">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Мест – числовое поле для указания количества мест занимаемых подкарантинной продукцией указанной в данной строке;</w:t>
      </w:r>
    </w:p>
    <w:p w:rsidR="00000000" w:rsidDel="00000000" w:rsidP="00000000" w:rsidRDefault="00000000" w:rsidRPr="00000000" w14:paraId="00000696">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Наименование упаковки – представлено заполненным справочником упаковок, из которого необходимо выбрать соответствующую упаковку.</w:t>
      </w:r>
    </w:p>
    <w:p w:rsidR="00000000" w:rsidDel="00000000" w:rsidP="00000000" w:rsidRDefault="00000000" w:rsidRPr="00000000" w14:paraId="00000697">
      <w:pPr>
        <w:spacing w:after="240"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внесения всех данных о грузе в таблицу “Продукция” переходим к заполнению вкладки Дополнительно (Рис. 12.10.1.4).</w:t>
      </w:r>
      <w:r w:rsidDel="00000000" w:rsidR="00000000" w:rsidRPr="00000000">
        <w:rPr>
          <w:rFonts w:ascii="Times New Roman" w:cs="Times New Roman" w:eastAsia="Times New Roman" w:hAnsi="Times New Roman"/>
          <w:sz w:val="28"/>
          <w:szCs w:val="28"/>
        </w:rPr>
        <w:drawing>
          <wp:inline distB="114300" distT="114300" distL="114300" distR="114300">
            <wp:extent cx="5760250" cy="3848100"/>
            <wp:effectExtent b="0" l="0" r="0" t="0"/>
            <wp:docPr id="326" name="image122.png"/>
            <a:graphic>
              <a:graphicData uri="http://schemas.openxmlformats.org/drawingml/2006/picture">
                <pic:pic>
                  <pic:nvPicPr>
                    <pic:cNvPr id="0" name="image122.png"/>
                    <pic:cNvPicPr preferRelativeResize="0"/>
                  </pic:nvPicPr>
                  <pic:blipFill>
                    <a:blip r:embed="rId150"/>
                    <a:srcRect b="0" l="0" r="0" t="0"/>
                    <a:stretch>
                      <a:fillRect/>
                    </a:stretch>
                  </pic:blipFill>
                  <pic:spPr>
                    <a:xfrm>
                      <a:off x="0" y="0"/>
                      <a:ext cx="576025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698">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12.10.1.4. Представление вкладки «Дополнительно» документа «Заявки».</w:t>
      </w:r>
    </w:p>
    <w:p w:rsidR="00000000" w:rsidDel="00000000" w:rsidP="00000000" w:rsidRDefault="00000000" w:rsidRPr="00000000" w14:paraId="00000699">
      <w:pPr>
        <w:spacing w:after="240"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Здесь подлежат заполнению следующие реквизиты:</w:t>
      </w:r>
    </w:p>
    <w:p w:rsidR="00000000" w:rsidDel="00000000" w:rsidP="00000000" w:rsidRDefault="00000000" w:rsidRPr="00000000" w14:paraId="0000069A">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Проведено обеззараживание – отмечается в том случае, если было проведено обеззараживание продукции;</w:t>
      </w:r>
    </w:p>
    <w:p w:rsidR="00000000" w:rsidDel="00000000" w:rsidP="00000000" w:rsidRDefault="00000000" w:rsidRPr="00000000" w14:paraId="0000069B">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Маркировка – в случае наличия маркировки на грузе указывается в тестовом поле;</w:t>
      </w:r>
    </w:p>
    <w:p w:rsidR="00000000" w:rsidDel="00000000" w:rsidP="00000000" w:rsidRDefault="00000000" w:rsidRPr="00000000" w14:paraId="0000069C">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Вид транспорта – указывается вид транспортного средства. Данное поле представлено заполненным справочником «Виды транспортных средств»;</w:t>
      </w:r>
    </w:p>
    <w:p w:rsidR="00000000" w:rsidDel="00000000" w:rsidP="00000000" w:rsidRDefault="00000000" w:rsidRPr="00000000" w14:paraId="0000069D">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Номер/Наименование ТС – текстовое поле, в котором через «;», необходимо перечислить номера или наименования выбранных транспортных средств. В случае выбора транспортного средства «Автомобиль с прицепом», будет отображено дополнительно поле для ввода номера прицепа;</w:t>
      </w:r>
    </w:p>
    <w:p w:rsidR="00000000" w:rsidDel="00000000" w:rsidP="00000000" w:rsidRDefault="00000000" w:rsidRPr="00000000" w14:paraId="0000069E">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В полях Количество … указывается необходимое количество соответствующих документов. Количество протоколов автоматически заполняется из данными из вкладки «Продукция»;</w:t>
      </w:r>
    </w:p>
    <w:p w:rsidR="00000000" w:rsidDel="00000000" w:rsidP="00000000" w:rsidRDefault="00000000" w:rsidRPr="00000000" w14:paraId="0000069F">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Вид расчета – указывается вид расчета с лабораторией из предложенного списка;</w:t>
      </w:r>
    </w:p>
    <w:p w:rsidR="00000000" w:rsidDel="00000000" w:rsidP="00000000" w:rsidRDefault="00000000" w:rsidRPr="00000000" w14:paraId="000006A0">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Срочность – отмечается в случае, если не необходимо срочное проведение исследований;</w:t>
      </w:r>
    </w:p>
    <w:p w:rsidR="00000000" w:rsidDel="00000000" w:rsidP="00000000" w:rsidRDefault="00000000" w:rsidRPr="00000000" w14:paraId="000006A1">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Доставка специалистов – отмечается кем будет производиться доставка специалистов к месторасположению груза;</w:t>
      </w:r>
    </w:p>
    <w:p w:rsidR="00000000" w:rsidDel="00000000" w:rsidP="00000000" w:rsidRDefault="00000000" w:rsidRPr="00000000" w14:paraId="000006A2">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Образцы подлежат возврату – отмечается в случае, если необходим возврат отобранных образцов;</w:t>
      </w:r>
    </w:p>
    <w:p w:rsidR="00000000" w:rsidDel="00000000" w:rsidP="00000000" w:rsidRDefault="00000000" w:rsidRPr="00000000" w14:paraId="000006A3">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Передача документов  - выбирается способ передачи документов по грузу в Лабораторию;</w:t>
      </w:r>
    </w:p>
    <w:p w:rsidR="00000000" w:rsidDel="00000000" w:rsidP="00000000" w:rsidRDefault="00000000" w:rsidRPr="00000000" w14:paraId="000006A4">
      <w:pPr>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5">
      <w:pPr>
        <w:spacing w:after="240" w:before="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A6">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Прилагаемые документы – отмечается в случае, если с заявкой передаются какие либо документы. При выборе пункта «Есть» на вкладке будет отображена дополнительная таблица, в которой необходимо указать название документа, а также количество его листов. (Рис. 12.10.1.5).</w:t>
      </w:r>
    </w:p>
    <w:p w:rsidR="00000000" w:rsidDel="00000000" w:rsidP="00000000" w:rsidRDefault="00000000" w:rsidRPr="00000000" w14:paraId="000006A7">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4089400"/>
            <wp:effectExtent b="0" l="0" r="0" t="0"/>
            <wp:docPr id="324" name="image120.png"/>
            <a:graphic>
              <a:graphicData uri="http://schemas.openxmlformats.org/drawingml/2006/picture">
                <pic:pic>
                  <pic:nvPicPr>
                    <pic:cNvPr id="0" name="image120.png"/>
                    <pic:cNvPicPr preferRelativeResize="0"/>
                  </pic:nvPicPr>
                  <pic:blipFill>
                    <a:blip r:embed="rId151"/>
                    <a:srcRect b="0" l="0" r="0" t="0"/>
                    <a:stretch>
                      <a:fillRect/>
                    </a:stretch>
                  </pic:blipFill>
                  <pic:spPr>
                    <a:xfrm>
                      <a:off x="0" y="0"/>
                      <a:ext cx="57602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6A8">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12.10.1.5. Представление вкладки «Дополнительно» с таблицей «Прилагаемые документы».</w:t>
      </w:r>
    </w:p>
    <w:p w:rsidR="00000000" w:rsidDel="00000000" w:rsidP="00000000" w:rsidRDefault="00000000" w:rsidRPr="00000000" w14:paraId="000006A9">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Самой последней заполняется вкладка «Анализ». На ней, в большей степени, расположены реквизиты, необходимые для дальнейшего проведения документа (Рис. 12.10.1.6.).</w:t>
      </w:r>
      <w:r w:rsidDel="00000000" w:rsidR="00000000" w:rsidRPr="00000000">
        <w:rPr>
          <w:rFonts w:ascii="Times New Roman" w:cs="Times New Roman" w:eastAsia="Times New Roman" w:hAnsi="Times New Roman"/>
          <w:sz w:val="28"/>
          <w:szCs w:val="28"/>
        </w:rPr>
        <w:drawing>
          <wp:inline distB="114300" distT="114300" distL="114300" distR="114300">
            <wp:extent cx="5760250" cy="2197100"/>
            <wp:effectExtent b="0" l="0" r="0" t="0"/>
            <wp:docPr id="315" name="image126.png"/>
            <a:graphic>
              <a:graphicData uri="http://schemas.openxmlformats.org/drawingml/2006/picture">
                <pic:pic>
                  <pic:nvPicPr>
                    <pic:cNvPr id="0" name="image126.png"/>
                    <pic:cNvPicPr preferRelativeResize="0"/>
                  </pic:nvPicPr>
                  <pic:blipFill>
                    <a:blip r:embed="rId152"/>
                    <a:srcRect b="0" l="0" r="0" t="0"/>
                    <a:stretch>
                      <a:fillRect/>
                    </a:stretch>
                  </pic:blipFill>
                  <pic:spPr>
                    <a:xfrm>
                      <a:off x="0" y="0"/>
                      <a:ext cx="576025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6AA">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12.10.1.6. Представление вкладки «Анализ».</w:t>
      </w:r>
    </w:p>
    <w:p w:rsidR="00000000" w:rsidDel="00000000" w:rsidP="00000000" w:rsidRDefault="00000000" w:rsidRPr="00000000" w14:paraId="000006AB">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Заявленные виды, объекты и методы инспекции имеются в области аккредитации Органа инспекции – флаг в том случае, если виды, объекты и методы инспекции соответствуют области аккредитации ОИ. По умолчанию выставлен;</w:t>
      </w:r>
    </w:p>
    <w:p w:rsidR="00000000" w:rsidDel="00000000" w:rsidP="00000000" w:rsidRDefault="00000000" w:rsidRPr="00000000" w14:paraId="000006AC">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Ресурсы (персонал, документация и т.д.) для выполнения данного вида инспекции имеются – флаг выставляется в том случае, если в распоряжении есть необходимые ресурсы для проведения инспекции. По умолчанию выставлен;</w:t>
      </w:r>
    </w:p>
    <w:p w:rsidR="00000000" w:rsidDel="00000000" w:rsidP="00000000" w:rsidRDefault="00000000" w:rsidRPr="00000000" w14:paraId="000006AD">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Конфликт интересов отсутствует – флаг выставляется в случае отсутствия конфликта интересов. По умолчанию выставлен;</w:t>
      </w:r>
    </w:p>
    <w:p w:rsidR="00000000" w:rsidDel="00000000" w:rsidP="00000000" w:rsidRDefault="00000000" w:rsidRPr="00000000" w14:paraId="000006AE">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Комплектность документов соответствует Заявке – флаг выставляется после проверки пакета документов и соответствия его списку документов, указанных в Заявке. По умолчанию выставлен;</w:t>
      </w:r>
    </w:p>
    <w:p w:rsidR="00000000" w:rsidDel="00000000" w:rsidP="00000000" w:rsidRDefault="00000000" w:rsidRPr="00000000" w14:paraId="000006AF">
      <w:pPr>
        <w:spacing w:after="240" w:before="240" w:line="360" w:lineRule="auto"/>
        <w:ind w:left="9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8"/>
          <w:szCs w:val="28"/>
          <w:rtl w:val="0"/>
        </w:rPr>
        <w:t xml:space="preserve">Необходимость отбора образцов (проб) для лабораторных исследований – флаг выставляется в случае, если есть необходимость отбора проб для лабораторных исследований. По умолчанию выставлен;</w:t>
        <w:br w:type="textWrapping"/>
        <w:br w:type="textWrapping"/>
        <w:tab/>
        <w:t xml:space="preserve">После заполнения заявки необходимо записать ее и нажать кнопку  «Подать на рассмотрение». (Рис. 12.10.1.7.)</w:t>
      </w:r>
    </w:p>
    <w:p w:rsidR="00000000" w:rsidDel="00000000" w:rsidP="00000000" w:rsidRDefault="00000000" w:rsidRPr="00000000" w14:paraId="000006B0">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3111500"/>
            <wp:effectExtent b="0" l="0" r="0" t="0"/>
            <wp:docPr id="313" name="image108.png"/>
            <a:graphic>
              <a:graphicData uri="http://schemas.openxmlformats.org/drawingml/2006/picture">
                <pic:pic>
                  <pic:nvPicPr>
                    <pic:cNvPr id="0" name="image108.png"/>
                    <pic:cNvPicPr preferRelativeResize="0"/>
                  </pic:nvPicPr>
                  <pic:blipFill>
                    <a:blip r:embed="rId153"/>
                    <a:srcRect b="0" l="0" r="0" t="0"/>
                    <a:stretch>
                      <a:fillRect/>
                    </a:stretch>
                  </pic:blipFill>
                  <pic:spPr>
                    <a:xfrm>
                      <a:off x="0" y="0"/>
                      <a:ext cx="576025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6B1">
      <w:pPr>
        <w:spacing w:after="240" w:before="240" w:line="360" w:lineRule="auto"/>
        <w:ind w:left="920" w:hanging="36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12.10.1.7. Кнопка “Подать на рассмотрение”.</w:t>
      </w:r>
    </w:p>
    <w:p w:rsidR="00000000" w:rsidDel="00000000" w:rsidP="00000000" w:rsidRDefault="00000000" w:rsidRPr="00000000" w14:paraId="000006B2">
      <w:pPr>
        <w:pStyle w:val="Heading2"/>
        <w:keepNext w:val="0"/>
        <w:keepLines w:val="0"/>
        <w:numPr>
          <w:ilvl w:val="0"/>
          <w:numId w:val="77"/>
        </w:numPr>
        <w:spacing w:after="360" w:before="360" w:lineRule="auto"/>
        <w:ind w:left="1440" w:hanging="360"/>
        <w:jc w:val="center"/>
        <w:rPr/>
      </w:pPr>
      <w:bookmarkStart w:colFirst="0" w:colLast="0" w:name="_heading=h.1tuee74" w:id="97"/>
      <w:bookmarkEnd w:id="97"/>
      <w:r w:rsidDel="00000000" w:rsidR="00000000" w:rsidRPr="00000000">
        <w:rPr>
          <w:rtl w:val="0"/>
        </w:rPr>
        <w:t xml:space="preserve">Работа с шаблонами.</w:t>
      </w:r>
    </w:p>
    <w:p w:rsidR="00000000" w:rsidDel="00000000" w:rsidP="00000000" w:rsidRDefault="00000000" w:rsidRPr="00000000" w14:paraId="000006B3">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Заявитель может создавать шаблон документа «Заявка», на основании которого будут созданы в последствии все последующие документы до документа «Исследование» включительно с заполнением, аналогичным шаблонному документу. </w:t>
      </w:r>
    </w:p>
    <w:p w:rsidR="00000000" w:rsidDel="00000000" w:rsidP="00000000" w:rsidRDefault="00000000" w:rsidRPr="00000000" w14:paraId="000006B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шаблона по данной «Заявке» должны быть «Задание на Пробоотбор», «Регистрация образцов» и «Исследование». Когда все документы созданы необходимо найти «Заявку» в списке, нажать кнопку «Еще» и выбрать пункт «Создать шаблон». (Рис. 12.10.2.1 ) После этого выбирается название шаблона. Шаблон привязывается к пользователю и виден только ему.</w:t>
      </w:r>
    </w:p>
    <w:p w:rsidR="00000000" w:rsidDel="00000000" w:rsidP="00000000" w:rsidRDefault="00000000" w:rsidRPr="00000000" w14:paraId="000006B5">
      <w:pPr>
        <w:spacing w:after="240" w:before="240"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4572000"/>
            <wp:effectExtent b="0" l="0" r="0" t="0"/>
            <wp:docPr id="318" name="image117.png"/>
            <a:graphic>
              <a:graphicData uri="http://schemas.openxmlformats.org/drawingml/2006/picture">
                <pic:pic>
                  <pic:nvPicPr>
                    <pic:cNvPr id="0" name="image117.png"/>
                    <pic:cNvPicPr preferRelativeResize="0"/>
                  </pic:nvPicPr>
                  <pic:blipFill>
                    <a:blip r:embed="rId154"/>
                    <a:srcRect b="0" l="0" r="0" t="0"/>
                    <a:stretch>
                      <a:fillRect/>
                    </a:stretch>
                  </pic:blipFill>
                  <pic:spPr>
                    <a:xfrm>
                      <a:off x="0" y="0"/>
                      <a:ext cx="576025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6B6">
      <w:pPr>
        <w:spacing w:after="240" w:before="240" w:line="360" w:lineRule="auto"/>
        <w:ind w:left="20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12.10.2.1 Создание шаблона.</w:t>
      </w:r>
    </w:p>
    <w:p w:rsidR="00000000" w:rsidDel="00000000" w:rsidP="00000000" w:rsidRDefault="00000000" w:rsidRPr="00000000" w14:paraId="000006B7">
      <w:pPr>
        <w:spacing w:after="240" w:before="240" w:line="360" w:lineRule="auto"/>
        <w:ind w:left="200" w:firstLine="5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документа «Заявка» по шаблону необходимо зайти в список «Заявок», нажать кнопку «Создать по шаблону» и выбрать нужный шаблон. Продукция и ее количество в шаблоне не изменяется.</w:t>
      </w:r>
    </w:p>
    <w:p w:rsidR="00000000" w:rsidDel="00000000" w:rsidP="00000000" w:rsidRDefault="00000000" w:rsidRPr="00000000" w14:paraId="000006B8">
      <w:pPr>
        <w:spacing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9">
      <w:pPr>
        <w:rPr/>
      </w:pPr>
      <w:r w:rsidDel="00000000" w:rsidR="00000000" w:rsidRPr="00000000">
        <w:rPr>
          <w:rtl w:val="0"/>
        </w:rPr>
      </w:r>
    </w:p>
    <w:p w:rsidR="00000000" w:rsidDel="00000000" w:rsidP="00000000" w:rsidRDefault="00000000" w:rsidRPr="00000000" w14:paraId="000006BA">
      <w:pPr>
        <w:pStyle w:val="Heading1"/>
        <w:numPr>
          <w:ilvl w:val="0"/>
          <w:numId w:val="66"/>
        </w:numPr>
        <w:spacing w:after="360" w:before="360" w:line="360" w:lineRule="auto"/>
        <w:ind w:left="714" w:hanging="357"/>
        <w:jc w:val="center"/>
        <w:rPr>
          <w:rFonts w:ascii="Times New Roman" w:cs="Times New Roman" w:eastAsia="Times New Roman" w:hAnsi="Times New Roman"/>
          <w:color w:val="000000"/>
          <w:sz w:val="36"/>
          <w:szCs w:val="36"/>
        </w:rPr>
      </w:pPr>
      <w:bookmarkStart w:colFirst="0" w:colLast="0" w:name="_heading=h.4du1wux" w:id="98"/>
      <w:bookmarkEnd w:id="98"/>
      <w:r w:rsidDel="00000000" w:rsidR="00000000" w:rsidRPr="00000000">
        <w:rPr>
          <w:rtl w:val="0"/>
        </w:rPr>
        <w:t xml:space="preserve"> </w:t>
      </w:r>
      <w:r w:rsidDel="00000000" w:rsidR="00000000" w:rsidRPr="00000000">
        <w:rPr>
          <w:rFonts w:ascii="Times New Roman" w:cs="Times New Roman" w:eastAsia="Times New Roman" w:hAnsi="Times New Roman"/>
          <w:color w:val="000000"/>
          <w:sz w:val="36"/>
          <w:szCs w:val="36"/>
          <w:rtl w:val="0"/>
        </w:rPr>
        <w:t xml:space="preserve">ОБЩАЯ ПОСЛЕДОВАТЕЛЬНОСТЬ РАБОТЫ С ДОКУМЕНТАМИ ИС «АРГУС-ЛАБОРАТОРИЯ».</w:t>
      </w:r>
    </w:p>
    <w:p w:rsidR="00000000" w:rsidDel="00000000" w:rsidP="00000000" w:rsidRDefault="00000000" w:rsidRPr="00000000" w14:paraId="000006BB">
      <w:pPr>
        <w:pStyle w:val="Heading2"/>
        <w:numPr>
          <w:ilvl w:val="1"/>
          <w:numId w:val="11"/>
        </w:numPr>
        <w:ind w:left="720" w:hanging="720"/>
        <w:jc w:val="center"/>
        <w:rPr>
          <w:rFonts w:ascii="Times New Roman" w:cs="Times New Roman" w:eastAsia="Times New Roman" w:hAnsi="Times New Roman"/>
          <w:color w:val="000000"/>
          <w:sz w:val="32"/>
          <w:szCs w:val="32"/>
        </w:rPr>
      </w:pPr>
      <w:bookmarkStart w:colFirst="0" w:colLast="0" w:name="_heading=h.2szc72q" w:id="99"/>
      <w:bookmarkEnd w:id="99"/>
      <w:r w:rsidDel="00000000" w:rsidR="00000000" w:rsidRPr="00000000">
        <w:rPr>
          <w:rFonts w:ascii="Times New Roman" w:cs="Times New Roman" w:eastAsia="Times New Roman" w:hAnsi="Times New Roman"/>
          <w:color w:val="000000"/>
          <w:sz w:val="32"/>
          <w:szCs w:val="32"/>
          <w:rtl w:val="0"/>
        </w:rPr>
        <w:t xml:space="preserve">Последовательность действий при прохождении цикла документооборота ФГИС «Аргус-Лаборатория».</w:t>
      </w:r>
    </w:p>
    <w:p w:rsidR="00000000" w:rsidDel="00000000" w:rsidP="00000000" w:rsidRDefault="00000000" w:rsidRPr="00000000" w14:paraId="000006BC">
      <w:pPr>
        <w:pStyle w:val="Heading3"/>
        <w:numPr>
          <w:ilvl w:val="2"/>
          <w:numId w:val="42"/>
        </w:numPr>
        <w:ind w:left="2877" w:hanging="750"/>
        <w:jc w:val="center"/>
        <w:rPr>
          <w:rFonts w:ascii="Times New Roman" w:cs="Times New Roman" w:eastAsia="Times New Roman" w:hAnsi="Times New Roman"/>
          <w:color w:val="000000"/>
          <w:sz w:val="32"/>
          <w:szCs w:val="32"/>
        </w:rPr>
      </w:pPr>
      <w:bookmarkStart w:colFirst="0" w:colLast="0" w:name="_heading=h.184mhaj" w:id="100"/>
      <w:bookmarkEnd w:id="100"/>
      <w:r w:rsidDel="00000000" w:rsidR="00000000" w:rsidRPr="00000000">
        <w:rPr>
          <w:rFonts w:ascii="Times New Roman" w:cs="Times New Roman" w:eastAsia="Times New Roman" w:hAnsi="Times New Roman"/>
          <w:color w:val="000000"/>
          <w:sz w:val="32"/>
          <w:szCs w:val="32"/>
          <w:rtl w:val="0"/>
        </w:rPr>
        <w:t xml:space="preserve">Документ «Заявка».</w:t>
      </w:r>
    </w:p>
    <w:p w:rsidR="00000000" w:rsidDel="00000000" w:rsidP="00000000" w:rsidRDefault="00000000" w:rsidRPr="00000000" w14:paraId="000006B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с документами в системе Аргус-Лаборатория начинается с создания документа «Заявка». Это действие могут произвести пользователи двух ролей: «</w:t>
      </w:r>
      <w:hyperlink w:anchor="_heading=h.upglbi">
        <w:r w:rsidDel="00000000" w:rsidR="00000000" w:rsidRPr="00000000">
          <w:rPr>
            <w:rFonts w:ascii="Times New Roman" w:cs="Times New Roman" w:eastAsia="Times New Roman" w:hAnsi="Times New Roman"/>
            <w:color w:val="1155cc"/>
            <w:sz w:val="28"/>
            <w:szCs w:val="28"/>
            <w:u w:val="single"/>
            <w:rtl w:val="0"/>
          </w:rPr>
          <w:t xml:space="preserve">Заявитель</w:t>
        </w:r>
      </w:hyperlink>
      <w:r w:rsidDel="00000000" w:rsidR="00000000" w:rsidRPr="00000000">
        <w:rPr>
          <w:rFonts w:ascii="Times New Roman" w:cs="Times New Roman" w:eastAsia="Times New Roman" w:hAnsi="Times New Roman"/>
          <w:sz w:val="28"/>
          <w:szCs w:val="28"/>
          <w:rtl w:val="0"/>
        </w:rPr>
        <w:t xml:space="preserve">» и «</w:t>
      </w:r>
      <w:hyperlink w:anchor="_heading=h.3l18frh">
        <w:r w:rsidDel="00000000" w:rsidR="00000000" w:rsidRPr="00000000">
          <w:rPr>
            <w:rFonts w:ascii="Times New Roman" w:cs="Times New Roman" w:eastAsia="Times New Roman" w:hAnsi="Times New Roman"/>
            <w:color w:val="1155cc"/>
            <w:sz w:val="28"/>
            <w:szCs w:val="28"/>
            <w:u w:val="single"/>
            <w:rtl w:val="0"/>
          </w:rPr>
          <w:t xml:space="preserve">Делопроизводитель</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заявок имеет следующую раскраску (Рис.13.1.1.1):</w:t>
      </w:r>
    </w:p>
    <w:p w:rsidR="00000000" w:rsidDel="00000000" w:rsidP="00000000" w:rsidRDefault="00000000" w:rsidRPr="00000000" w14:paraId="000006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0">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 раскраски – редактируется;</w:t>
      </w:r>
      <w:r w:rsidDel="00000000" w:rsidR="00000000" w:rsidRPr="00000000">
        <w:rPr>
          <w:rtl w:val="0"/>
        </w:rPr>
      </w:r>
    </w:p>
    <w:p w:rsidR="00000000" w:rsidDel="00000000" w:rsidP="00000000" w:rsidRDefault="00000000" w:rsidRPr="00000000" w14:paraId="000006C1">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нежно оранжевый – заявка утверждена;</w:t>
      </w:r>
      <w:r w:rsidDel="00000000" w:rsidR="00000000" w:rsidRPr="00000000">
        <w:rPr>
          <w:rtl w:val="0"/>
        </w:rPr>
      </w:r>
    </w:p>
    <w:p w:rsidR="00000000" w:rsidDel="00000000" w:rsidP="00000000" w:rsidRDefault="00000000" w:rsidRPr="00000000" w14:paraId="000006C2">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желтый – выполнен пробоотбор;</w:t>
      </w:r>
      <w:r w:rsidDel="00000000" w:rsidR="00000000" w:rsidRPr="00000000">
        <w:rPr>
          <w:rtl w:val="0"/>
        </w:rPr>
      </w:r>
    </w:p>
    <w:p w:rsidR="00000000" w:rsidDel="00000000" w:rsidP="00000000" w:rsidRDefault="00000000" w:rsidRPr="00000000" w14:paraId="000006C3">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светло-зеленый - проведено исследование.</w:t>
      </w:r>
      <w:r w:rsidDel="00000000" w:rsidR="00000000" w:rsidRPr="00000000">
        <w:rPr>
          <w:rtl w:val="0"/>
        </w:rPr>
      </w:r>
    </w:p>
    <w:p w:rsidR="00000000" w:rsidDel="00000000" w:rsidP="00000000" w:rsidRDefault="00000000" w:rsidRPr="00000000" w14:paraId="000006C4">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17"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оранжевый –  распечатан оригинал заключения.</w:t>
      </w:r>
      <w:r w:rsidDel="00000000" w:rsidR="00000000" w:rsidRPr="00000000">
        <w:rPr>
          <w:rtl w:val="0"/>
        </w:rPr>
      </w:r>
    </w:p>
    <w:p w:rsidR="00000000" w:rsidDel="00000000" w:rsidP="00000000" w:rsidRDefault="00000000" w:rsidRPr="00000000" w14:paraId="000006C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(Рис.13.1.1.1) Цвета списка заявок.</w:t>
        <w:br w:type="textWrapp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6617063" cy="4410075"/>
            <wp:effectExtent b="0" l="0" r="0" t="0"/>
            <wp:wrapSquare wrapText="bothSides" distB="0" distT="0" distL="114300" distR="114300"/>
            <wp:docPr id="233" name="image36.png"/>
            <a:graphic>
              <a:graphicData uri="http://schemas.openxmlformats.org/drawingml/2006/picture">
                <pic:pic>
                  <pic:nvPicPr>
                    <pic:cNvPr id="0" name="image36.png"/>
                    <pic:cNvPicPr preferRelativeResize="0"/>
                  </pic:nvPicPr>
                  <pic:blipFill>
                    <a:blip r:embed="rId155"/>
                    <a:srcRect b="0" l="0" r="0" t="0"/>
                    <a:stretch>
                      <a:fillRect/>
                    </a:stretch>
                  </pic:blipFill>
                  <pic:spPr>
                    <a:xfrm>
                      <a:off x="0" y="0"/>
                      <a:ext cx="6617063" cy="4410075"/>
                    </a:xfrm>
                    <a:prstGeom prst="rect"/>
                    <a:ln/>
                  </pic:spPr>
                </pic:pic>
              </a:graphicData>
            </a:graphic>
          </wp:anchor>
        </w:drawing>
      </w:r>
    </w:p>
    <w:p w:rsidR="00000000" w:rsidDel="00000000" w:rsidP="00000000" w:rsidRDefault="00000000" w:rsidRPr="00000000" w14:paraId="000006C6">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журнале есть столбец с признаком заявки созданной по шаблону. </w:t>
      </w:r>
    </w:p>
    <w:p w:rsidR="00000000" w:rsidDel="00000000" w:rsidP="00000000" w:rsidRDefault="00000000" w:rsidRPr="00000000" w14:paraId="000006C7">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поле «Направление исследования» можно выбрать направление исследования для документов. От направления исследования зависят документы, которые могут быть отправлены в Аргус-Фито. Документ АКФК выбирается только с направлением исследования “Импорт”. При выборе направлений исследований “Образец” документы не отправляются в Аргус-Фито.</w:t>
      </w:r>
    </w:p>
    <w:p w:rsidR="00000000" w:rsidDel="00000000" w:rsidP="00000000" w:rsidRDefault="00000000" w:rsidRPr="00000000" w14:paraId="000006C8">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Поле «Основание»  во вкладке «Заказчик» по умолчанию скрыто на форме. Оно становиться доступным для редактирования только после выбора в поле «Направление исследования» элемента «Управление Россельхознадзора» (рис. 13.1.1.2).</w:t>
      </w:r>
    </w:p>
    <w:p w:rsidR="00000000" w:rsidDel="00000000" w:rsidP="00000000" w:rsidRDefault="00000000" w:rsidRPr="00000000" w14:paraId="000006C9">
      <w:pPr>
        <w:jc w:val="center"/>
        <w:rPr>
          <w:rFonts w:ascii="Times New Roman" w:cs="Times New Roman" w:eastAsia="Times New Roman" w:hAnsi="Times New Roman"/>
          <w:sz w:val="28"/>
          <w:szCs w:val="28"/>
        </w:rPr>
      </w:pPr>
      <w:r w:rsidDel="00000000" w:rsidR="00000000" w:rsidRPr="00000000">
        <w:rPr/>
        <w:drawing>
          <wp:inline distB="0" distT="0" distL="0" distR="0">
            <wp:extent cx="5940425" cy="671969"/>
            <wp:effectExtent b="0" l="0" r="0" t="0"/>
            <wp:docPr id="309" name="image104.png"/>
            <a:graphic>
              <a:graphicData uri="http://schemas.openxmlformats.org/drawingml/2006/picture">
                <pic:pic>
                  <pic:nvPicPr>
                    <pic:cNvPr id="0" name="image104.png"/>
                    <pic:cNvPicPr preferRelativeResize="0"/>
                  </pic:nvPicPr>
                  <pic:blipFill>
                    <a:blip r:embed="rId156"/>
                    <a:srcRect b="0" l="0" r="0" t="0"/>
                    <a:stretch>
                      <a:fillRect/>
                    </a:stretch>
                  </pic:blipFill>
                  <pic:spPr>
                    <a:xfrm>
                      <a:off x="0" y="0"/>
                      <a:ext cx="5940425" cy="671969"/>
                    </a:xfrm>
                    <a:prstGeom prst="rect"/>
                    <a:ln/>
                  </pic:spPr>
                </pic:pic>
              </a:graphicData>
            </a:graphic>
          </wp:inline>
        </w:drawing>
      </w:r>
      <w:r w:rsidDel="00000000" w:rsidR="00000000" w:rsidRPr="00000000">
        <w:rPr>
          <w:rtl w:val="0"/>
        </w:rPr>
      </w:r>
    </w:p>
    <w:p w:rsidR="00000000" w:rsidDel="00000000" w:rsidP="00000000" w:rsidRDefault="00000000" w:rsidRPr="00000000" w14:paraId="000006C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13.1.1.2) Поле «Основание»  во вкладке «Заказчик»</w:t>
      </w:r>
    </w:p>
    <w:p w:rsidR="00000000" w:rsidDel="00000000" w:rsidP="00000000" w:rsidRDefault="00000000" w:rsidRPr="00000000" w14:paraId="000006C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«Продукция» имеется поле «Количество протоколов». Если это поле заполнено у одной продукции, то необходимо заполнить эти поля и у всей остальной продукции. Поле «Вес в протоколе» заполняется автоматически и состоит из данных «Нетто» поделенное на «Количество протоколов». Поле «Количество копий» воздает копии протоколов в назначенном количестве. (Рис. 13.1.1.3)</w:t>
      </w:r>
    </w:p>
    <w:p w:rsidR="00000000" w:rsidDel="00000000" w:rsidP="00000000" w:rsidRDefault="00000000" w:rsidRPr="00000000" w14:paraId="000006CC">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1404022"/>
            <wp:effectExtent b="0" l="0" r="0" t="0"/>
            <wp:docPr id="308" name="image111.png"/>
            <a:graphic>
              <a:graphicData uri="http://schemas.openxmlformats.org/drawingml/2006/picture">
                <pic:pic>
                  <pic:nvPicPr>
                    <pic:cNvPr id="0" name="image111.png"/>
                    <pic:cNvPicPr preferRelativeResize="0"/>
                  </pic:nvPicPr>
                  <pic:blipFill>
                    <a:blip r:embed="rId157"/>
                    <a:srcRect b="0" l="0" r="0" t="0"/>
                    <a:stretch>
                      <a:fillRect/>
                    </a:stretch>
                  </pic:blipFill>
                  <pic:spPr>
                    <a:xfrm>
                      <a:off x="0" y="0"/>
                      <a:ext cx="5940425" cy="1404022"/>
                    </a:xfrm>
                    <a:prstGeom prst="rect"/>
                    <a:ln/>
                  </pic:spPr>
                </pic:pic>
              </a:graphicData>
            </a:graphic>
          </wp:inline>
        </w:drawing>
      </w:r>
      <w:r w:rsidDel="00000000" w:rsidR="00000000" w:rsidRPr="00000000">
        <w:rPr>
          <w:rtl w:val="0"/>
        </w:rPr>
      </w:r>
    </w:p>
    <w:p w:rsidR="00000000" w:rsidDel="00000000" w:rsidP="00000000" w:rsidRDefault="00000000" w:rsidRPr="00000000" w14:paraId="000006C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13.1.1.3) Вкладка «Продукция». </w:t>
      </w:r>
    </w:p>
    <w:p w:rsidR="00000000" w:rsidDel="00000000" w:rsidP="00000000" w:rsidRDefault="00000000" w:rsidRPr="00000000" w14:paraId="000006C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Поле «Количество протоколов» заполнено, то во вкладке «Дополнительно» будет автоматически заполнено поле «Количество экземпляров протокола», содержащее в себе количество всех протоколов продукции.</w:t>
      </w:r>
    </w:p>
    <w:p w:rsidR="00000000" w:rsidDel="00000000" w:rsidP="00000000" w:rsidRDefault="00000000" w:rsidRPr="00000000" w14:paraId="000006C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Можно создать несколько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Исследований</w:t>
        </w:r>
      </w:hyperlink>
      <w:r w:rsidDel="00000000" w:rsidR="00000000" w:rsidRPr="00000000">
        <w:rPr>
          <w:rFonts w:ascii="Times New Roman" w:cs="Times New Roman" w:eastAsia="Times New Roman" w:hAnsi="Times New Roman"/>
          <w:sz w:val="28"/>
          <w:szCs w:val="28"/>
          <w:rtl w:val="0"/>
        </w:rPr>
        <w:t xml:space="preserve">» на основе одной заявки, на этапе документа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Регистрация образцов</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D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необходимости создания на основании данной «Заявки» нескольких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Заключений</w:t>
        </w:r>
      </w:hyperlink>
      <w:r w:rsidDel="00000000" w:rsidR="00000000" w:rsidRPr="00000000">
        <w:rPr>
          <w:rFonts w:ascii="Times New Roman" w:cs="Times New Roman" w:eastAsia="Times New Roman" w:hAnsi="Times New Roman"/>
          <w:sz w:val="28"/>
          <w:szCs w:val="28"/>
          <w:rtl w:val="0"/>
        </w:rPr>
        <w:t xml:space="preserve">» необходимо указать требуемое число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Заключений</w:t>
        </w:r>
      </w:hyperlink>
      <w:r w:rsidDel="00000000" w:rsidR="00000000" w:rsidRPr="00000000">
        <w:rPr>
          <w:rFonts w:ascii="Times New Roman" w:cs="Times New Roman" w:eastAsia="Times New Roman" w:hAnsi="Times New Roman"/>
          <w:sz w:val="28"/>
          <w:szCs w:val="28"/>
          <w:rtl w:val="0"/>
        </w:rPr>
        <w:t xml:space="preserve">» в поле «Количество экземпляров заключений» на вкладке «Дополнительно».</w:t>
      </w:r>
    </w:p>
    <w:p w:rsidR="00000000" w:rsidDel="00000000" w:rsidP="00000000" w:rsidRDefault="00000000" w:rsidRPr="00000000" w14:paraId="000006D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заявке можно заранее установить экспертизы, по которым будут создаваться исследования. Для этого нужно выбрать вкладку «Дополнительно», нажать кнопку «Экспертизы» (Рис.13.1.1.4) и поставить флаг в необходимых экспертизах. Эти экспертизы можно заполнить в документе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Регистрация образцов</w:t>
        </w:r>
      </w:hyperlink>
      <w:r w:rsidDel="00000000" w:rsidR="00000000" w:rsidRPr="00000000">
        <w:rPr>
          <w:rFonts w:ascii="Times New Roman" w:cs="Times New Roman" w:eastAsia="Times New Roman" w:hAnsi="Times New Roman"/>
          <w:sz w:val="28"/>
          <w:szCs w:val="28"/>
          <w:rtl w:val="0"/>
        </w:rPr>
        <w:t xml:space="preserve">» при нажатии кнопки «Перенести экспертизы». </w:t>
      </w:r>
    </w:p>
    <w:p w:rsidR="00000000" w:rsidDel="00000000" w:rsidP="00000000" w:rsidRDefault="00000000" w:rsidRPr="00000000" w14:paraId="000006D2">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3853180"/>
            <wp:effectExtent b="0" l="0" r="0" t="0"/>
            <wp:docPr id="257" name="image83.png"/>
            <a:graphic>
              <a:graphicData uri="http://schemas.openxmlformats.org/drawingml/2006/picture">
                <pic:pic>
                  <pic:nvPicPr>
                    <pic:cNvPr id="0" name="image83.png"/>
                    <pic:cNvPicPr preferRelativeResize="0"/>
                  </pic:nvPicPr>
                  <pic:blipFill>
                    <a:blip r:embed="rId158"/>
                    <a:srcRect b="0" l="0" r="0" t="0"/>
                    <a:stretch>
                      <a:fillRect/>
                    </a:stretch>
                  </pic:blipFill>
                  <pic:spPr>
                    <a:xfrm>
                      <a:off x="0" y="0"/>
                      <a:ext cx="5940425" cy="3853180"/>
                    </a:xfrm>
                    <a:prstGeom prst="rect"/>
                    <a:ln/>
                  </pic:spPr>
                </pic:pic>
              </a:graphicData>
            </a:graphic>
          </wp:inline>
        </w:drawing>
      </w:r>
      <w:r w:rsidDel="00000000" w:rsidR="00000000" w:rsidRPr="00000000">
        <w:rPr>
          <w:rtl w:val="0"/>
        </w:rPr>
      </w:r>
    </w:p>
    <w:sdt>
      <w:sdtPr>
        <w:tag w:val="goog_rdk_3"/>
      </w:sdtPr>
      <w:sdtContent>
        <w:p w:rsidR="00000000" w:rsidDel="00000000" w:rsidP="00000000" w:rsidRDefault="00000000" w:rsidRPr="00000000" w14:paraId="000006D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(Рис.13.1.1.4) Вкладка «дополнительно».</w:t>
          </w:r>
        </w:p>
      </w:sdtContent>
    </w:sdt>
    <w:p w:rsidR="00000000" w:rsidDel="00000000" w:rsidP="00000000" w:rsidRDefault="00000000" w:rsidRPr="00000000" w14:paraId="000006D4">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2774315"/>
            <wp:effectExtent b="0" l="0" r="0" t="0"/>
            <wp:docPr id="249" name="image63.png"/>
            <a:graphic>
              <a:graphicData uri="http://schemas.openxmlformats.org/drawingml/2006/picture">
                <pic:pic>
                  <pic:nvPicPr>
                    <pic:cNvPr id="0" name="image63.png"/>
                    <pic:cNvPicPr preferRelativeResize="0"/>
                  </pic:nvPicPr>
                  <pic:blipFill>
                    <a:blip r:embed="rId159"/>
                    <a:srcRect b="0" l="0" r="0" t="0"/>
                    <a:stretch>
                      <a:fillRect/>
                    </a:stretch>
                  </pic:blipFill>
                  <pic:spPr>
                    <a:xfrm>
                      <a:off x="0" y="0"/>
                      <a:ext cx="5940425" cy="2774315"/>
                    </a:xfrm>
                    <a:prstGeom prst="rect"/>
                    <a:ln/>
                  </pic:spPr>
                </pic:pic>
              </a:graphicData>
            </a:graphic>
          </wp:inline>
        </w:drawing>
      </w:r>
      <w:r w:rsidDel="00000000" w:rsidR="00000000" w:rsidRPr="00000000">
        <w:rPr>
          <w:rtl w:val="0"/>
        </w:rPr>
      </w:r>
    </w:p>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(Рис.13.1.1.4) Выбор экспертиз.</w:t>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Заполнив и предварительно проверив все пункты, пользователь записывает документ и нажимает кнопку «Подать на рассмотрение», после чего документ переходит в статус «На рассмотрении» и если технический директор назначен в заявке ему приходит уведомление. </w:t>
      </w:r>
    </w:p>
    <w:p w:rsidR="00000000" w:rsidDel="00000000" w:rsidP="00000000" w:rsidRDefault="00000000" w:rsidRPr="00000000" w14:paraId="000006D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обработки документ «Заявка» проверяется пользователем с ролью «</w:t>
      </w:r>
      <w:hyperlink w:anchor="_heading=h.2dlolyb">
        <w:r w:rsidDel="00000000" w:rsidR="00000000" w:rsidRPr="00000000">
          <w:rPr>
            <w:rFonts w:ascii="Times New Roman" w:cs="Times New Roman" w:eastAsia="Times New Roman" w:hAnsi="Times New Roman"/>
            <w:color w:val="1155cc"/>
            <w:sz w:val="28"/>
            <w:szCs w:val="28"/>
            <w:u w:val="single"/>
            <w:rtl w:val="0"/>
          </w:rPr>
          <w:t xml:space="preserve">Технический директор органа инспекции</w:t>
        </w:r>
      </w:hyperlink>
      <w:r w:rsidDel="00000000" w:rsidR="00000000" w:rsidRPr="00000000">
        <w:rPr>
          <w:rFonts w:ascii="Times New Roman" w:cs="Times New Roman" w:eastAsia="Times New Roman" w:hAnsi="Times New Roman"/>
          <w:sz w:val="28"/>
          <w:szCs w:val="28"/>
          <w:rtl w:val="0"/>
        </w:rPr>
        <w:t xml:space="preserve">». В том случае, если проведение исследований по данной «Заявке» невозможно,  пользователь выставляет статус документа на «Отказ» нажатием кнопки «Отказать и закрыть» и заполняет поле «Причина отказа». После чего данная «Заявка» аннулируется.</w:t>
      </w:r>
    </w:p>
    <w:p w:rsidR="00000000" w:rsidDel="00000000" w:rsidP="00000000" w:rsidRDefault="00000000" w:rsidRPr="00000000" w14:paraId="000006D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же пользователь подтверждает проведение исследований, заявленных в данном документе, то он назначает ответственных исполнителей, и может при установки в соответствующей настройки в карточке лаборатории назначить пробоотборщика. Далее «</w:t>
      </w:r>
      <w:hyperlink w:anchor="_heading=h.2dlolyb">
        <w:r w:rsidDel="00000000" w:rsidR="00000000" w:rsidRPr="00000000">
          <w:rPr>
            <w:rFonts w:ascii="Times New Roman" w:cs="Times New Roman" w:eastAsia="Times New Roman" w:hAnsi="Times New Roman"/>
            <w:color w:val="1155cc"/>
            <w:sz w:val="28"/>
            <w:szCs w:val="28"/>
            <w:u w:val="single"/>
            <w:rtl w:val="0"/>
          </w:rPr>
          <w:t xml:space="preserve">Технический директор</w:t>
        </w:r>
      </w:hyperlink>
      <w:r w:rsidDel="00000000" w:rsidR="00000000" w:rsidRPr="00000000">
        <w:rPr>
          <w:rFonts w:ascii="Times New Roman" w:cs="Times New Roman" w:eastAsia="Times New Roman" w:hAnsi="Times New Roman"/>
          <w:sz w:val="28"/>
          <w:szCs w:val="28"/>
          <w:rtl w:val="0"/>
        </w:rPr>
        <w:t xml:space="preserve">» выбирает вид контроля, записывает документ и нажатием кнопки «Передать на утверждение» переводит документ в статус «На утверждение» после чего «</w:t>
      </w:r>
      <w:hyperlink w:anchor="_heading=h.4bvk7pj">
        <w:r w:rsidDel="00000000" w:rsidR="00000000" w:rsidRPr="00000000">
          <w:rPr>
            <w:rFonts w:ascii="Times New Roman" w:cs="Times New Roman" w:eastAsia="Times New Roman" w:hAnsi="Times New Roman"/>
            <w:color w:val="1155cc"/>
            <w:sz w:val="28"/>
            <w:szCs w:val="28"/>
            <w:u w:val="single"/>
            <w:rtl w:val="0"/>
          </w:rPr>
          <w:t xml:space="preserve">Руководителю ОИ</w:t>
        </w:r>
      </w:hyperlink>
      <w:r w:rsidDel="00000000" w:rsidR="00000000" w:rsidRPr="00000000">
        <w:rPr>
          <w:rFonts w:ascii="Times New Roman" w:cs="Times New Roman" w:eastAsia="Times New Roman" w:hAnsi="Times New Roman"/>
          <w:sz w:val="28"/>
          <w:szCs w:val="28"/>
          <w:rtl w:val="0"/>
        </w:rPr>
        <w:t xml:space="preserve">» приходит оповещение . </w:t>
      </w:r>
    </w:p>
    <w:p w:rsidR="00000000" w:rsidDel="00000000" w:rsidP="00000000" w:rsidRDefault="00000000" w:rsidRPr="00000000" w14:paraId="000006D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документ попадает на обработку сотруднику с ролью «</w:t>
      </w:r>
      <w:hyperlink w:anchor="_heading=h.4bvk7pj">
        <w:r w:rsidDel="00000000" w:rsidR="00000000" w:rsidRPr="00000000">
          <w:rPr>
            <w:rFonts w:ascii="Times New Roman" w:cs="Times New Roman" w:eastAsia="Times New Roman" w:hAnsi="Times New Roman"/>
            <w:color w:val="1155cc"/>
            <w:sz w:val="28"/>
            <w:szCs w:val="28"/>
            <w:u w:val="single"/>
            <w:rtl w:val="0"/>
          </w:rPr>
          <w:t xml:space="preserve">Руководитель органа инспекции</w:t>
        </w:r>
      </w:hyperlink>
      <w:r w:rsidDel="00000000" w:rsidR="00000000" w:rsidRPr="00000000">
        <w:rPr>
          <w:rFonts w:ascii="Times New Roman" w:cs="Times New Roman" w:eastAsia="Times New Roman" w:hAnsi="Times New Roman"/>
          <w:sz w:val="28"/>
          <w:szCs w:val="28"/>
          <w:rtl w:val="0"/>
        </w:rPr>
        <w:t xml:space="preserve">». Он просматривает документ «Заявка» на корректность заполнения данных и назначение сотрудников, а также оценивает возможность проведения исследований. В случае некорректности заполнения данных или в случае невозможности проведения заявленных исследований, нажатием кнопки «Отказать и закрыть», сотрудник переводит документ в статус «Отказ»  и заполняет обязательное поле «Причина отказа». </w:t>
      </w:r>
    </w:p>
    <w:p w:rsidR="00000000" w:rsidDel="00000000" w:rsidP="00000000" w:rsidRDefault="00000000" w:rsidRPr="00000000" w14:paraId="000006D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противном случае, пользователь утверждает «Заявку», нажатием кнопки «Утвердить» и перевода ее в статус «Утверждено».</w:t>
      </w:r>
    </w:p>
    <w:p w:rsidR="00000000" w:rsidDel="00000000" w:rsidP="00000000" w:rsidRDefault="00000000" w:rsidRPr="00000000" w14:paraId="000006D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поступлении госзадания, или задания на исследование РоссельхозНадзора. «</w:t>
      </w:r>
      <w:hyperlink w:anchor="_heading=h.3l18frh">
        <w:r w:rsidDel="00000000" w:rsidR="00000000" w:rsidRPr="00000000">
          <w:rPr>
            <w:rFonts w:ascii="Times New Roman" w:cs="Times New Roman" w:eastAsia="Times New Roman" w:hAnsi="Times New Roman"/>
            <w:color w:val="1155cc"/>
            <w:sz w:val="28"/>
            <w:szCs w:val="28"/>
            <w:u w:val="single"/>
            <w:rtl w:val="0"/>
          </w:rPr>
          <w:t xml:space="preserve">Делопроизводитель</w:t>
        </w:r>
      </w:hyperlink>
      <w:r w:rsidDel="00000000" w:rsidR="00000000" w:rsidRPr="00000000">
        <w:rPr>
          <w:rFonts w:ascii="Times New Roman" w:cs="Times New Roman" w:eastAsia="Times New Roman" w:hAnsi="Times New Roman"/>
          <w:sz w:val="28"/>
          <w:szCs w:val="28"/>
          <w:rtl w:val="0"/>
        </w:rPr>
        <w:t xml:space="preserve">», получивший заявку, создает ее в программе и выбирает в «Направление исследования» элемент «Управление Россельхознадзора», при этом:</w:t>
      </w:r>
    </w:p>
    <w:p w:rsidR="00000000" w:rsidDel="00000000" w:rsidP="00000000" w:rsidRDefault="00000000" w:rsidRPr="00000000" w14:paraId="000006DC">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1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заказчик автоматически подставляется «Управление Россельхознадзора»;</w:t>
      </w:r>
      <w:r w:rsidDel="00000000" w:rsidR="00000000" w:rsidRPr="00000000">
        <w:rPr>
          <w:rtl w:val="0"/>
        </w:rPr>
      </w:r>
    </w:p>
    <w:p w:rsidR="00000000" w:rsidDel="00000000" w:rsidP="00000000" w:rsidRDefault="00000000" w:rsidRPr="00000000" w14:paraId="000006DD">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1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грузоотправитель автоматически подставляется «Управление Россельхознадзора», страна РОССИЯ;</w:t>
      </w:r>
      <w:r w:rsidDel="00000000" w:rsidR="00000000" w:rsidRPr="00000000">
        <w:rPr>
          <w:rtl w:val="0"/>
        </w:rPr>
      </w:r>
    </w:p>
    <w:p w:rsidR="00000000" w:rsidDel="00000000" w:rsidP="00000000" w:rsidRDefault="00000000" w:rsidRPr="00000000" w14:paraId="000006DE">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1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поле основание Делопроизводитель заносит «по распоряжению № ….»;</w:t>
      </w:r>
      <w:r w:rsidDel="00000000" w:rsidR="00000000" w:rsidRPr="00000000">
        <w:rPr>
          <w:rtl w:val="0"/>
        </w:rPr>
      </w:r>
    </w:p>
    <w:p w:rsidR="00000000" w:rsidDel="00000000" w:rsidP="00000000" w:rsidRDefault="00000000" w:rsidRPr="00000000" w14:paraId="000006DF">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200" w:before="0" w:line="360" w:lineRule="auto"/>
        <w:ind w:left="71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заполняет место нахождения подкарантинной продукции</w:t>
      </w:r>
      <w:r w:rsidDel="00000000" w:rsidR="00000000" w:rsidRPr="00000000">
        <w:rPr>
          <w:rtl w:val="0"/>
        </w:rPr>
      </w:r>
    </w:p>
    <w:p w:rsidR="00000000" w:rsidDel="00000000" w:rsidP="00000000" w:rsidRDefault="00000000" w:rsidRPr="00000000" w14:paraId="000006E0">
      <w:pPr>
        <w:spacing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w:t>
      </w:r>
      <w:hyperlink w:anchor="_heading=h.3l18frh">
        <w:r w:rsidDel="00000000" w:rsidR="00000000" w:rsidRPr="00000000">
          <w:rPr>
            <w:rFonts w:ascii="Times New Roman" w:cs="Times New Roman" w:eastAsia="Times New Roman" w:hAnsi="Times New Roman"/>
            <w:color w:val="1155cc"/>
            <w:sz w:val="28"/>
            <w:szCs w:val="28"/>
            <w:u w:val="single"/>
            <w:rtl w:val="0"/>
          </w:rPr>
          <w:t xml:space="preserve">Делопроизводитель</w:t>
        </w:r>
      </w:hyperlink>
      <w:r w:rsidDel="00000000" w:rsidR="00000000" w:rsidRPr="00000000">
        <w:rPr>
          <w:rFonts w:ascii="Times New Roman" w:cs="Times New Roman" w:eastAsia="Times New Roman" w:hAnsi="Times New Roman"/>
          <w:sz w:val="28"/>
          <w:szCs w:val="28"/>
          <w:rtl w:val="0"/>
        </w:rPr>
        <w:t xml:space="preserve">» заполняет вкладку «Продукция» информацией о партии, из которой отобрали пробы (рис.13.1.1.4)</w:t>
      </w:r>
      <w:r w:rsidDel="00000000" w:rsidR="00000000" w:rsidRPr="00000000">
        <w:rPr/>
        <w:drawing>
          <wp:inline distB="114300" distT="114300" distL="114300" distR="114300">
            <wp:extent cx="5760250" cy="4089400"/>
            <wp:effectExtent b="0" l="0" r="0" t="0"/>
            <wp:docPr id="247" name="image49.png"/>
            <a:graphic>
              <a:graphicData uri="http://schemas.openxmlformats.org/drawingml/2006/picture">
                <pic:pic>
                  <pic:nvPicPr>
                    <pic:cNvPr id="0" name="image49.png"/>
                    <pic:cNvPicPr preferRelativeResize="0"/>
                  </pic:nvPicPr>
                  <pic:blipFill>
                    <a:blip r:embed="rId160"/>
                    <a:srcRect b="0" l="0" r="0" t="0"/>
                    <a:stretch>
                      <a:fillRect/>
                    </a:stretch>
                  </pic:blipFill>
                  <pic:spPr>
                    <a:xfrm>
                      <a:off x="0" y="0"/>
                      <a:ext cx="576025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6E1">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(рис.13.1.1.4) Пример заявки от Россельхознадзора.</w:t>
      </w:r>
    </w:p>
    <w:p w:rsidR="00000000" w:rsidDel="00000000" w:rsidP="00000000" w:rsidRDefault="00000000" w:rsidRPr="00000000" w14:paraId="000006E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заполнения, пользователь с ролью «Технический директор» заходит в документ, выбирает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Эксперта</w:t>
        </w:r>
      </w:hyperlink>
      <w:r w:rsidDel="00000000" w:rsidR="00000000" w:rsidRPr="00000000">
        <w:rPr>
          <w:rFonts w:ascii="Times New Roman" w:cs="Times New Roman" w:eastAsia="Times New Roman" w:hAnsi="Times New Roman"/>
          <w:sz w:val="28"/>
          <w:szCs w:val="28"/>
          <w:rtl w:val="0"/>
        </w:rPr>
        <w:t xml:space="preserve">» в поле «Исполнителем назначается», записывает документ и нажатием кнопки «Передать на утверждение» переводит Заявку в статус «Утверждено». После этого система  автоматически создаёт «Задание на пробоотбор» со штатным заполнением всех данных. Статус – «выполнено с отбором образцов», дата отбора – текущая (Рис. 13.1.1.5).</w:t>
      </w:r>
    </w:p>
    <w:p w:rsidR="00000000" w:rsidDel="00000000" w:rsidP="00000000" w:rsidRDefault="00000000" w:rsidRPr="00000000" w14:paraId="000006E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Сотрудник, оформляющий заявку, обязан занести данные о присланных пробах из Россельхознадзора. Программа не будет давать сохранить или закрыть документ пока эти данные не внесены.</w:t>
      </w:r>
    </w:p>
    <w:p w:rsidR="00000000" w:rsidDel="00000000" w:rsidP="00000000" w:rsidRDefault="00000000" w:rsidRPr="00000000" w14:paraId="000006E4">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4495800"/>
            <wp:effectExtent b="0" l="0" r="0" t="0"/>
            <wp:docPr id="254" name="image53.png"/>
            <a:graphic>
              <a:graphicData uri="http://schemas.openxmlformats.org/drawingml/2006/picture">
                <pic:pic>
                  <pic:nvPicPr>
                    <pic:cNvPr id="0" name="image53.png"/>
                    <pic:cNvPicPr preferRelativeResize="0"/>
                  </pic:nvPicPr>
                  <pic:blipFill>
                    <a:blip r:embed="rId161"/>
                    <a:srcRect b="0" l="0" r="0" t="0"/>
                    <a:stretch>
                      <a:fillRect/>
                    </a:stretch>
                  </pic:blipFill>
                  <pic:spPr>
                    <a:xfrm>
                      <a:off x="0" y="0"/>
                      <a:ext cx="576025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6E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13.1.1.5) Заполненное «Задание на пробоотбор».</w:t>
      </w:r>
    </w:p>
    <w:p w:rsidR="00000000" w:rsidDel="00000000" w:rsidP="00000000" w:rsidRDefault="00000000" w:rsidRPr="00000000" w14:paraId="000006E6">
      <w:pPr>
        <w:spacing w:line="360" w:lineRule="auto"/>
        <w:ind w:firstLine="708"/>
        <w:jc w:val="both"/>
        <w:rPr/>
      </w:pPr>
      <w:r w:rsidDel="00000000" w:rsidR="00000000" w:rsidRPr="00000000">
        <w:rPr>
          <w:rFonts w:ascii="Times New Roman" w:cs="Times New Roman" w:eastAsia="Times New Roman" w:hAnsi="Times New Roman"/>
          <w:sz w:val="28"/>
          <w:szCs w:val="28"/>
          <w:rtl w:val="0"/>
        </w:rPr>
        <w:t xml:space="preserve">Далее работа продолжается в штатном режиме согласно  инструкции, через создание документа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Регистрация образцов</w:t>
        </w:r>
      </w:hyperlink>
      <w:r w:rsidDel="00000000" w:rsidR="00000000" w:rsidRPr="00000000">
        <w:rPr>
          <w:rFonts w:ascii="Times New Roman" w:cs="Times New Roman" w:eastAsia="Times New Roman" w:hAnsi="Times New Roman"/>
          <w:sz w:val="28"/>
          <w:szCs w:val="28"/>
          <w:rtl w:val="0"/>
        </w:rPr>
        <w:t xml:space="preserve">». Данные введённые в «Заявке» о том кем отобрано и на основании чего, будут подтягиваться в «</w:t>
      </w:r>
      <w:hyperlink w:anchor="_heading=h.2koq656">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 также по проверке. (Рис. 13.1.1.6)</w:t>
      </w:r>
      <w:r w:rsidDel="00000000" w:rsidR="00000000" w:rsidRPr="00000000">
        <w:rPr>
          <w:rtl w:val="0"/>
        </w:rPr>
      </w:r>
    </w:p>
    <w:p w:rsidR="00000000" w:rsidDel="00000000" w:rsidP="00000000" w:rsidRDefault="00000000" w:rsidRPr="00000000" w14:paraId="000006E7">
      <w:pPr>
        <w:spacing w:line="360" w:lineRule="auto"/>
        <w:jc w:val="center"/>
        <w:rPr/>
      </w:pPr>
      <w:r w:rsidDel="00000000" w:rsidR="00000000" w:rsidRPr="00000000">
        <w:rPr/>
        <w:drawing>
          <wp:inline distB="0" distT="0" distL="0" distR="0">
            <wp:extent cx="5940425" cy="4139720"/>
            <wp:effectExtent b="0" l="0" r="0" t="0"/>
            <wp:docPr id="251" name="image59.png"/>
            <a:graphic>
              <a:graphicData uri="http://schemas.openxmlformats.org/drawingml/2006/picture">
                <pic:pic>
                  <pic:nvPicPr>
                    <pic:cNvPr id="0" name="image59.png"/>
                    <pic:cNvPicPr preferRelativeResize="0"/>
                  </pic:nvPicPr>
                  <pic:blipFill>
                    <a:blip r:embed="rId162"/>
                    <a:srcRect b="0" l="0" r="0" t="0"/>
                    <a:stretch>
                      <a:fillRect/>
                    </a:stretch>
                  </pic:blipFill>
                  <pic:spPr>
                    <a:xfrm>
                      <a:off x="0" y="0"/>
                      <a:ext cx="5940425" cy="4139720"/>
                    </a:xfrm>
                    <a:prstGeom prst="rect"/>
                    <a:ln/>
                  </pic:spPr>
                </pic:pic>
              </a:graphicData>
            </a:graphic>
          </wp:inline>
        </w:drawing>
      </w:r>
      <w:r w:rsidDel="00000000" w:rsidR="00000000" w:rsidRPr="00000000">
        <w:rPr>
          <w:rtl w:val="0"/>
        </w:rPr>
      </w:r>
    </w:p>
    <w:p w:rsidR="00000000" w:rsidDel="00000000" w:rsidP="00000000" w:rsidRDefault="00000000" w:rsidRPr="00000000" w14:paraId="000006E8">
      <w:pPr>
        <w:spacing w:line="360" w:lineRule="auto"/>
        <w:ind w:firstLine="708"/>
        <w:jc w:val="center"/>
        <w:rPr/>
      </w:pPr>
      <w:r w:rsidDel="00000000" w:rsidR="00000000" w:rsidRPr="00000000">
        <w:rPr>
          <w:rFonts w:ascii="Times New Roman" w:cs="Times New Roman" w:eastAsia="Times New Roman" w:hAnsi="Times New Roman"/>
          <w:sz w:val="28"/>
          <w:szCs w:val="28"/>
          <w:rtl w:val="0"/>
        </w:rPr>
        <w:t xml:space="preserve">(Рис. 13.1.1.6) Пример заключения.</w:t>
      </w:r>
      <w:r w:rsidDel="00000000" w:rsidR="00000000" w:rsidRPr="00000000">
        <w:rPr>
          <w:rtl w:val="0"/>
        </w:rPr>
      </w:r>
    </w:p>
    <w:p w:rsidR="00000000" w:rsidDel="00000000" w:rsidP="00000000" w:rsidRDefault="00000000" w:rsidRPr="00000000" w14:paraId="000006E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упрощения поиска необходимой заявки или для составления отчета можно нажать в списке заявок кнопку «Еще», и из выпавшего меню выбрать пункт «Настроить список…». (Рис. 13.1.1.7).</w:t>
      </w:r>
    </w:p>
    <w:p w:rsidR="00000000" w:rsidDel="00000000" w:rsidP="00000000" w:rsidRDefault="00000000" w:rsidRPr="00000000" w14:paraId="000006EA">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4635500"/>
            <wp:effectExtent b="0" l="0" r="0" t="0"/>
            <wp:docPr id="241" name="image51.png"/>
            <a:graphic>
              <a:graphicData uri="http://schemas.openxmlformats.org/drawingml/2006/picture">
                <pic:pic>
                  <pic:nvPicPr>
                    <pic:cNvPr id="0" name="image51.png"/>
                    <pic:cNvPicPr preferRelativeResize="0"/>
                  </pic:nvPicPr>
                  <pic:blipFill>
                    <a:blip r:embed="rId163"/>
                    <a:srcRect b="0" l="0" r="0" t="0"/>
                    <a:stretch>
                      <a:fillRect/>
                    </a:stretch>
                  </pic:blipFill>
                  <pic:spPr>
                    <a:xfrm>
                      <a:off x="0" y="0"/>
                      <a:ext cx="576025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6E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13.1.1.7) Выпадающее меню.</w:t>
      </w:r>
    </w:p>
    <w:p w:rsidR="00000000" w:rsidDel="00000000" w:rsidP="00000000" w:rsidRDefault="00000000" w:rsidRPr="00000000" w14:paraId="000006E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Далее выбираем вкладку «Отбор» и выбираем необходимые критерии для поиска. В первом столбце выбирается критерий отбора, второй столбец предназначен для выбора типа сходства или различия, третий столбец отвечает за вводные данные. Для примера найдем заявку по организации, импорту, дате, статусу заключения и пометке на удаление. Нам нужна Тестовая организация, заявка созданная позже 01.08.2020, не импортная продукция, с заполненным заключением и </w:t>
      </w:r>
      <w:r w:rsidDel="00000000" w:rsidR="00000000" w:rsidRPr="00000000">
        <w:rPr>
          <w:rFonts w:ascii="Times New Roman" w:cs="Times New Roman" w:eastAsia="Times New Roman" w:hAnsi="Times New Roman"/>
          <w:sz w:val="28"/>
          <w:szCs w:val="28"/>
          <w:rtl w:val="0"/>
        </w:rPr>
        <w:t xml:space="preserve">помеченная</w:t>
      </w:r>
      <w:r w:rsidDel="00000000" w:rsidR="00000000" w:rsidRPr="00000000">
        <w:rPr>
          <w:rFonts w:ascii="Times New Roman" w:cs="Times New Roman" w:eastAsia="Times New Roman" w:hAnsi="Times New Roman"/>
          <w:sz w:val="28"/>
          <w:szCs w:val="28"/>
          <w:rtl w:val="0"/>
        </w:rPr>
        <w:t xml:space="preserve"> на удаление. (Рис. 13.1.1.8)</w:t>
      </w:r>
    </w:p>
    <w:p w:rsidR="00000000" w:rsidDel="00000000" w:rsidP="00000000" w:rsidRDefault="00000000" w:rsidRPr="00000000" w14:paraId="000006ED">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4597714"/>
            <wp:effectExtent b="0" l="0" r="0" t="0"/>
            <wp:docPr id="239" name="image46.png"/>
            <a:graphic>
              <a:graphicData uri="http://schemas.openxmlformats.org/drawingml/2006/picture">
                <pic:pic>
                  <pic:nvPicPr>
                    <pic:cNvPr id="0" name="image46.png"/>
                    <pic:cNvPicPr preferRelativeResize="0"/>
                  </pic:nvPicPr>
                  <pic:blipFill>
                    <a:blip r:embed="rId164"/>
                    <a:srcRect b="0" l="0" r="0" t="0"/>
                    <a:stretch>
                      <a:fillRect/>
                    </a:stretch>
                  </pic:blipFill>
                  <pic:spPr>
                    <a:xfrm>
                      <a:off x="0" y="0"/>
                      <a:ext cx="5940425" cy="4597714"/>
                    </a:xfrm>
                    <a:prstGeom prst="rect"/>
                    <a:ln/>
                  </pic:spPr>
                </pic:pic>
              </a:graphicData>
            </a:graphic>
          </wp:inline>
        </w:drawing>
      </w:r>
      <w:r w:rsidDel="00000000" w:rsidR="00000000" w:rsidRPr="00000000">
        <w:rPr>
          <w:rtl w:val="0"/>
        </w:rPr>
      </w:r>
    </w:p>
    <w:p w:rsidR="00000000" w:rsidDel="00000000" w:rsidP="00000000" w:rsidRDefault="00000000" w:rsidRPr="00000000" w14:paraId="000006E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13.1.1.8) Выбор полей из «Отбора».</w:t>
      </w:r>
    </w:p>
    <w:p w:rsidR="00000000" w:rsidDel="00000000" w:rsidP="00000000" w:rsidRDefault="00000000" w:rsidRPr="00000000" w14:paraId="000006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При нажатии кнопки «завершить редактирование» настройки списка вступят в силу и отметут все неподходящие варианты. (Рис. 13.1.1.9)</w:t>
      </w:r>
    </w:p>
    <w:p w:rsidR="00000000" w:rsidDel="00000000" w:rsidP="00000000" w:rsidRDefault="00000000" w:rsidRPr="00000000" w14:paraId="000006F0">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4617333"/>
            <wp:effectExtent b="0" l="0" r="0" t="0"/>
            <wp:docPr id="245" name="image55.png"/>
            <a:graphic>
              <a:graphicData uri="http://schemas.openxmlformats.org/drawingml/2006/picture">
                <pic:pic>
                  <pic:nvPicPr>
                    <pic:cNvPr id="0" name="image55.png"/>
                    <pic:cNvPicPr preferRelativeResize="0"/>
                  </pic:nvPicPr>
                  <pic:blipFill>
                    <a:blip r:embed="rId165"/>
                    <a:srcRect b="0" l="0" r="0" t="0"/>
                    <a:stretch>
                      <a:fillRect/>
                    </a:stretch>
                  </pic:blipFill>
                  <pic:spPr>
                    <a:xfrm>
                      <a:off x="0" y="0"/>
                      <a:ext cx="5940425" cy="461733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t xml:space="preserve">(Рис. 13.1.1.9) Список с включенными фильтрами.</w:t>
      </w:r>
    </w:p>
    <w:p w:rsidR="00000000" w:rsidDel="00000000" w:rsidP="00000000" w:rsidRDefault="00000000" w:rsidRPr="00000000" w14:paraId="000006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Также можно изменить форму списка для этого нужно нажать в списке заявок кнопку «Еще», и из выпавшего меню выбрать пункт «Изменить форму». В появившемся меню можно выбрать, какие столбцы будут отображаться при работе со списком, и добавлять новые. (Рис. 13.1.1.10)</w:t>
      </w:r>
    </w:p>
    <w:p w:rsidR="00000000" w:rsidDel="00000000" w:rsidP="00000000" w:rsidRDefault="00000000" w:rsidRPr="00000000" w14:paraId="000006F2">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4147078"/>
            <wp:effectExtent b="0" l="0" r="0" t="0"/>
            <wp:docPr id="243" name="image71.png"/>
            <a:graphic>
              <a:graphicData uri="http://schemas.openxmlformats.org/drawingml/2006/picture">
                <pic:pic>
                  <pic:nvPicPr>
                    <pic:cNvPr id="0" name="image71.png"/>
                    <pic:cNvPicPr preferRelativeResize="0"/>
                  </pic:nvPicPr>
                  <pic:blipFill>
                    <a:blip r:embed="rId166"/>
                    <a:srcRect b="0" l="0" r="0" t="0"/>
                    <a:stretch>
                      <a:fillRect/>
                    </a:stretch>
                  </pic:blipFill>
                  <pic:spPr>
                    <a:xfrm>
                      <a:off x="0" y="0"/>
                      <a:ext cx="5940425" cy="4147078"/>
                    </a:xfrm>
                    <a:prstGeom prst="rect"/>
                    <a:ln/>
                  </pic:spPr>
                </pic:pic>
              </a:graphicData>
            </a:graphic>
          </wp:inline>
        </w:drawing>
      </w:r>
      <w:r w:rsidDel="00000000" w:rsidR="00000000" w:rsidRPr="00000000">
        <w:rPr>
          <w:rtl w:val="0"/>
        </w:rPr>
      </w:r>
    </w:p>
    <w:p w:rsidR="00000000" w:rsidDel="00000000" w:rsidP="00000000" w:rsidRDefault="00000000" w:rsidRPr="00000000" w14:paraId="000006F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13.1.1.10) Форма списка.</w:t>
      </w:r>
    </w:p>
    <w:p w:rsidR="00000000" w:rsidDel="00000000" w:rsidP="00000000" w:rsidRDefault="00000000" w:rsidRPr="00000000" w14:paraId="000006F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Получившийся список и его параметры можно сохранить в формате Excel (*.xlsx), для этого необходимо нажать в списке заявок кнопку «Еще», и из выпавшего меню выбрать пункт «Вывести список». Далее нужно выбрать необходимые колонки и нажать «ок». Откроется таблица, которую можно распечатать. Чтобы сохранить таблицу в формате Excel необходимо выбрать кнопку «параметры» (три вертикально расположенных точки в верхнем правом углу программы), выбрать «файл» (Рис. 13.1.1.11)  и в выпавшем окне нажать «Сохранить как» и выбрать тип «Лист Excel2007-… (*.xlsx)», после чего нажать «ок».</w:t>
      </w:r>
    </w:p>
    <w:p w:rsidR="00000000" w:rsidDel="00000000" w:rsidP="00000000" w:rsidRDefault="00000000" w:rsidRPr="00000000" w14:paraId="000006F5">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4323040"/>
            <wp:effectExtent b="0" l="0" r="0" t="0"/>
            <wp:docPr id="235" name="image34.png"/>
            <a:graphic>
              <a:graphicData uri="http://schemas.openxmlformats.org/drawingml/2006/picture">
                <pic:pic>
                  <pic:nvPicPr>
                    <pic:cNvPr id="0" name="image34.png"/>
                    <pic:cNvPicPr preferRelativeResize="0"/>
                  </pic:nvPicPr>
                  <pic:blipFill>
                    <a:blip r:embed="rId167"/>
                    <a:srcRect b="0" l="0" r="0" t="0"/>
                    <a:stretch>
                      <a:fillRect/>
                    </a:stretch>
                  </pic:blipFill>
                  <pic:spPr>
                    <a:xfrm>
                      <a:off x="0" y="0"/>
                      <a:ext cx="5940425" cy="4323040"/>
                    </a:xfrm>
                    <a:prstGeom prst="rect"/>
                    <a:ln/>
                  </pic:spPr>
                </pic:pic>
              </a:graphicData>
            </a:graphic>
          </wp:inline>
        </w:drawing>
      </w:r>
      <w:r w:rsidDel="00000000" w:rsidR="00000000" w:rsidRPr="00000000">
        <w:rPr>
          <w:rtl w:val="0"/>
        </w:rPr>
      </w:r>
    </w:p>
    <w:p w:rsidR="00000000" w:rsidDel="00000000" w:rsidP="00000000" w:rsidRDefault="00000000" w:rsidRPr="00000000" w14:paraId="000006F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13.1.1.11) Выбор формата сохранения.</w:t>
      </w:r>
    </w:p>
    <w:p w:rsidR="00000000" w:rsidDel="00000000" w:rsidP="00000000" w:rsidRDefault="00000000" w:rsidRPr="00000000" w14:paraId="000006F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8">
      <w:pPr>
        <w:pStyle w:val="Heading3"/>
        <w:numPr>
          <w:ilvl w:val="2"/>
          <w:numId w:val="42"/>
        </w:numPr>
        <w:spacing w:after="360" w:before="360" w:line="360" w:lineRule="auto"/>
        <w:ind w:left="1077" w:hanging="750"/>
        <w:jc w:val="center"/>
        <w:rPr>
          <w:rFonts w:ascii="Times New Roman" w:cs="Times New Roman" w:eastAsia="Times New Roman" w:hAnsi="Times New Roman"/>
          <w:color w:val="000000"/>
          <w:sz w:val="28"/>
          <w:szCs w:val="28"/>
        </w:rPr>
      </w:pPr>
      <w:bookmarkStart w:colFirst="0" w:colLast="0" w:name="_heading=h.3s49zyc" w:id="101"/>
      <w:bookmarkEnd w:id="101"/>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8"/>
          <w:szCs w:val="28"/>
          <w:rtl w:val="0"/>
        </w:rPr>
        <w:t xml:space="preserve">Документ «Задание на пробоотбор».</w:t>
      </w:r>
      <w:r w:rsidDel="00000000" w:rsidR="00000000" w:rsidRPr="00000000">
        <w:rPr>
          <w:rFonts w:ascii="Times New Roman" w:cs="Times New Roman" w:eastAsia="Times New Roman" w:hAnsi="Times New Roman"/>
          <w:sz w:val="28"/>
          <w:szCs w:val="28"/>
          <w:rtl w:val="0"/>
        </w:rPr>
        <w:tab/>
      </w:r>
      <w:r w:rsidDel="00000000" w:rsidR="00000000" w:rsidRPr="00000000">
        <w:rPr>
          <w:rtl w:val="0"/>
        </w:rPr>
      </w:r>
    </w:p>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Утвержденные «</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видит сотрудник с ролью «</w:t>
      </w:r>
      <w:hyperlink w:anchor="_heading=h.kgcv8k">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Эксперт</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рамках своей лаборатории, и может приступать к следующему этапу создание документу «Задание на пробоотбор».</w:t>
      </w:r>
    </w:p>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Данный документ в конечном итоге имеет 2 вида: </w:t>
      </w:r>
    </w:p>
    <w:p w:rsidR="00000000" w:rsidDel="00000000" w:rsidP="00000000" w:rsidRDefault="00000000" w:rsidRPr="00000000" w14:paraId="000006FB">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 инспекции, создаваемый в том случае, если в «</w:t>
      </w:r>
      <w:hyperlink w:anchor="_heading=h.184mhaj">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Заявке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был выбран тип контроля «Без отбора образцов»;</w:t>
      </w:r>
    </w:p>
    <w:p w:rsidR="00000000" w:rsidDel="00000000" w:rsidP="00000000" w:rsidRDefault="00000000" w:rsidRPr="00000000" w14:paraId="000006FC">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20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 отбора проб, создаваемый в том случае, если в </w:t>
      </w:r>
      <w:r w:rsidDel="00000000" w:rsidR="00000000" w:rsidRPr="00000000">
        <w:rPr>
          <w:rFonts w:ascii="Times New Roman" w:cs="Times New Roman" w:eastAsia="Times New Roman" w:hAnsi="Times New Roman"/>
          <w:sz w:val="28"/>
          <w:szCs w:val="28"/>
          <w:rtl w:val="0"/>
        </w:rPr>
        <w:t xml:space="preserve">«</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был выбран тип контроля «С отбором образцов».</w:t>
      </w:r>
    </w:p>
    <w:p w:rsidR="00000000" w:rsidDel="00000000" w:rsidP="00000000" w:rsidRDefault="00000000" w:rsidRPr="00000000" w14:paraId="000006F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Оба документа создаются  сотрудником с ролью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и имеют единый порядок действий для их создания, однако различаются порядком работы с ними. </w:t>
      </w:r>
    </w:p>
    <w:p w:rsidR="00000000" w:rsidDel="00000000" w:rsidP="00000000" w:rsidRDefault="00000000" w:rsidRPr="00000000" w14:paraId="000006F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Рассмотрим более подробно на каждом из представленных документов.</w:t>
      </w:r>
    </w:p>
    <w:p w:rsidR="00000000" w:rsidDel="00000000" w:rsidP="00000000" w:rsidRDefault="00000000" w:rsidRPr="00000000" w14:paraId="000006FF">
      <w:pPr>
        <w:pStyle w:val="Heading4"/>
        <w:spacing w:after="360" w:before="360" w:lineRule="auto"/>
        <w:jc w:val="center"/>
        <w:rPr>
          <w:rFonts w:ascii="Times New Roman" w:cs="Times New Roman" w:eastAsia="Times New Roman" w:hAnsi="Times New Roman"/>
          <w:color w:val="000000"/>
          <w:sz w:val="28"/>
          <w:szCs w:val="28"/>
        </w:rPr>
      </w:pPr>
      <w:bookmarkStart w:colFirst="0" w:colLast="0" w:name="_heading=h.279ka65" w:id="102"/>
      <w:bookmarkEnd w:id="102"/>
      <w:r w:rsidDel="00000000" w:rsidR="00000000" w:rsidRPr="00000000">
        <w:rPr>
          <w:rFonts w:ascii="Times New Roman" w:cs="Times New Roman" w:eastAsia="Times New Roman" w:hAnsi="Times New Roman"/>
          <w:color w:val="000000"/>
          <w:sz w:val="28"/>
          <w:szCs w:val="28"/>
          <w:rtl w:val="0"/>
        </w:rPr>
        <w:t xml:space="preserve">Акт инспекции.</w:t>
      </w:r>
    </w:p>
    <w:p w:rsidR="00000000" w:rsidDel="00000000" w:rsidP="00000000" w:rsidRDefault="00000000" w:rsidRPr="00000000" w14:paraId="0000070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Данный документ обрабатывается сотрудниками с ролями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и «</w:t>
      </w:r>
      <w:hyperlink w:anchor="_heading=h.4bvk7pj">
        <w:r w:rsidDel="00000000" w:rsidR="00000000" w:rsidRPr="00000000">
          <w:rPr>
            <w:rFonts w:ascii="Times New Roman" w:cs="Times New Roman" w:eastAsia="Times New Roman" w:hAnsi="Times New Roman"/>
            <w:color w:val="1155cc"/>
            <w:sz w:val="28"/>
            <w:szCs w:val="28"/>
            <w:u w:val="single"/>
            <w:rtl w:val="0"/>
          </w:rPr>
          <w:t xml:space="preserve">Руководитель органа инспекции</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0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Сотрудником с ролью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на основании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Заявки</w:t>
        </w:r>
      </w:hyperlink>
      <w:r w:rsidDel="00000000" w:rsidR="00000000" w:rsidRPr="00000000">
        <w:rPr>
          <w:rFonts w:ascii="Times New Roman" w:cs="Times New Roman" w:eastAsia="Times New Roman" w:hAnsi="Times New Roman"/>
          <w:sz w:val="28"/>
          <w:szCs w:val="28"/>
          <w:rtl w:val="0"/>
        </w:rPr>
        <w:t xml:space="preserve">» создается документ «Задание на пробоотбор». Затем распечатывается «Акт инспекции», с которым сотрудник и выезжает на место проведения инспекции.</w:t>
      </w:r>
    </w:p>
    <w:p w:rsidR="00000000" w:rsidDel="00000000" w:rsidP="00000000" w:rsidRDefault="00000000" w:rsidRPr="00000000" w14:paraId="0000070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бумажном виде документ заполняется и подписывается на месте проведения инспекции, после чего данные из «Акта инспекции» переносятся в электронный документ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0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переноса всех данных документ распечатывается и направляется на подпись «</w:t>
      </w:r>
      <w:hyperlink w:anchor="_heading=h.4bvk7pj">
        <w:r w:rsidDel="00000000" w:rsidR="00000000" w:rsidRPr="00000000">
          <w:rPr>
            <w:rFonts w:ascii="Times New Roman" w:cs="Times New Roman" w:eastAsia="Times New Roman" w:hAnsi="Times New Roman"/>
            <w:color w:val="1155cc"/>
            <w:sz w:val="28"/>
            <w:szCs w:val="28"/>
            <w:u w:val="single"/>
            <w:rtl w:val="0"/>
          </w:rPr>
          <w:t xml:space="preserve">Руководителю органа инспекции</w:t>
        </w:r>
      </w:hyperlink>
      <w:r w:rsidDel="00000000" w:rsidR="00000000" w:rsidRPr="00000000">
        <w:rPr>
          <w:rFonts w:ascii="Times New Roman" w:cs="Times New Roman" w:eastAsia="Times New Roman" w:hAnsi="Times New Roman"/>
          <w:sz w:val="28"/>
          <w:szCs w:val="28"/>
          <w:rtl w:val="0"/>
        </w:rPr>
        <w:t xml:space="preserve">». В том случае, если «</w:t>
      </w:r>
      <w:hyperlink w:anchor="_heading=h.4bvk7pj">
        <w:r w:rsidDel="00000000" w:rsidR="00000000" w:rsidRPr="00000000">
          <w:rPr>
            <w:rFonts w:ascii="Times New Roman" w:cs="Times New Roman" w:eastAsia="Times New Roman" w:hAnsi="Times New Roman"/>
            <w:color w:val="1155cc"/>
            <w:sz w:val="28"/>
            <w:szCs w:val="28"/>
            <w:u w:val="single"/>
            <w:rtl w:val="0"/>
          </w:rPr>
          <w:t xml:space="preserve">Руководитель органа инспекции</w:t>
        </w:r>
      </w:hyperlink>
      <w:r w:rsidDel="00000000" w:rsidR="00000000" w:rsidRPr="00000000">
        <w:rPr>
          <w:rFonts w:ascii="Times New Roman" w:cs="Times New Roman" w:eastAsia="Times New Roman" w:hAnsi="Times New Roman"/>
          <w:sz w:val="28"/>
          <w:szCs w:val="28"/>
          <w:rtl w:val="0"/>
        </w:rPr>
        <w:t xml:space="preserve">» обнаруживает замечания в документе, он обязан направить данный документ на исправление замечаний.</w:t>
      </w:r>
    </w:p>
    <w:p w:rsidR="00000000" w:rsidDel="00000000" w:rsidP="00000000" w:rsidRDefault="00000000" w:rsidRPr="00000000" w14:paraId="0000070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же замечаний в «Акте инспекции» не обнаружено, то «</w:t>
      </w:r>
      <w:hyperlink w:anchor="_heading=h.4bvk7pj">
        <w:r w:rsidDel="00000000" w:rsidR="00000000" w:rsidRPr="00000000">
          <w:rPr>
            <w:rFonts w:ascii="Times New Roman" w:cs="Times New Roman" w:eastAsia="Times New Roman" w:hAnsi="Times New Roman"/>
            <w:color w:val="1155cc"/>
            <w:sz w:val="28"/>
            <w:szCs w:val="28"/>
            <w:u w:val="single"/>
            <w:rtl w:val="0"/>
          </w:rPr>
          <w:t xml:space="preserve">Руководитель органа инспекции</w:t>
        </w:r>
      </w:hyperlink>
      <w:r w:rsidDel="00000000" w:rsidR="00000000" w:rsidRPr="00000000">
        <w:rPr>
          <w:rFonts w:ascii="Times New Roman" w:cs="Times New Roman" w:eastAsia="Times New Roman" w:hAnsi="Times New Roman"/>
          <w:sz w:val="28"/>
          <w:szCs w:val="28"/>
          <w:rtl w:val="0"/>
        </w:rPr>
        <w:t xml:space="preserve">» подписывает документ и проводит его. </w:t>
      </w:r>
    </w:p>
    <w:p w:rsidR="00000000" w:rsidDel="00000000" w:rsidP="00000000" w:rsidRDefault="00000000" w:rsidRPr="00000000" w14:paraId="00000705">
      <w:pPr>
        <w:pStyle w:val="Heading4"/>
        <w:spacing w:after="360" w:before="360" w:line="360" w:lineRule="auto"/>
        <w:jc w:val="center"/>
        <w:rPr>
          <w:rFonts w:ascii="Times New Roman" w:cs="Times New Roman" w:eastAsia="Times New Roman" w:hAnsi="Times New Roman"/>
          <w:color w:val="000000"/>
          <w:sz w:val="28"/>
          <w:szCs w:val="28"/>
        </w:rPr>
      </w:pPr>
      <w:bookmarkStart w:colFirst="0" w:colLast="0" w:name="_heading=h.meukdy" w:id="103"/>
      <w:bookmarkEnd w:id="103"/>
      <w:r w:rsidDel="00000000" w:rsidR="00000000" w:rsidRPr="00000000">
        <w:rPr>
          <w:rFonts w:ascii="Times New Roman" w:cs="Times New Roman" w:eastAsia="Times New Roman" w:hAnsi="Times New Roman"/>
          <w:color w:val="000000"/>
          <w:sz w:val="28"/>
          <w:szCs w:val="28"/>
          <w:rtl w:val="0"/>
        </w:rPr>
        <w:t xml:space="preserve">Акт отбора образцов.</w:t>
      </w:r>
    </w:p>
    <w:p w:rsidR="00000000" w:rsidDel="00000000" w:rsidP="00000000" w:rsidRDefault="00000000" w:rsidRPr="00000000" w14:paraId="0000070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Данный документ обрабатывается сотрудниками с ролями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и «</w:t>
      </w:r>
      <w:hyperlink w:anchor="_heading=h.4h042r0">
        <w:r w:rsidDel="00000000" w:rsidR="00000000" w:rsidRPr="00000000">
          <w:rPr>
            <w:rFonts w:ascii="Times New Roman" w:cs="Times New Roman" w:eastAsia="Times New Roman" w:hAnsi="Times New Roman"/>
            <w:color w:val="1155cc"/>
            <w:sz w:val="28"/>
            <w:szCs w:val="28"/>
            <w:u w:val="single"/>
            <w:rtl w:val="0"/>
          </w:rPr>
          <w:t xml:space="preserve">Пробоотборщик</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0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Сотрудником с ролью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на основании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Заявки</w:t>
        </w:r>
      </w:hyperlink>
      <w:r w:rsidDel="00000000" w:rsidR="00000000" w:rsidRPr="00000000">
        <w:rPr>
          <w:rFonts w:ascii="Times New Roman" w:cs="Times New Roman" w:eastAsia="Times New Roman" w:hAnsi="Times New Roman"/>
          <w:sz w:val="28"/>
          <w:szCs w:val="28"/>
          <w:rtl w:val="0"/>
        </w:rPr>
        <w:t xml:space="preserve">» создается документ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заполняется нормативная документация с частичным или полным наименованием (Рис.13.1.2.1) и назначается сотрудник с ролью «</w:t>
      </w:r>
      <w:hyperlink w:anchor="_heading=h.4h042r0">
        <w:r w:rsidDel="00000000" w:rsidR="00000000" w:rsidRPr="00000000">
          <w:rPr>
            <w:rFonts w:ascii="Times New Roman" w:cs="Times New Roman" w:eastAsia="Times New Roman" w:hAnsi="Times New Roman"/>
            <w:color w:val="1155cc"/>
            <w:sz w:val="28"/>
            <w:szCs w:val="28"/>
            <w:u w:val="single"/>
            <w:rtl w:val="0"/>
          </w:rPr>
          <w:t xml:space="preserve">Пробоотборщик</w:t>
        </w:r>
      </w:hyperlink>
      <w:r w:rsidDel="00000000" w:rsidR="00000000" w:rsidRPr="00000000">
        <w:rPr>
          <w:rFonts w:ascii="Times New Roman" w:cs="Times New Roman" w:eastAsia="Times New Roman" w:hAnsi="Times New Roman"/>
          <w:sz w:val="28"/>
          <w:szCs w:val="28"/>
          <w:rtl w:val="0"/>
        </w:rPr>
        <w:t xml:space="preserve">» в качестве исполнителя. Затем распечатывается «Акт отбора образцов» и «Задание на пробоотбор», с которыми пробоотборщик выезжает на место отбора проб, выполняет отбор образцов и заполняет данные документы. </w:t>
      </w:r>
    </w:p>
    <w:p w:rsidR="00000000" w:rsidDel="00000000" w:rsidP="00000000" w:rsidRDefault="00000000" w:rsidRPr="00000000" w14:paraId="00000708">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4595874"/>
            <wp:effectExtent b="0" l="0" r="0" t="0"/>
            <wp:docPr id="280" name="image65.png"/>
            <a:graphic>
              <a:graphicData uri="http://schemas.openxmlformats.org/drawingml/2006/picture">
                <pic:pic>
                  <pic:nvPicPr>
                    <pic:cNvPr id="0" name="image65.png"/>
                    <pic:cNvPicPr preferRelativeResize="0"/>
                  </pic:nvPicPr>
                  <pic:blipFill>
                    <a:blip r:embed="rId168"/>
                    <a:srcRect b="0" l="0" r="0" t="0"/>
                    <a:stretch>
                      <a:fillRect/>
                    </a:stretch>
                  </pic:blipFill>
                  <pic:spPr>
                    <a:xfrm>
                      <a:off x="0" y="0"/>
                      <a:ext cx="5940425" cy="4595874"/>
                    </a:xfrm>
                    <a:prstGeom prst="rect"/>
                    <a:ln/>
                  </pic:spPr>
                </pic:pic>
              </a:graphicData>
            </a:graphic>
          </wp:inline>
        </w:drawing>
      </w:r>
      <w:r w:rsidDel="00000000" w:rsidR="00000000" w:rsidRPr="00000000">
        <w:rPr>
          <w:rtl w:val="0"/>
        </w:rPr>
      </w:r>
    </w:p>
    <w:p w:rsidR="00000000" w:rsidDel="00000000" w:rsidP="00000000" w:rsidRDefault="00000000" w:rsidRPr="00000000" w14:paraId="00000709">
      <w:pPr>
        <w:spacing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(Рис.13.1.2.1) Выбор нормативного документа.</w:t>
      </w:r>
    </w:p>
    <w:p w:rsidR="00000000" w:rsidDel="00000000" w:rsidP="00000000" w:rsidRDefault="00000000" w:rsidRPr="00000000" w14:paraId="0000070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 отбора образцов» подписывается пробоотборщиком, заказчиком и инспектором. После чего данные о пробах переносятся из бумажных документов в электронный документ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Бумажный документ «Задание на пробоотбор» сканируется и прикладываются к электронному.</w:t>
      </w:r>
    </w:p>
    <w:p w:rsidR="00000000" w:rsidDel="00000000" w:rsidP="00000000" w:rsidRDefault="00000000" w:rsidRPr="00000000" w14:paraId="0000070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формирования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w:t>
      </w:r>
      <w:hyperlink w:anchor="_heading=h.4h042r0">
        <w:r w:rsidDel="00000000" w:rsidR="00000000" w:rsidRPr="00000000">
          <w:rPr>
            <w:rFonts w:ascii="Times New Roman" w:cs="Times New Roman" w:eastAsia="Times New Roman" w:hAnsi="Times New Roman"/>
            <w:color w:val="1155cc"/>
            <w:sz w:val="28"/>
            <w:szCs w:val="28"/>
            <w:u w:val="single"/>
            <w:rtl w:val="0"/>
          </w:rPr>
          <w:t xml:space="preserve">Пробоотборщик</w:t>
        </w:r>
      </w:hyperlink>
      <w:r w:rsidDel="00000000" w:rsidR="00000000" w:rsidRPr="00000000">
        <w:rPr>
          <w:rFonts w:ascii="Times New Roman" w:cs="Times New Roman" w:eastAsia="Times New Roman" w:hAnsi="Times New Roman"/>
          <w:sz w:val="28"/>
          <w:szCs w:val="28"/>
          <w:rtl w:val="0"/>
        </w:rPr>
        <w:t xml:space="preserve">» передает образцы вместе с документом «Акт отбора образцов»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Эксперту</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0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том случае, если образцы были получены от инспектора РСХН,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вместе с образцами получает также шифрованную этикетку и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Он обязан просмотреть и скорректировать электронные документы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и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Затем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обязан убедиться в наличии договора. В том случае, если договор отсутствует,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уточняет является ли исследование платным или бесплатным. Если исследование платное, необходимо уведомить заказчика о необходимости заключения договора. Если же договор есть или исследование является бесплатным,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проводит документ.</w:t>
      </w:r>
    </w:p>
    <w:p w:rsidR="00000000" w:rsidDel="00000000" w:rsidP="00000000" w:rsidRDefault="00000000" w:rsidRPr="00000000" w14:paraId="0000070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необходимости изменения позиций продукции в документе “Задания на пробоотбор” или внесении новых позиций необходимо перенести данные по продукции в заявку по кнопке “Перенести продукцию”. Копирование или внесение новых строк продукции может привести к нарушению работы последующих документов. </w:t>
      </w:r>
    </w:p>
    <w:p w:rsidR="00000000" w:rsidDel="00000000" w:rsidP="00000000" w:rsidRDefault="00000000" w:rsidRPr="00000000" w14:paraId="0000070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чего он сможет перейти к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Регистрации образцов</w:t>
        </w:r>
      </w:hyperlink>
      <w:r w:rsidDel="00000000" w:rsidR="00000000" w:rsidRPr="00000000">
        <w:rPr>
          <w:rFonts w:ascii="Times New Roman" w:cs="Times New Roman" w:eastAsia="Times New Roman" w:hAnsi="Times New Roman"/>
          <w:sz w:val="28"/>
          <w:szCs w:val="28"/>
          <w:rtl w:val="0"/>
        </w:rPr>
        <w:t xml:space="preserve">» для отправки их в лабораторию на исследование. </w:t>
      </w:r>
    </w:p>
    <w:p w:rsidR="00000000" w:rsidDel="00000000" w:rsidP="00000000" w:rsidRDefault="00000000" w:rsidRPr="00000000" w14:paraId="0000070F">
      <w:pPr>
        <w:spacing w:line="360" w:lineRule="auto"/>
        <w:ind w:firstLine="708"/>
        <w:jc w:val="both"/>
        <w:rPr/>
      </w:pPr>
      <w:r w:rsidDel="00000000" w:rsidR="00000000" w:rsidRPr="00000000">
        <w:rPr>
          <w:rFonts w:ascii="Times New Roman" w:cs="Times New Roman" w:eastAsia="Times New Roman" w:hAnsi="Times New Roman"/>
          <w:sz w:val="28"/>
          <w:szCs w:val="28"/>
          <w:rtl w:val="0"/>
        </w:rPr>
        <w:t xml:space="preserve">Для просмотра списка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только по своему пользователю необходимо нажать в списке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кнопку «Еще», и из выпавшего меню выбрать пункт «Настроить список…». (Рис. 13.1.2.1).</w:t>
      </w:r>
      <w:r w:rsidDel="00000000" w:rsidR="00000000" w:rsidRPr="00000000">
        <w:rPr>
          <w:rtl w:val="0"/>
        </w:rPr>
        <w:t xml:space="preserve"> </w:t>
      </w:r>
    </w:p>
    <w:p w:rsidR="00000000" w:rsidDel="00000000" w:rsidP="00000000" w:rsidRDefault="00000000" w:rsidRPr="00000000" w14:paraId="00000710">
      <w:pPr>
        <w:spacing w:line="360" w:lineRule="auto"/>
        <w:jc w:val="center"/>
        <w:rPr/>
      </w:pPr>
      <w:r w:rsidDel="00000000" w:rsidR="00000000" w:rsidRPr="00000000">
        <w:rPr/>
        <w:drawing>
          <wp:inline distB="114300" distT="114300" distL="114300" distR="114300">
            <wp:extent cx="5760250" cy="4648200"/>
            <wp:effectExtent b="0" l="0" r="0" t="0"/>
            <wp:docPr id="279" name="image84.png"/>
            <a:graphic>
              <a:graphicData uri="http://schemas.openxmlformats.org/drawingml/2006/picture">
                <pic:pic>
                  <pic:nvPicPr>
                    <pic:cNvPr id="0" name="image84.png"/>
                    <pic:cNvPicPr preferRelativeResize="0"/>
                  </pic:nvPicPr>
                  <pic:blipFill>
                    <a:blip r:embed="rId169"/>
                    <a:srcRect b="0" l="0" r="0" t="0"/>
                    <a:stretch>
                      <a:fillRect/>
                    </a:stretch>
                  </pic:blipFill>
                  <pic:spPr>
                    <a:xfrm>
                      <a:off x="0" y="0"/>
                      <a:ext cx="576025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13.1.2.1) Список «Задание на пробоотбор».</w:t>
      </w:r>
    </w:p>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выбираем вкладку «Отбор» и выбираем необходимые критерии для поиска по полю «Ответственный». В столбце «Значение» выбираем из списка или вписываем ФИО необходимого сотрудника. После этого жмем на кнопку «Завершить редактирование». (Рис. 13.1.2.2)</w:t>
      </w:r>
    </w:p>
    <w:p w:rsidR="00000000" w:rsidDel="00000000" w:rsidP="00000000" w:rsidRDefault="00000000" w:rsidRPr="00000000" w14:paraId="00000713">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40425" cy="4297290"/>
            <wp:effectExtent b="0" l="0" r="0" t="0"/>
            <wp:docPr id="270" name="image62.png"/>
            <a:graphic>
              <a:graphicData uri="http://schemas.openxmlformats.org/drawingml/2006/picture">
                <pic:pic>
                  <pic:nvPicPr>
                    <pic:cNvPr id="0" name="image62.png"/>
                    <pic:cNvPicPr preferRelativeResize="0"/>
                  </pic:nvPicPr>
                  <pic:blipFill>
                    <a:blip r:embed="rId170"/>
                    <a:srcRect b="0" l="0" r="0" t="0"/>
                    <a:stretch>
                      <a:fillRect/>
                    </a:stretch>
                  </pic:blipFill>
                  <pic:spPr>
                    <a:xfrm>
                      <a:off x="0" y="0"/>
                      <a:ext cx="5940425" cy="4297290"/>
                    </a:xfrm>
                    <a:prstGeom prst="rect"/>
                    <a:ln/>
                  </pic:spPr>
                </pic:pic>
              </a:graphicData>
            </a:graphic>
          </wp:inline>
        </w:drawing>
      </w:r>
      <w:r w:rsidDel="00000000" w:rsidR="00000000" w:rsidRPr="00000000">
        <w:rPr>
          <w:rtl w:val="0"/>
        </w:rPr>
      </w:r>
    </w:p>
    <w:p w:rsidR="00000000" w:rsidDel="00000000" w:rsidP="00000000" w:rsidRDefault="00000000" w:rsidRPr="00000000" w14:paraId="0000071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13.1.2.1) Настройка списка.</w:t>
      </w:r>
    </w:p>
    <w:p w:rsidR="00000000" w:rsidDel="00000000" w:rsidP="00000000" w:rsidRDefault="00000000" w:rsidRPr="00000000" w14:paraId="00000715">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6">
      <w:pPr>
        <w:pStyle w:val="Heading3"/>
        <w:numPr>
          <w:ilvl w:val="2"/>
          <w:numId w:val="42"/>
        </w:numPr>
        <w:spacing w:after="360" w:before="360" w:line="360" w:lineRule="auto"/>
        <w:ind w:left="1077" w:hanging="750"/>
        <w:jc w:val="center"/>
        <w:rPr>
          <w:rFonts w:ascii="Times New Roman" w:cs="Times New Roman" w:eastAsia="Times New Roman" w:hAnsi="Times New Roman"/>
          <w:color w:val="000000"/>
          <w:sz w:val="28"/>
          <w:szCs w:val="28"/>
        </w:rPr>
      </w:pPr>
      <w:bookmarkStart w:colFirst="0" w:colLast="0" w:name="_heading=h.36ei31r" w:id="104"/>
      <w:bookmarkEnd w:id="104"/>
      <w:r w:rsidDel="00000000" w:rsidR="00000000" w:rsidRPr="00000000">
        <w:rPr>
          <w:rFonts w:ascii="Times New Roman" w:cs="Times New Roman" w:eastAsia="Times New Roman" w:hAnsi="Times New Roman"/>
          <w:color w:val="000000"/>
          <w:sz w:val="28"/>
          <w:szCs w:val="28"/>
          <w:rtl w:val="0"/>
        </w:rPr>
        <w:t xml:space="preserve">Документ «Регистрация образцов».</w:t>
      </w:r>
    </w:p>
    <w:p w:rsidR="00000000" w:rsidDel="00000000" w:rsidP="00000000" w:rsidRDefault="00000000" w:rsidRPr="00000000" w14:paraId="0000071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проведения мероприятий по отбору образцов необходимо провести регистрацию отобранных образцов для дальнейшей передачи их на исследование в лабораторию. Для этого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Экспертом</w:t>
        </w:r>
      </w:hyperlink>
      <w:r w:rsidDel="00000000" w:rsidR="00000000" w:rsidRPr="00000000">
        <w:rPr>
          <w:rFonts w:ascii="Times New Roman" w:cs="Times New Roman" w:eastAsia="Times New Roman" w:hAnsi="Times New Roman"/>
          <w:sz w:val="28"/>
          <w:szCs w:val="28"/>
          <w:rtl w:val="0"/>
        </w:rPr>
        <w:t xml:space="preserve">» на основании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Задания на пробоотбор</w:t>
        </w:r>
      </w:hyperlink>
      <w:r w:rsidDel="00000000" w:rsidR="00000000" w:rsidRPr="00000000">
        <w:rPr>
          <w:rFonts w:ascii="Times New Roman" w:cs="Times New Roman" w:eastAsia="Times New Roman" w:hAnsi="Times New Roman"/>
          <w:sz w:val="28"/>
          <w:szCs w:val="28"/>
          <w:rtl w:val="0"/>
        </w:rPr>
        <w:t xml:space="preserve">» создается документ «Регистрация образцов».</w:t>
      </w:r>
    </w:p>
    <w:p w:rsidR="00000000" w:rsidDel="00000000" w:rsidP="00000000" w:rsidRDefault="00000000" w:rsidRPr="00000000" w14:paraId="0000071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«образцы» будет показано количество исследований по заявке и количество уже созданных по заявке исследований.</w:t>
      </w:r>
    </w:p>
    <w:p w:rsidR="00000000" w:rsidDel="00000000" w:rsidP="00000000" w:rsidRDefault="00000000" w:rsidRPr="00000000" w14:paraId="00000719">
      <w:pPr>
        <w:spacing w:line="360" w:lineRule="auto"/>
        <w:ind w:firstLine="709"/>
        <w:jc w:val="both"/>
        <w:rPr>
          <w:rFonts w:ascii="Times New Roman" w:cs="Times New Roman" w:eastAsia="Times New Roman" w:hAnsi="Times New Roman"/>
          <w:sz w:val="28"/>
          <w:szCs w:val="28"/>
        </w:rPr>
      </w:pPr>
      <w:bookmarkStart w:colFirst="0" w:colLast="0" w:name="_heading=h.1ljsd9k" w:id="105"/>
      <w:bookmarkEnd w:id="105"/>
      <w:r w:rsidDel="00000000" w:rsidR="00000000" w:rsidRPr="00000000">
        <w:rPr>
          <w:rFonts w:ascii="Times New Roman" w:cs="Times New Roman" w:eastAsia="Times New Roman" w:hAnsi="Times New Roman"/>
          <w:sz w:val="28"/>
          <w:szCs w:val="28"/>
          <w:rtl w:val="0"/>
        </w:rPr>
        <w:t xml:space="preserve">Если в заявке были указаны определенные экспертизы для образцов, их можно перенести на образцы в «Регистрации образцов» при нажатии кнопки  «Перенести экспертизы». </w:t>
      </w:r>
    </w:p>
    <w:p w:rsidR="00000000" w:rsidDel="00000000" w:rsidP="00000000" w:rsidRDefault="00000000" w:rsidRPr="00000000" w14:paraId="0000071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Можно создавать несколько исследований на основе одной «Регистрации образцов». Для этого необходимо выбрать количество, провести документ и нажать кнопку «Создать исследование».Кнопка создаст исследование по всем образцам  отдельно. (Рис. 13.1.3.1)</w:t>
      </w:r>
    </w:p>
    <w:p w:rsidR="00000000" w:rsidDel="00000000" w:rsidP="00000000" w:rsidRDefault="00000000" w:rsidRPr="00000000" w14:paraId="0000071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исследования, созданные таким образом, будут иметь номер заявки, но во второй части кода (после первого дефиса) через точку будет записан порядковый номер исследования. В этих исследованиях не будут заполнены данные организаций и лабораторий, поэтому пользователю придется заполнить их самостоятельно. </w:t>
      </w:r>
    </w:p>
    <w:p w:rsidR="00000000" w:rsidDel="00000000" w:rsidP="00000000" w:rsidRDefault="00000000" w:rsidRPr="00000000" w14:paraId="0000071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вновь созданном документе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Исследование</w:t>
        </w:r>
      </w:hyperlink>
      <w:r w:rsidDel="00000000" w:rsidR="00000000" w:rsidRPr="00000000">
        <w:rPr>
          <w:rFonts w:ascii="Times New Roman" w:cs="Times New Roman" w:eastAsia="Times New Roman" w:hAnsi="Times New Roman"/>
          <w:sz w:val="28"/>
          <w:szCs w:val="28"/>
          <w:rtl w:val="0"/>
        </w:rPr>
        <w:t xml:space="preserve">» не будут заполнены поля «Организация» и «Лаборатория» и в журнале исследований он виден не будет. После создания документа необходимо нажать на кнопку «Структура подчинённости», открыть документ из структуры и заполнить данные поля.</w:t>
      </w:r>
    </w:p>
    <w:p w:rsidR="00000000" w:rsidDel="00000000" w:rsidP="00000000" w:rsidRDefault="00000000" w:rsidRPr="00000000" w14:paraId="0000071D">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4419600"/>
            <wp:effectExtent b="0" l="0" r="0" t="0"/>
            <wp:docPr id="268" name="image58.png"/>
            <a:graphic>
              <a:graphicData uri="http://schemas.openxmlformats.org/drawingml/2006/picture">
                <pic:pic>
                  <pic:nvPicPr>
                    <pic:cNvPr id="0" name="image58.png"/>
                    <pic:cNvPicPr preferRelativeResize="0"/>
                  </pic:nvPicPr>
                  <pic:blipFill>
                    <a:blip r:embed="rId171"/>
                    <a:srcRect b="0" l="0" r="0" t="0"/>
                    <a:stretch>
                      <a:fillRect/>
                    </a:stretch>
                  </pic:blipFill>
                  <pic:spPr>
                    <a:xfrm>
                      <a:off x="0" y="0"/>
                      <a:ext cx="576025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71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13.1.3.1) Создание нескольких исследований.</w:t>
      </w:r>
    </w:p>
    <w:p w:rsidR="00000000" w:rsidDel="00000000" w:rsidP="00000000" w:rsidRDefault="00000000" w:rsidRPr="00000000" w14:paraId="0000071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указания количества необходимых протоколов исследований в табличной части «Продукция», документа «</w:t>
      </w:r>
      <w:hyperlink w:anchor="_heading=h.184mhaj">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на каждую продукцию будет создано указанное, в соответствующей строке, количество протоколов, при использовании кнопки «Создать исследования». Также в этом случае будет скрыта кнопка «Создать на основании», но появится кнопка «Создать по выделенным». Эта кнопка позволяет создавать исследования только по тем образцам продукции которые выделены на момент </w:t>
      </w:r>
      <w:r w:rsidDel="00000000" w:rsidR="00000000" w:rsidRPr="00000000">
        <w:rPr>
          <w:rFonts w:ascii="Times New Roman" w:cs="Times New Roman" w:eastAsia="Times New Roman" w:hAnsi="Times New Roman"/>
          <w:sz w:val="28"/>
          <w:szCs w:val="28"/>
          <w:rtl w:val="0"/>
        </w:rPr>
        <w:t xml:space="preserve">её</w:t>
      </w:r>
      <w:r w:rsidDel="00000000" w:rsidR="00000000" w:rsidRPr="00000000">
        <w:rPr>
          <w:rFonts w:ascii="Times New Roman" w:cs="Times New Roman" w:eastAsia="Times New Roman" w:hAnsi="Times New Roman"/>
          <w:sz w:val="28"/>
          <w:szCs w:val="28"/>
          <w:rtl w:val="0"/>
        </w:rPr>
        <w:t xml:space="preserve"> нажатия.</w:t>
      </w:r>
    </w:p>
    <w:p w:rsidR="00000000" w:rsidDel="00000000" w:rsidP="00000000" w:rsidRDefault="00000000" w:rsidRPr="00000000" w14:paraId="00000720">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1">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2">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3">
      <w:pPr>
        <w:pStyle w:val="Heading3"/>
        <w:numPr>
          <w:ilvl w:val="2"/>
          <w:numId w:val="42"/>
        </w:numPr>
        <w:spacing w:after="360" w:before="360" w:line="360" w:lineRule="auto"/>
        <w:ind w:left="1077" w:hanging="750"/>
        <w:jc w:val="center"/>
        <w:rPr>
          <w:rFonts w:ascii="Times New Roman" w:cs="Times New Roman" w:eastAsia="Times New Roman" w:hAnsi="Times New Roman"/>
          <w:color w:val="000000"/>
          <w:sz w:val="28"/>
          <w:szCs w:val="28"/>
        </w:rPr>
      </w:pPr>
      <w:bookmarkStart w:colFirst="0" w:colLast="0" w:name="_heading=h.45jfvxd" w:id="106"/>
      <w:bookmarkEnd w:id="106"/>
      <w:r w:rsidDel="00000000" w:rsidR="00000000" w:rsidRPr="00000000">
        <w:rPr>
          <w:rFonts w:ascii="Times New Roman" w:cs="Times New Roman" w:eastAsia="Times New Roman" w:hAnsi="Times New Roman"/>
          <w:color w:val="000000"/>
          <w:sz w:val="28"/>
          <w:szCs w:val="28"/>
          <w:rtl w:val="0"/>
        </w:rPr>
        <w:t xml:space="preserve"> Документ «Исследование».</w:t>
      </w:r>
    </w:p>
    <w:p w:rsidR="00000000" w:rsidDel="00000000" w:rsidP="00000000" w:rsidRDefault="00000000" w:rsidRPr="00000000" w14:paraId="0000072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Раскраска в журнале исследований(Рис.13.1.4.1):</w:t>
      </w:r>
    </w:p>
    <w:p w:rsidR="00000000" w:rsidDel="00000000" w:rsidP="00000000" w:rsidRDefault="00000000" w:rsidRPr="00000000" w14:paraId="00000725">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редактируется – без раскраски;</w:t>
      </w:r>
      <w:r w:rsidDel="00000000" w:rsidR="00000000" w:rsidRPr="00000000">
        <w:rPr>
          <w:rtl w:val="0"/>
        </w:rPr>
      </w:r>
    </w:p>
    <w:p w:rsidR="00000000" w:rsidDel="00000000" w:rsidP="00000000" w:rsidRDefault="00000000" w:rsidRPr="00000000" w14:paraId="00000726">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направлено в ИЛ-ярко-желтый;</w:t>
      </w:r>
      <w:r w:rsidDel="00000000" w:rsidR="00000000" w:rsidRPr="00000000">
        <w:rPr>
          <w:rtl w:val="0"/>
        </w:rPr>
      </w:r>
    </w:p>
    <w:p w:rsidR="00000000" w:rsidDel="00000000" w:rsidP="00000000" w:rsidRDefault="00000000" w:rsidRPr="00000000" w14:paraId="00000727">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образцы приняты в ИЛ – светло-фиолетовый; </w:t>
      </w:r>
      <w:r w:rsidDel="00000000" w:rsidR="00000000" w:rsidRPr="00000000">
        <w:rPr>
          <w:rtl w:val="0"/>
        </w:rPr>
      </w:r>
    </w:p>
    <w:p w:rsidR="00000000" w:rsidDel="00000000" w:rsidP="00000000" w:rsidRDefault="00000000" w:rsidRPr="00000000" w14:paraId="00000728">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принято на исследование, светло-голубой;</w:t>
      </w:r>
      <w:r w:rsidDel="00000000" w:rsidR="00000000" w:rsidRPr="00000000">
        <w:rPr>
          <w:rtl w:val="0"/>
        </w:rPr>
      </w:r>
    </w:p>
    <w:p w:rsidR="00000000" w:rsidDel="00000000" w:rsidP="00000000" w:rsidRDefault="00000000" w:rsidRPr="00000000" w14:paraId="00000729">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исследования проведены, светло-зеленым;</w:t>
      </w:r>
      <w:r w:rsidDel="00000000" w:rsidR="00000000" w:rsidRPr="00000000">
        <w:rPr>
          <w:rtl w:val="0"/>
        </w:rPr>
      </w:r>
    </w:p>
    <w:p w:rsidR="00000000" w:rsidDel="00000000" w:rsidP="00000000" w:rsidRDefault="00000000" w:rsidRPr="00000000" w14:paraId="0000072A">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протокол утвержден – нежно оранжевый.</w:t>
      </w:r>
      <w:r w:rsidDel="00000000" w:rsidR="00000000" w:rsidRPr="00000000">
        <w:rPr>
          <w:rtl w:val="0"/>
        </w:rPr>
      </w:r>
    </w:p>
    <w:p w:rsidR="00000000" w:rsidDel="00000000" w:rsidP="00000000" w:rsidRDefault="00000000" w:rsidRPr="00000000" w14:paraId="0000072B">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688749" cy="4580083"/>
            <wp:effectExtent b="0" l="0" r="0" t="0"/>
            <wp:docPr id="275" name="image21.png"/>
            <a:graphic>
              <a:graphicData uri="http://schemas.openxmlformats.org/drawingml/2006/picture">
                <pic:pic>
                  <pic:nvPicPr>
                    <pic:cNvPr id="0" name="image21.png"/>
                    <pic:cNvPicPr preferRelativeResize="0"/>
                  </pic:nvPicPr>
                  <pic:blipFill>
                    <a:blip r:embed="rId172"/>
                    <a:srcRect b="0" l="0" r="0" t="0"/>
                    <a:stretch>
                      <a:fillRect/>
                    </a:stretch>
                  </pic:blipFill>
                  <pic:spPr>
                    <a:xfrm>
                      <a:off x="0" y="0"/>
                      <a:ext cx="5688749" cy="4580083"/>
                    </a:xfrm>
                    <a:prstGeom prst="rect"/>
                    <a:ln/>
                  </pic:spPr>
                </pic:pic>
              </a:graphicData>
            </a:graphic>
          </wp:inline>
        </w:drawing>
      </w:r>
      <w:r w:rsidDel="00000000" w:rsidR="00000000" w:rsidRPr="00000000">
        <w:rPr>
          <w:rtl w:val="0"/>
        </w:rPr>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50" w:right="0" w:firstLine="66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(Рис.13.1.4.1) Раскраска в журнале исследований</w:t>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списке исследований можно сделать отбор по номеру сейф пакета. Для этого в списке исследований нужно нажать на кнопку  кнопку «Еще», и из выпавшего меню выбрать пункт «Настроить список…». (Рис. 13.1.4.2).</w:t>
      </w:r>
    </w:p>
    <w:p w:rsidR="00000000" w:rsidDel="00000000" w:rsidP="00000000" w:rsidRDefault="00000000" w:rsidRPr="00000000" w14:paraId="0000072E">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4610100"/>
            <wp:effectExtent b="0" l="0" r="0" t="0"/>
            <wp:docPr id="273" name="image15.png"/>
            <a:graphic>
              <a:graphicData uri="http://schemas.openxmlformats.org/drawingml/2006/picture">
                <pic:pic>
                  <pic:nvPicPr>
                    <pic:cNvPr id="0" name="image15.png"/>
                    <pic:cNvPicPr preferRelativeResize="0"/>
                  </pic:nvPicPr>
                  <pic:blipFill>
                    <a:blip r:embed="rId173"/>
                    <a:srcRect b="0" l="0" r="0" t="0"/>
                    <a:stretch>
                      <a:fillRect/>
                    </a:stretch>
                  </pic:blipFill>
                  <pic:spPr>
                    <a:xfrm>
                      <a:off x="0" y="0"/>
                      <a:ext cx="576025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72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(Рис.13.1.4.2) Выпадающее меню.</w:t>
      </w:r>
    </w:p>
    <w:p w:rsidR="00000000" w:rsidDel="00000000" w:rsidP="00000000" w:rsidRDefault="00000000" w:rsidRPr="00000000" w14:paraId="000007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Далее выбираем вкладку «Отбор» и выбираем необходимые критерии для поиска. В первом столбце выбирается критерий отбора, второй столбец предназначен для выбора типа сходства или различия, третий столбец отвечает за вводные данные. Для отбора по номеру сейф пакету нужно выбрать «Номер сейф пакета» (Рис. 13.1.4.3)</w:t>
      </w:r>
    </w:p>
    <w:p w:rsidR="00000000" w:rsidDel="00000000" w:rsidP="00000000" w:rsidRDefault="00000000" w:rsidRPr="00000000" w14:paraId="00000731">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4394200"/>
            <wp:effectExtent b="0" l="0" r="0" t="0"/>
            <wp:docPr id="262" name="image12.png"/>
            <a:graphic>
              <a:graphicData uri="http://schemas.openxmlformats.org/drawingml/2006/picture">
                <pic:pic>
                  <pic:nvPicPr>
                    <pic:cNvPr id="0" name="image12.png"/>
                    <pic:cNvPicPr preferRelativeResize="0"/>
                  </pic:nvPicPr>
                  <pic:blipFill>
                    <a:blip r:embed="rId174"/>
                    <a:srcRect b="0" l="0" r="0" t="0"/>
                    <a:stretch>
                      <a:fillRect/>
                    </a:stretch>
                  </pic:blipFill>
                  <pic:spPr>
                    <a:xfrm>
                      <a:off x="0" y="0"/>
                      <a:ext cx="576025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73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13.1.4.3) Выбор полей из «Отбора».</w:t>
      </w:r>
    </w:p>
    <w:p w:rsidR="00000000" w:rsidDel="00000000" w:rsidP="00000000" w:rsidRDefault="00000000" w:rsidRPr="00000000" w14:paraId="0000073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При нажатии кнопки «завершить редактирование» настройки списка вступят в силу и отметут все неподходящие варианты.</w:t>
      </w:r>
    </w:p>
    <w:p w:rsidR="00000000" w:rsidDel="00000000" w:rsidP="00000000" w:rsidRDefault="00000000" w:rsidRPr="00000000" w14:paraId="000007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После создания и заполнения документа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Регистрация образцов</w:t>
        </w:r>
      </w:hyperlink>
      <w:r w:rsidDel="00000000" w:rsidR="00000000" w:rsidRPr="00000000">
        <w:rPr>
          <w:rFonts w:ascii="Times New Roman" w:cs="Times New Roman" w:eastAsia="Times New Roman" w:hAnsi="Times New Roman"/>
          <w:sz w:val="28"/>
          <w:szCs w:val="28"/>
          <w:rtl w:val="0"/>
        </w:rPr>
        <w:t xml:space="preserve">»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должен определить лабораторию, которая будет заниматься исследованием образцов, и сформировать на основании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Регистрации образцов</w:t>
        </w:r>
      </w:hyperlink>
      <w:r w:rsidDel="00000000" w:rsidR="00000000" w:rsidRPr="00000000">
        <w:rPr>
          <w:rFonts w:ascii="Times New Roman" w:cs="Times New Roman" w:eastAsia="Times New Roman" w:hAnsi="Times New Roman"/>
          <w:sz w:val="28"/>
          <w:szCs w:val="28"/>
          <w:rtl w:val="0"/>
        </w:rPr>
        <w:t xml:space="preserve">» документ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Исследование</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3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все необходимые данные внесены в документ «Исследование» формируется «Направление на исследование» или «Задание на исследование», в зависимости от уровня аккредитации органа инспекции. Затем созданный документ согласовывается с «</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Руководителем испытательной лаборатории</w:t>
        </w:r>
      </w:hyperlink>
      <w:r w:rsidDel="00000000" w:rsidR="00000000" w:rsidRPr="00000000">
        <w:rPr>
          <w:rFonts w:ascii="Times New Roman" w:cs="Times New Roman" w:eastAsia="Times New Roman" w:hAnsi="Times New Roman"/>
          <w:sz w:val="28"/>
          <w:szCs w:val="28"/>
          <w:rtl w:val="0"/>
        </w:rPr>
        <w:t xml:space="preserve">», и электронный документ «Исследование» переводится в статус «Задание направлено в ИЛ».</w:t>
      </w:r>
    </w:p>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Руководитель ИЛ</w:t>
        </w:r>
      </w:hyperlink>
      <w:r w:rsidDel="00000000" w:rsidR="00000000" w:rsidRPr="00000000">
        <w:rPr>
          <w:rFonts w:ascii="Times New Roman" w:cs="Times New Roman" w:eastAsia="Times New Roman" w:hAnsi="Times New Roman"/>
          <w:sz w:val="28"/>
          <w:szCs w:val="28"/>
          <w:rtl w:val="0"/>
        </w:rPr>
        <w:t xml:space="preserve">» может перенаправлять исследования в другую лабораторию. При нажатии кнопки «Перенаправить по лабораторию»  создается новое исследование в котором можно установить новую лабораторию. Если исследования перенаправлены, то нужно создавать единое заключение  на основе оригинала и всех документов перенаправлений. Для создания заключения по нескольким перенаправленным исследованиям достаточно создать заключение из оригинала исследования. Также, можно создать исследования из списка - позиции нужно выделить в списке исследований, нажать кнопку «создать на основании» и выбрать пункт «заключение по исследованиям».</w:t>
        <w:br w:type="textWrapping"/>
        <w:tab/>
        <w:t xml:space="preserve">Если при создании заявки вы знаете, что будете перенаправлять исследование в другую лабораторию, вам не обязательно указывать несколько протоколов исследований, так как перенаправленные в другую лабораторию исследования не учитываются при подсчете протоколов, указанных в заявке.</w:t>
        <w:br w:type="textWrapping"/>
        <w:tab/>
        <w:t xml:space="preserve">В «</w:t>
      </w:r>
      <w:hyperlink w:anchor="_heading=h.36ei31r">
        <w:r w:rsidDel="00000000" w:rsidR="00000000" w:rsidRPr="00000000">
          <w:rPr>
            <w:rFonts w:ascii="Times New Roman" w:cs="Times New Roman" w:eastAsia="Times New Roman" w:hAnsi="Times New Roman"/>
            <w:color w:val="1155cc"/>
            <w:sz w:val="28"/>
            <w:szCs w:val="28"/>
            <w:u w:val="single"/>
            <w:rtl w:val="0"/>
          </w:rPr>
          <w:t xml:space="preserve">регистрации образцов</w:t>
        </w:r>
      </w:hyperlink>
      <w:r w:rsidDel="00000000" w:rsidR="00000000" w:rsidRPr="00000000">
        <w:rPr>
          <w:rFonts w:ascii="Times New Roman" w:cs="Times New Roman" w:eastAsia="Times New Roman" w:hAnsi="Times New Roman"/>
          <w:sz w:val="28"/>
          <w:szCs w:val="28"/>
          <w:rtl w:val="0"/>
        </w:rPr>
        <w:t xml:space="preserve">» не обязательно убирать виды исследований, которые будут пересылаться. Достаточно удалить исследования, которые отправляемые исследования в оригинале документа и оставить в перенаправленных документах те исследования, которые лаборатория должна обработать.</w:t>
      </w:r>
    </w:p>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образцы вместе с «Направлением на исследование» («Заданием на исследование») и шифрованной этикеткой передаются испытательную лабораторию.</w:t>
      </w:r>
    </w:p>
    <w:p w:rsidR="00000000" w:rsidDel="00000000" w:rsidP="00000000" w:rsidRDefault="00000000" w:rsidRPr="00000000" w14:paraId="0000073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передачи образцов в лабораторию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завершает работу с документом «Исследование», и данный документ переходит в сферу ответственности сотрудника с ролью «Сотрудник лаборатории».</w:t>
      </w:r>
    </w:p>
    <w:p w:rsidR="00000000" w:rsidDel="00000000" w:rsidP="00000000" w:rsidRDefault="00000000" w:rsidRPr="00000000" w14:paraId="0000073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Получив в обработку исследуемые образцы, «Направление на исследование» («Задание на исследование»), шифрованную этикетку и электронный документ «Исследование»,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 лаборатории</w:t>
        </w:r>
      </w:hyperlink>
      <w:r w:rsidDel="00000000" w:rsidR="00000000" w:rsidRPr="00000000">
        <w:rPr>
          <w:rFonts w:ascii="Times New Roman" w:cs="Times New Roman" w:eastAsia="Times New Roman" w:hAnsi="Times New Roman"/>
          <w:sz w:val="28"/>
          <w:szCs w:val="28"/>
          <w:rtl w:val="0"/>
        </w:rPr>
        <w:t xml:space="preserve">» должен принять решение относительно приема полученных образцов.</w:t>
      </w:r>
    </w:p>
    <w:p w:rsidR="00000000" w:rsidDel="00000000" w:rsidP="00000000" w:rsidRDefault="00000000" w:rsidRPr="00000000" w14:paraId="0000073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том случае, если образцы не могут быть приняты для исследования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 лаборатории</w:t>
        </w:r>
      </w:hyperlink>
      <w:r w:rsidDel="00000000" w:rsidR="00000000" w:rsidRPr="00000000">
        <w:rPr>
          <w:rFonts w:ascii="Times New Roman" w:cs="Times New Roman" w:eastAsia="Times New Roman" w:hAnsi="Times New Roman"/>
          <w:sz w:val="28"/>
          <w:szCs w:val="28"/>
          <w:rtl w:val="0"/>
        </w:rPr>
        <w:t xml:space="preserve">» отмечает причину отказа в поле «Причина отказа» и нажатием кнопки «Отказать в приеме и закрыть» переводит «Исследование» в статус «В приеме образцов отказано», и осуществляет возврат образцов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Эксперту</w:t>
        </w:r>
      </w:hyperlink>
      <w:r w:rsidDel="00000000" w:rsidR="00000000" w:rsidRPr="00000000">
        <w:rPr>
          <w:rFonts w:ascii="Times New Roman" w:cs="Times New Roman" w:eastAsia="Times New Roman" w:hAnsi="Times New Roman"/>
          <w:sz w:val="28"/>
          <w:szCs w:val="28"/>
          <w:rtl w:val="0"/>
        </w:rPr>
        <w:t xml:space="preserve">». Получив образцы и информацию об отказе в исследовании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должен принять меры по устранению причин отказа, затем вновь оформить документы и направить образцы в испытательную лабораторию.</w:t>
      </w:r>
    </w:p>
    <w:p w:rsidR="00000000" w:rsidDel="00000000" w:rsidP="00000000" w:rsidRDefault="00000000" w:rsidRPr="00000000" w14:paraId="0000073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же образцы пригодны для исследования,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 лаборатории</w:t>
        </w:r>
      </w:hyperlink>
      <w:r w:rsidDel="00000000" w:rsidR="00000000" w:rsidRPr="00000000">
        <w:rPr>
          <w:rFonts w:ascii="Times New Roman" w:cs="Times New Roman" w:eastAsia="Times New Roman" w:hAnsi="Times New Roman"/>
          <w:sz w:val="28"/>
          <w:szCs w:val="28"/>
          <w:rtl w:val="0"/>
        </w:rPr>
        <w:t xml:space="preserve">» должен в «Исследовании» осуществить прием образцов, их шифрование и назначение показателей, а затем нажатием кнопки «Образцы приняты в ИЛ» изменить статус документа на «Образцы приняты в ИЛ». При внесении данных после нажатия кнопки «Шифрование образцов», статус автоматически меняется на «Образцы приняты в ИЛ». (Рис. 13.1.4.4) Сами Исследования необходимо создать нажатием кнопки «Назначение исследований» или «Назначение по шаблону».</w:t>
      </w:r>
    </w:p>
    <w:p w:rsidR="00000000" w:rsidDel="00000000" w:rsidP="00000000" w:rsidRDefault="00000000" w:rsidRPr="00000000" w14:paraId="0000073C">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3213100"/>
            <wp:effectExtent b="0" l="0" r="0" t="0"/>
            <wp:docPr id="260" name="image23.png"/>
            <a:graphic>
              <a:graphicData uri="http://schemas.openxmlformats.org/drawingml/2006/picture">
                <pic:pic>
                  <pic:nvPicPr>
                    <pic:cNvPr id="0" name="image23.png"/>
                    <pic:cNvPicPr preferRelativeResize="0"/>
                  </pic:nvPicPr>
                  <pic:blipFill>
                    <a:blip r:embed="rId175"/>
                    <a:srcRect b="0" l="0" r="0" t="0"/>
                    <a:stretch>
                      <a:fillRect/>
                    </a:stretch>
                  </pic:blipFill>
                  <pic:spPr>
                    <a:xfrm>
                      <a:off x="0" y="0"/>
                      <a:ext cx="576025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73D">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13.1.4.4) Статус автоматически меняется на «Образцы приняты в ИЛ».</w:t>
      </w:r>
    </w:p>
    <w:p w:rsidR="00000000" w:rsidDel="00000000" w:rsidP="00000000" w:rsidRDefault="00000000" w:rsidRPr="00000000" w14:paraId="0000073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как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 лаборатории</w:t>
        </w:r>
      </w:hyperlink>
      <w:r w:rsidDel="00000000" w:rsidR="00000000" w:rsidRPr="00000000">
        <w:rPr>
          <w:rFonts w:ascii="Times New Roman" w:cs="Times New Roman" w:eastAsia="Times New Roman" w:hAnsi="Times New Roman"/>
          <w:sz w:val="28"/>
          <w:szCs w:val="28"/>
          <w:rtl w:val="0"/>
        </w:rPr>
        <w:t xml:space="preserve">» принял образцы со всеми необходимыми документами в лабораторию, он обязан передать их на исследования.</w:t>
      </w:r>
    </w:p>
    <w:p w:rsidR="00000000" w:rsidDel="00000000" w:rsidP="00000000" w:rsidRDefault="00000000" w:rsidRPr="00000000" w14:paraId="0000073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Сотрудник с ролью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Исследователь</w:t>
        </w:r>
      </w:hyperlink>
      <w:r w:rsidDel="00000000" w:rsidR="00000000" w:rsidRPr="00000000">
        <w:rPr>
          <w:rFonts w:ascii="Times New Roman" w:cs="Times New Roman" w:eastAsia="Times New Roman" w:hAnsi="Times New Roman"/>
          <w:sz w:val="28"/>
          <w:szCs w:val="28"/>
          <w:rtl w:val="0"/>
        </w:rPr>
        <w:t xml:space="preserve">» проверяет наличие всей необходимой документации и пригодность образцов. В том случае, если образцы не пригодны, для исследования,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Исследователь</w:t>
        </w:r>
      </w:hyperlink>
      <w:r w:rsidDel="00000000" w:rsidR="00000000" w:rsidRPr="00000000">
        <w:rPr>
          <w:rFonts w:ascii="Times New Roman" w:cs="Times New Roman" w:eastAsia="Times New Roman" w:hAnsi="Times New Roman"/>
          <w:sz w:val="28"/>
          <w:szCs w:val="28"/>
          <w:rtl w:val="0"/>
        </w:rPr>
        <w:t xml:space="preserve">» возвращает их с информацией об отказе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Сотруднику лаборатории</w:t>
        </w:r>
      </w:hyperlink>
      <w:r w:rsidDel="00000000" w:rsidR="00000000" w:rsidRPr="00000000">
        <w:rPr>
          <w:rFonts w:ascii="Times New Roman" w:cs="Times New Roman" w:eastAsia="Times New Roman" w:hAnsi="Times New Roman"/>
          <w:sz w:val="28"/>
          <w:szCs w:val="28"/>
          <w:rtl w:val="0"/>
        </w:rPr>
        <w:t xml:space="preserve">», который в свою очередь должен принять меры к устранению выявленных замечаний.</w:t>
      </w:r>
    </w:p>
    <w:p w:rsidR="00000000" w:rsidDel="00000000" w:rsidP="00000000" w:rsidRDefault="00000000" w:rsidRPr="00000000" w14:paraId="0000074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образцы пригодны к исследованию, «</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Руководитель ИЛ</w:t>
        </w:r>
      </w:hyperlink>
      <w:r w:rsidDel="00000000" w:rsidR="00000000" w:rsidRPr="00000000">
        <w:rPr>
          <w:rFonts w:ascii="Times New Roman" w:cs="Times New Roman" w:eastAsia="Times New Roman" w:hAnsi="Times New Roman"/>
          <w:sz w:val="28"/>
          <w:szCs w:val="28"/>
          <w:rtl w:val="0"/>
        </w:rPr>
        <w:t xml:space="preserve">» ставит в документе флаг в поле «Согласовано», что автоматически переводит статус документа в «Принято на исследование» (Рис. 13.1.4.5) или нажимает кнопку «Принято на исследование». Можно назначить исследователей зайдя во вкладку «Исследования» и нажав на кнопку «Назначить исполнителя». В поле «Уполномоченное лицо» можно выбрать уполномоченное лицо, которое будет отображаться в печатной форме документа. После этого сотрудник может приступать к проведению исследований, попутно заполняя документ «Исследование». В случае необходимости проведения экспертиз другими сотрудниками,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Исследователь</w:t>
        </w:r>
      </w:hyperlink>
      <w:r w:rsidDel="00000000" w:rsidR="00000000" w:rsidRPr="00000000">
        <w:rPr>
          <w:rFonts w:ascii="Times New Roman" w:cs="Times New Roman" w:eastAsia="Times New Roman" w:hAnsi="Times New Roman"/>
          <w:sz w:val="28"/>
          <w:szCs w:val="28"/>
          <w:rtl w:val="0"/>
        </w:rPr>
        <w:t xml:space="preserve">» передает образцы и документы другим специалистам. В журнале во вкладке «Исследования» можно включить фильтрацию исследований по видам, показателям, исполнителю или шифру, нажав кнопку «Фильтры» и выбрав нужные данные. Кнопка «Скрыть шапку документа» скрывает поля не входящие в табличную часть электронного документа.</w:t>
      </w:r>
    </w:p>
    <w:p w:rsidR="00000000" w:rsidDel="00000000" w:rsidP="00000000" w:rsidRDefault="00000000" w:rsidRPr="00000000" w14:paraId="00000741">
      <w:pPr>
        <w:spacing w:line="360" w:lineRule="auto"/>
        <w:ind w:left="0" w:firstLine="0"/>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4483100"/>
            <wp:effectExtent b="0" l="0" r="0" t="0"/>
            <wp:docPr id="266" name="image10.png"/>
            <a:graphic>
              <a:graphicData uri="http://schemas.openxmlformats.org/drawingml/2006/picture">
                <pic:pic>
                  <pic:nvPicPr>
                    <pic:cNvPr id="0" name="image10.png"/>
                    <pic:cNvPicPr preferRelativeResize="0"/>
                  </pic:nvPicPr>
                  <pic:blipFill>
                    <a:blip r:embed="rId176"/>
                    <a:srcRect b="0" l="0" r="0" t="0"/>
                    <a:stretch>
                      <a:fillRect/>
                    </a:stretch>
                  </pic:blipFill>
                  <pic:spPr>
                    <a:xfrm>
                      <a:off x="0" y="0"/>
                      <a:ext cx="576025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742">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13.1.4.5) Статус документа автоматически переводится в «Принято на исследование».</w:t>
      </w:r>
    </w:p>
    <w:p w:rsidR="00000000" w:rsidDel="00000000" w:rsidP="00000000" w:rsidRDefault="00000000" w:rsidRPr="00000000" w14:paraId="0000074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все исследования закончены и документ «Исследование» заполнен, ответственный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Исследователь</w:t>
        </w:r>
      </w:hyperlink>
      <w:r w:rsidDel="00000000" w:rsidR="00000000" w:rsidRPr="00000000">
        <w:rPr>
          <w:rFonts w:ascii="Times New Roman" w:cs="Times New Roman" w:eastAsia="Times New Roman" w:hAnsi="Times New Roman"/>
          <w:sz w:val="28"/>
          <w:szCs w:val="28"/>
          <w:rtl w:val="0"/>
        </w:rPr>
        <w:t xml:space="preserve">» устанавливает кнопкой «Исследования проведены»  статус документа «Исследования проведены», после чего распечатывает документ «Протокол исследований», в котором обязаны расписаться все участвовавшие в проведении экспертиз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Исследователи</w:t>
        </w:r>
      </w:hyperlink>
      <w:r w:rsidDel="00000000" w:rsidR="00000000" w:rsidRPr="00000000">
        <w:rPr>
          <w:rFonts w:ascii="Times New Roman" w:cs="Times New Roman" w:eastAsia="Times New Roman" w:hAnsi="Times New Roman"/>
          <w:sz w:val="28"/>
          <w:szCs w:val="28"/>
          <w:rtl w:val="0"/>
        </w:rPr>
        <w:t xml:space="preserve">» и сам ответственный «С</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отрудник лаборатории</w:t>
        </w:r>
      </w:hyperlink>
      <w:r w:rsidDel="00000000" w:rsidR="00000000" w:rsidRPr="00000000">
        <w:rPr>
          <w:rFonts w:ascii="Times New Roman" w:cs="Times New Roman" w:eastAsia="Times New Roman" w:hAnsi="Times New Roman"/>
          <w:sz w:val="28"/>
          <w:szCs w:val="28"/>
          <w:rtl w:val="0"/>
        </w:rPr>
        <w:t xml:space="preserve">», а затем передает документ на обработку сотруднику с ролью «</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Руководитель испытательной лаборатории</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4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Руководитель ИЛ</w:t>
        </w:r>
      </w:hyperlink>
      <w:r w:rsidDel="00000000" w:rsidR="00000000" w:rsidRPr="00000000">
        <w:rPr>
          <w:rFonts w:ascii="Times New Roman" w:cs="Times New Roman" w:eastAsia="Times New Roman" w:hAnsi="Times New Roman"/>
          <w:sz w:val="28"/>
          <w:szCs w:val="28"/>
          <w:rtl w:val="0"/>
        </w:rPr>
        <w:t xml:space="preserve">» проверяет правильность заполнения документа и наличие всех необходимых подписей, в случае наличия замечаний возвращает документ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Исследователю</w:t>
        </w:r>
      </w:hyperlink>
      <w:r w:rsidDel="00000000" w:rsidR="00000000" w:rsidRPr="00000000">
        <w:rPr>
          <w:rFonts w:ascii="Times New Roman" w:cs="Times New Roman" w:eastAsia="Times New Roman" w:hAnsi="Times New Roman"/>
          <w:sz w:val="28"/>
          <w:szCs w:val="28"/>
          <w:rtl w:val="0"/>
        </w:rPr>
        <w:t xml:space="preserve">» на доработку. В случае отсутствия замечаний он утверждает «Протокол исследований», нажатием кнопки «Утвердить протокол». После этого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может создавать на основе «Исследования» документ «</w:t>
      </w:r>
      <w:hyperlink w:anchor="_heading=h.25b2l0r">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 </w:t>
        <w:br w:type="textWrapping"/>
        <w:tab/>
        <w:t xml:space="preserve">Для печати «Задания на исследование» с определенными фильтрами нужно нажать кнопку «Фильтры» и заполнить нужные поля, после чего перезаписать документ, в «задании на исследование» на печать попадут только те исследования, которые показаны в данный момент во вкладке «исследования». Если необходимо распечатать в «задании на исследование» все показатели, то нужно сбросить все фильтры и записать документ, после чего опять распечатать.</w:t>
      </w:r>
    </w:p>
    <w:p w:rsidR="00000000" w:rsidDel="00000000" w:rsidP="00000000" w:rsidRDefault="00000000" w:rsidRPr="00000000" w14:paraId="0000074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протоколе исследования в пункте 8 указываются данные из документа “Задание на пробоотбор” или ил документа “Регистрация образцов”, поле “НД по методу отбора”. В пункте 9 информация берется из документа “Задание на пробоотбор” или из “Регистрации образцов” поля “Дата отбора образцов” и “Документ оформленный при отборе”. </w:t>
        <w:br w:type="textWrapping"/>
        <w:br w:type="textWrapping"/>
        <w:br w:type="textWrapping"/>
        <w:br w:type="textWrapping"/>
        <w:br w:type="textWrapping"/>
      </w:r>
    </w:p>
    <w:p w:rsidR="00000000" w:rsidDel="00000000" w:rsidP="00000000" w:rsidRDefault="00000000" w:rsidRPr="00000000" w14:paraId="00000746">
      <w:pPr>
        <w:pStyle w:val="Heading3"/>
        <w:numPr>
          <w:ilvl w:val="2"/>
          <w:numId w:val="42"/>
        </w:numPr>
        <w:spacing w:after="360" w:before="360" w:line="360" w:lineRule="auto"/>
        <w:ind w:left="2877" w:hanging="750"/>
        <w:jc w:val="center"/>
        <w:rPr>
          <w:rFonts w:ascii="Times New Roman" w:cs="Times New Roman" w:eastAsia="Times New Roman" w:hAnsi="Times New Roman"/>
          <w:color w:val="000000"/>
          <w:sz w:val="28"/>
          <w:szCs w:val="28"/>
        </w:rPr>
      </w:pPr>
      <w:bookmarkStart w:colFirst="0" w:colLast="0" w:name="_heading=h.2koq656" w:id="107"/>
      <w:bookmarkEnd w:id="107"/>
      <w:r w:rsidDel="00000000" w:rsidR="00000000" w:rsidRPr="00000000">
        <w:rPr>
          <w:rFonts w:ascii="Times New Roman" w:cs="Times New Roman" w:eastAsia="Times New Roman" w:hAnsi="Times New Roman"/>
          <w:color w:val="000000"/>
          <w:sz w:val="28"/>
          <w:szCs w:val="28"/>
          <w:rtl w:val="0"/>
        </w:rPr>
        <w:t xml:space="preserve"> Документ «Заключение».</w:t>
      </w:r>
    </w:p>
    <w:p w:rsidR="00000000" w:rsidDel="00000000" w:rsidP="00000000" w:rsidRDefault="00000000" w:rsidRPr="00000000" w14:paraId="0000074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завершены все операции и заполнены все сопутствующие документы, сотрудник с ролью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может приступать к заполнению документа «Заключение». </w:t>
      </w:r>
    </w:p>
    <w:p w:rsidR="00000000" w:rsidDel="00000000" w:rsidP="00000000" w:rsidRDefault="00000000" w:rsidRPr="00000000" w14:paraId="000007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Данный документ может быть сформирован на основании одного из двух предыдущих документов:</w:t>
      </w:r>
    </w:p>
    <w:p w:rsidR="00000000" w:rsidDel="00000000" w:rsidP="00000000" w:rsidRDefault="00000000" w:rsidRPr="00000000" w14:paraId="00000749">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основании «</w:t>
      </w:r>
      <w:hyperlink w:anchor="_heading=h.279ka65">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Акта инспекции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том случае, если отбор образцов и, как следствие, их исследование не проводилось;</w:t>
      </w:r>
      <w:r w:rsidDel="00000000" w:rsidR="00000000" w:rsidRPr="00000000">
        <w:rPr>
          <w:rtl w:val="0"/>
        </w:rPr>
      </w:r>
    </w:p>
    <w:p w:rsidR="00000000" w:rsidDel="00000000" w:rsidP="00000000" w:rsidRDefault="00000000" w:rsidRPr="00000000" w14:paraId="0000074A">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основании «</w:t>
      </w:r>
      <w:hyperlink w:anchor="_heading=h.45jfvxd">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Исследования</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случае проведения исследований.</w:t>
      </w:r>
      <w:r w:rsidDel="00000000" w:rsidR="00000000" w:rsidRPr="00000000">
        <w:rPr>
          <w:rtl w:val="0"/>
        </w:rPr>
      </w:r>
    </w:p>
    <w:p w:rsidR="00000000" w:rsidDel="00000000" w:rsidP="00000000" w:rsidRDefault="00000000" w:rsidRPr="00000000" w14:paraId="0000074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должен на основании соответствующего электронного документа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Исследование</w:t>
        </w:r>
      </w:hyperlink>
      <w:r w:rsidDel="00000000" w:rsidR="00000000" w:rsidRPr="00000000">
        <w:rPr>
          <w:rFonts w:ascii="Times New Roman" w:cs="Times New Roman" w:eastAsia="Times New Roman" w:hAnsi="Times New Roman"/>
          <w:sz w:val="28"/>
          <w:szCs w:val="28"/>
          <w:rtl w:val="0"/>
        </w:rPr>
        <w:t xml:space="preserve">» или «</w:t>
      </w:r>
      <w:hyperlink w:anchor="_heading=h.3s49zyc">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сформировать документ «</w:t>
      </w:r>
      <w:hyperlink w:anchor="_heading=h.25b2l0r">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4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заполнении заключение поле «Исполнитель» не заполняется автоматически и при необходимости должно быть заполнено вручную данными из списка «Сотрудники».</w:t>
      </w:r>
    </w:p>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отсутствия бланков/голограмм при заполнении «заключения» необходимо нажать кнопку «голограмма без номера». После нажатия этой кнопки автоматически </w:t>
      </w:r>
      <w:r w:rsidDel="00000000" w:rsidR="00000000" w:rsidRPr="00000000">
        <w:rPr>
          <w:rFonts w:ascii="Times New Roman" w:cs="Times New Roman" w:eastAsia="Times New Roman" w:hAnsi="Times New Roman"/>
          <w:sz w:val="28"/>
          <w:szCs w:val="28"/>
          <w:rtl w:val="0"/>
        </w:rPr>
        <w:t xml:space="preserve">сформируется</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sz w:val="28"/>
          <w:szCs w:val="28"/>
          <w:rtl w:val="0"/>
        </w:rPr>
        <w:t xml:space="preserve">заполнится</w:t>
      </w:r>
      <w:r w:rsidDel="00000000" w:rsidR="00000000" w:rsidRPr="00000000">
        <w:rPr>
          <w:rFonts w:ascii="Times New Roman" w:cs="Times New Roman" w:eastAsia="Times New Roman" w:hAnsi="Times New Roman"/>
          <w:sz w:val="28"/>
          <w:szCs w:val="28"/>
          <w:rtl w:val="0"/>
        </w:rPr>
        <w:t xml:space="preserve"> голограмма для данного документа. Это не влияет на дальнейшее заполнение «Заключения».</w:t>
      </w:r>
    </w:p>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заключение отправляется в РСХН, в заключении необходимо указать Территориальное Управление РСХН и ФКП, в которое должно приходить заключение, а также тип документа, заключения. Для отправки заключения в РСХН отправитель должен быть заполнен данными из справочника.</w:t>
      </w:r>
    </w:p>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Заключение имеет три вида:</w:t>
      </w:r>
    </w:p>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 состоянии подкарантинной продукции» - формируется с информацией по подкарантинной продукции.</w:t>
      </w:r>
    </w:p>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 состоянии подкарантинного объекта» - формируется с информацией по подкарантинному объекту.</w:t>
      </w:r>
    </w:p>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 карантинном фитосанитарном состоянии» - формируется с информацией по подкарантинному образцу.</w:t>
      </w:r>
    </w:p>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заполнения вновь созданного документа «Заключение», в случае необходимости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производит печать документа на бланке с голограммой. Затем электронный документ «Заключение» формируется в формате PDF. После чего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обязан уведомить заказчика об исполнении его заявки. Заказчик, в свою очередь, после получения информации о проведении исследования либо инспекции может получить «Заключение» на распечатанном бланке.</w:t>
      </w:r>
    </w:p>
    <w:p w:rsidR="00000000" w:rsidDel="00000000" w:rsidP="00000000" w:rsidRDefault="00000000" w:rsidRPr="00000000" w14:paraId="0000075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как документ был распечатан, он попадает в очередь на отправку в РСХН. Отправка заключений производится один раз в 30 мин.</w:t>
      </w:r>
    </w:p>
    <w:p w:rsidR="00000000" w:rsidDel="00000000" w:rsidP="00000000" w:rsidRDefault="00000000" w:rsidRPr="00000000" w14:paraId="0000075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отказа, пользователю необходимо нажать кнопку «Отказ», и заполнить поле «Причина отказа».</w:t>
      </w:r>
    </w:p>
    <w:p w:rsidR="00000000" w:rsidDel="00000000" w:rsidP="00000000" w:rsidRDefault="00000000" w:rsidRPr="00000000" w14:paraId="0000075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документ «Заключение» может быть создан на основании нескольких исследований. Для того чтобы это сделать необходимо зажать клавишу «Shift» на клавиатуре и выбрать нужные документы «</w:t>
      </w:r>
      <w:hyperlink w:anchor="_heading=h.45jfvxd">
        <w:r w:rsidDel="00000000" w:rsidR="00000000" w:rsidRPr="00000000">
          <w:rPr>
            <w:rFonts w:ascii="Times New Roman" w:cs="Times New Roman" w:eastAsia="Times New Roman" w:hAnsi="Times New Roman"/>
            <w:color w:val="1155cc"/>
            <w:sz w:val="28"/>
            <w:szCs w:val="28"/>
            <w:u w:val="single"/>
            <w:rtl w:val="0"/>
          </w:rPr>
          <w:t xml:space="preserve">Исследование</w:t>
        </w:r>
      </w:hyperlink>
      <w:r w:rsidDel="00000000" w:rsidR="00000000" w:rsidRPr="00000000">
        <w:rPr>
          <w:rFonts w:ascii="Times New Roman" w:cs="Times New Roman" w:eastAsia="Times New Roman" w:hAnsi="Times New Roman"/>
          <w:sz w:val="28"/>
          <w:szCs w:val="28"/>
          <w:rtl w:val="0"/>
        </w:rPr>
        <w:t xml:space="preserve">». После выбора документов необходимо нажать на кнопку «Создать на основании» и в появившемся меню выбрать пункт «Заключение по исследованиям».</w:t>
      </w:r>
    </w:p>
    <w:p w:rsidR="00000000" w:rsidDel="00000000" w:rsidP="00000000" w:rsidRDefault="00000000" w:rsidRPr="00000000" w14:paraId="00000757">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hyperlink w:anchor="_heading=h.4bvk7pj">
        <w:r w:rsidDel="00000000" w:rsidR="00000000" w:rsidRPr="00000000">
          <w:rPr>
            <w:rFonts w:ascii="Times New Roman" w:cs="Times New Roman" w:eastAsia="Times New Roman" w:hAnsi="Times New Roman"/>
            <w:color w:val="1155cc"/>
            <w:sz w:val="28"/>
            <w:szCs w:val="28"/>
            <w:u w:val="single"/>
            <w:rtl w:val="0"/>
          </w:rPr>
          <w:t xml:space="preserve">Руководитель ОИ</w:t>
        </w:r>
      </w:hyperlink>
      <w:r w:rsidDel="00000000" w:rsidR="00000000" w:rsidRPr="00000000">
        <w:rPr>
          <w:rFonts w:ascii="Times New Roman" w:cs="Times New Roman" w:eastAsia="Times New Roman" w:hAnsi="Times New Roman"/>
          <w:sz w:val="28"/>
          <w:szCs w:val="28"/>
          <w:rtl w:val="0"/>
        </w:rPr>
        <w:t xml:space="preserve">» может редактировать документ «Заключение», после того, как распечатан оригинал документа и нажата кнопка «Удачно». Изменение в документе Заключение отразятся и на документе «Заявка». Для редактирования необходимо зайти в нужное Заключение, нажать кнопку «Еще» и выбрать пункт «Внести изменения». ( Рис. 13.1.5.1)</w:t>
      </w:r>
    </w:p>
    <w:p w:rsidR="00000000" w:rsidDel="00000000" w:rsidP="00000000" w:rsidRDefault="00000000" w:rsidRPr="00000000" w14:paraId="00000758">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3695700"/>
            <wp:effectExtent b="0" l="0" r="0" t="0"/>
            <wp:docPr id="264" name="image61.png"/>
            <a:graphic>
              <a:graphicData uri="http://schemas.openxmlformats.org/drawingml/2006/picture">
                <pic:pic>
                  <pic:nvPicPr>
                    <pic:cNvPr id="0" name="image61.png"/>
                    <pic:cNvPicPr preferRelativeResize="0"/>
                  </pic:nvPicPr>
                  <pic:blipFill>
                    <a:blip r:embed="rId177"/>
                    <a:srcRect b="0" l="0" r="0" t="0"/>
                    <a:stretch>
                      <a:fillRect/>
                    </a:stretch>
                  </pic:blipFill>
                  <pic:spPr>
                    <a:xfrm>
                      <a:off x="0" y="0"/>
                      <a:ext cx="576025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75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Рис.13.1.5.1) Кнопка «Внести изменения».</w:t>
      </w:r>
    </w:p>
    <w:p w:rsidR="00000000" w:rsidDel="00000000" w:rsidP="00000000" w:rsidRDefault="00000000" w:rsidRPr="00000000" w14:paraId="000007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Откроется меню (Рис. 13.1.5.2) в котором можно поменять данные в заявке. В заявке нельзя изменить продукцию и ее количество. В изменении заявки обязательным является комментарий и после редактирования нужно нажать "Изменить". Следующим откроется поле  изменение заключения (Рис. 13.1.5.3). В нем обязательно выбирается бланк голограммы или по кнопке “Голограмма без номера” очищается старый. После изменения нужно нажать кнопку "Изменить".</w:t>
      </w:r>
    </w:p>
    <w:p w:rsidR="00000000" w:rsidDel="00000000" w:rsidP="00000000" w:rsidRDefault="00000000" w:rsidRPr="00000000" w14:paraId="0000075B">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760250" cy="4229100"/>
            <wp:effectExtent b="0" l="0" r="0" t="0"/>
            <wp:docPr id="206" name="image8.png"/>
            <a:graphic>
              <a:graphicData uri="http://schemas.openxmlformats.org/drawingml/2006/picture">
                <pic:pic>
                  <pic:nvPicPr>
                    <pic:cNvPr id="0" name="image8.png"/>
                    <pic:cNvPicPr preferRelativeResize="0"/>
                  </pic:nvPicPr>
                  <pic:blipFill>
                    <a:blip r:embed="rId89"/>
                    <a:srcRect b="0" l="0" r="0" t="0"/>
                    <a:stretch>
                      <a:fillRect/>
                    </a:stretch>
                  </pic:blipFill>
                  <pic:spPr>
                    <a:xfrm>
                      <a:off x="0" y="0"/>
                      <a:ext cx="576025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75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13.1.5.2) Меню изменения Заявки.</w:t>
      </w:r>
    </w:p>
    <w:p w:rsidR="00000000" w:rsidDel="00000000" w:rsidP="00000000" w:rsidRDefault="00000000" w:rsidRPr="00000000" w14:paraId="0000075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840000" cy="4419600"/>
            <wp:effectExtent b="0" l="0" r="0" t="0"/>
            <wp:docPr id="301" name="image95.png"/>
            <a:graphic>
              <a:graphicData uri="http://schemas.openxmlformats.org/drawingml/2006/picture">
                <pic:pic>
                  <pic:nvPicPr>
                    <pic:cNvPr id="0" name="image95.png"/>
                    <pic:cNvPicPr preferRelativeResize="0"/>
                  </pic:nvPicPr>
                  <pic:blipFill>
                    <a:blip r:embed="rId178"/>
                    <a:srcRect b="0" l="0" r="0" t="0"/>
                    <a:stretch>
                      <a:fillRect/>
                    </a:stretch>
                  </pic:blipFill>
                  <pic:spPr>
                    <a:xfrm>
                      <a:off x="0" y="0"/>
                      <a:ext cx="6840000" cy="4419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t xml:space="preserve">(Рис. 13.1.5.3) Меню изменения Заключения.</w:t>
      </w:r>
    </w:p>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Через функцию "Изменить заключение" также можно пометить на удаление заключение. В изменении заявки необходимо оставить комментарий и нажать "Изменить", в изменении заключения выбирается новый номер бланка или голограмму без номера, и нажать кнопку "Изменить". Для пометки на удаление нужно выйти в список заключений, нажать кнопку “Еще” и выбрать пункт “Пометить на удаление”.</w:t>
      </w:r>
    </w:p>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Печать «Расписки о получении документов» осуществляется только после печати оригинала «Заключения». Для печати расписки нужно нажать кнопку «Еще» и выбрать пункт «Расписка о получении документов».</w:t>
      </w:r>
    </w:p>
    <w:p w:rsidR="00000000" w:rsidDel="00000000" w:rsidP="00000000" w:rsidRDefault="00000000" w:rsidRPr="00000000" w14:paraId="00000760">
      <w:pPr>
        <w:pStyle w:val="Heading2"/>
        <w:numPr>
          <w:ilvl w:val="1"/>
          <w:numId w:val="42"/>
        </w:numPr>
        <w:rPr>
          <w:rFonts w:ascii="Times New Roman" w:cs="Times New Roman" w:eastAsia="Times New Roman" w:hAnsi="Times New Roman"/>
          <w:color w:val="000000"/>
          <w:sz w:val="32"/>
          <w:szCs w:val="32"/>
        </w:rPr>
      </w:pPr>
      <w:bookmarkStart w:colFirst="0" w:colLast="0" w:name="_heading=h.zu0gcz" w:id="108"/>
      <w:bookmarkEnd w:id="108"/>
      <w:r w:rsidDel="00000000" w:rsidR="00000000" w:rsidRPr="00000000">
        <w:rPr>
          <w:rtl w:val="0"/>
        </w:rPr>
        <w:t xml:space="preserve">Последовательность действий при прохождении цикла документооборота после выгрузки этикетки из ФГИС «Аргус-Фито».</w:t>
      </w:r>
      <w:r w:rsidDel="00000000" w:rsidR="00000000" w:rsidRPr="00000000">
        <w:rPr>
          <w:rtl w:val="0"/>
        </w:rPr>
      </w:r>
    </w:p>
    <w:p w:rsidR="00000000" w:rsidDel="00000000" w:rsidP="00000000" w:rsidRDefault="00000000" w:rsidRPr="00000000" w14:paraId="00000761">
      <w:pPr>
        <w:pStyle w:val="Heading3"/>
        <w:numPr>
          <w:ilvl w:val="2"/>
          <w:numId w:val="42"/>
        </w:numPr>
        <w:spacing w:line="360" w:lineRule="auto"/>
        <w:ind w:left="3686" w:hanging="810"/>
        <w:jc w:val="both"/>
        <w:rPr>
          <w:rFonts w:ascii="Times New Roman" w:cs="Times New Roman" w:eastAsia="Times New Roman" w:hAnsi="Times New Roman"/>
          <w:color w:val="000000"/>
          <w:sz w:val="28"/>
          <w:szCs w:val="28"/>
        </w:rPr>
      </w:pPr>
      <w:bookmarkStart w:colFirst="0" w:colLast="0" w:name="_heading=h.3jtnz0s" w:id="109"/>
      <w:bookmarkEnd w:id="109"/>
      <w:r w:rsidDel="00000000" w:rsidR="00000000" w:rsidRPr="00000000">
        <w:rPr>
          <w:rFonts w:ascii="Times New Roman" w:cs="Times New Roman" w:eastAsia="Times New Roman" w:hAnsi="Times New Roman"/>
          <w:color w:val="000000"/>
          <w:sz w:val="28"/>
          <w:szCs w:val="28"/>
          <w:rtl w:val="0"/>
        </w:rPr>
        <w:t xml:space="preserve">Документ «Заявка».</w:t>
      </w:r>
    </w:p>
    <w:p w:rsidR="00000000" w:rsidDel="00000000" w:rsidP="00000000" w:rsidRDefault="00000000" w:rsidRPr="00000000" w14:paraId="00000762">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выгрузке этикетки из ФГИС «Аргус-Фито» в ИС «Аргус-Лаборатория» автоматически создается документ «Заявка». Пользователю с ролью «Эксперт» необходимо открыть документ, при этом поле «Исполнителем назначается» будет заполнено автоматически на основании данных пользователя, первым открывшего документ, и нажать кнопку «Записать». После этого можно приступать к обработке документа «</w:t>
      </w:r>
      <w:hyperlink w:anchor="_heading=h.1yyy98l">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63">
      <w:pPr>
        <w:spacing w:line="360" w:lineRule="auto"/>
        <w:ind w:firstLine="708"/>
        <w:rPr/>
      </w:pPr>
      <w:r w:rsidDel="00000000" w:rsidR="00000000" w:rsidRPr="00000000">
        <w:rPr>
          <w:rFonts w:ascii="Times New Roman" w:cs="Times New Roman" w:eastAsia="Times New Roman" w:hAnsi="Times New Roman"/>
          <w:sz w:val="28"/>
          <w:szCs w:val="28"/>
          <w:rtl w:val="0"/>
        </w:rPr>
        <w:t xml:space="preserve">Если данные в «Заявке» по этикетке нужно изменить, сделать это можно через форму, представленную по кнопке «Изменить заявку». Если информация заполнена из этикетке, но при этом отсутствует в указанной форме, то она не изменяется.</w:t>
      </w:r>
      <w:r w:rsidDel="00000000" w:rsidR="00000000" w:rsidRPr="00000000">
        <w:rPr>
          <w:rtl w:val="0"/>
        </w:rPr>
      </w:r>
    </w:p>
    <w:p w:rsidR="00000000" w:rsidDel="00000000" w:rsidP="00000000" w:rsidRDefault="00000000" w:rsidRPr="00000000" w14:paraId="00000764">
      <w:pPr>
        <w:pStyle w:val="Heading3"/>
        <w:numPr>
          <w:ilvl w:val="2"/>
          <w:numId w:val="42"/>
        </w:numPr>
        <w:ind w:left="2877" w:hanging="750"/>
      </w:pPr>
      <w:bookmarkStart w:colFirst="0" w:colLast="0" w:name="_heading=h.jprjoal67wnm" w:id="110"/>
      <w:bookmarkEnd w:id="110"/>
      <w:r w:rsidDel="00000000" w:rsidR="00000000" w:rsidRPr="00000000">
        <w:rPr>
          <w:rtl w:val="0"/>
        </w:rPr>
        <w:t xml:space="preserve">Документ «Задание на пробоотбор».</w:t>
      </w:r>
    </w:p>
    <w:p w:rsidR="00000000" w:rsidDel="00000000" w:rsidP="00000000" w:rsidRDefault="00000000" w:rsidRPr="00000000" w14:paraId="00000765">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выгрузке этикетки из ФГИС «Аргус-Фито» в ИС «Аргус-Лаборатория» автоматически </w:t>
      </w:r>
      <w:r w:rsidDel="00000000" w:rsidR="00000000" w:rsidRPr="00000000">
        <w:rPr>
          <w:rFonts w:ascii="Times New Roman" w:cs="Times New Roman" w:eastAsia="Times New Roman" w:hAnsi="Times New Roman"/>
          <w:sz w:val="28"/>
          <w:szCs w:val="28"/>
          <w:rtl w:val="0"/>
        </w:rPr>
        <w:t xml:space="preserve">создаётся</w:t>
      </w:r>
      <w:r w:rsidDel="00000000" w:rsidR="00000000" w:rsidRPr="00000000">
        <w:rPr>
          <w:rFonts w:ascii="Times New Roman" w:cs="Times New Roman" w:eastAsia="Times New Roman" w:hAnsi="Times New Roman"/>
          <w:sz w:val="28"/>
          <w:szCs w:val="28"/>
          <w:rtl w:val="0"/>
        </w:rPr>
        <w:t xml:space="preserve"> и проводится заполненный документ «Задание на пробоотбор».</w:t>
      </w:r>
    </w:p>
    <w:p w:rsidR="00000000" w:rsidDel="00000000" w:rsidP="00000000" w:rsidRDefault="00000000" w:rsidRPr="00000000" w14:paraId="00000766">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Пользователю с ролью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необходимо войти в раздел «Задания на пробоотбор» подсистемы «Пробоотбор» и выбрать из списка нужное «Задание».</w:t>
      </w:r>
    </w:p>
    <w:p w:rsidR="00000000" w:rsidDel="00000000" w:rsidP="00000000" w:rsidRDefault="00000000" w:rsidRPr="00000000" w14:paraId="00000767">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документ уже заполнен данными на основании выгруженной этикетки, поэтому эксперту необходимо только проверить правильность </w:t>
      </w:r>
      <w:r w:rsidDel="00000000" w:rsidR="00000000" w:rsidRPr="00000000">
        <w:rPr>
          <w:rFonts w:ascii="Times New Roman" w:cs="Times New Roman" w:eastAsia="Times New Roman" w:hAnsi="Times New Roman"/>
          <w:sz w:val="28"/>
          <w:szCs w:val="28"/>
          <w:rtl w:val="0"/>
        </w:rPr>
        <w:t xml:space="preserve">внесённых</w:t>
      </w:r>
      <w:r w:rsidDel="00000000" w:rsidR="00000000" w:rsidRPr="00000000">
        <w:rPr>
          <w:rFonts w:ascii="Times New Roman" w:cs="Times New Roman" w:eastAsia="Times New Roman" w:hAnsi="Times New Roman"/>
          <w:sz w:val="28"/>
          <w:szCs w:val="28"/>
          <w:rtl w:val="0"/>
        </w:rPr>
        <w:t xml:space="preserve"> данных. </w:t>
      </w:r>
    </w:p>
    <w:p w:rsidR="00000000" w:rsidDel="00000000" w:rsidP="00000000" w:rsidRDefault="00000000" w:rsidRPr="00000000" w14:paraId="00000768">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документ проводится, и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приступает к созданию документа «Регистрация образцов».</w:t>
      </w:r>
    </w:p>
    <w:p w:rsidR="00000000" w:rsidDel="00000000" w:rsidP="00000000" w:rsidRDefault="00000000" w:rsidRPr="00000000" w14:paraId="00000769">
      <w:pPr>
        <w:pStyle w:val="Heading3"/>
        <w:numPr>
          <w:ilvl w:val="2"/>
          <w:numId w:val="42"/>
        </w:numPr>
        <w:spacing w:after="360" w:before="360" w:line="360" w:lineRule="auto"/>
        <w:ind w:left="1077" w:hanging="750"/>
        <w:jc w:val="center"/>
        <w:rPr>
          <w:rFonts w:ascii="Times New Roman" w:cs="Times New Roman" w:eastAsia="Times New Roman" w:hAnsi="Times New Roman"/>
          <w:color w:val="000000"/>
          <w:sz w:val="28"/>
          <w:szCs w:val="28"/>
        </w:rPr>
      </w:pPr>
      <w:bookmarkStart w:colFirst="0" w:colLast="0" w:name="_heading=h.4iylrwe" w:id="111"/>
      <w:bookmarkEnd w:id="111"/>
      <w:r w:rsidDel="00000000" w:rsidR="00000000" w:rsidRPr="00000000">
        <w:rPr>
          <w:rFonts w:ascii="Times New Roman" w:cs="Times New Roman" w:eastAsia="Times New Roman" w:hAnsi="Times New Roman"/>
          <w:color w:val="000000"/>
          <w:sz w:val="28"/>
          <w:szCs w:val="28"/>
          <w:rtl w:val="0"/>
        </w:rPr>
        <w:t xml:space="preserve"> Документ «Регистрация образцов».</w:t>
      </w:r>
    </w:p>
    <w:p w:rsidR="00000000" w:rsidDel="00000000" w:rsidP="00000000" w:rsidRDefault="00000000" w:rsidRPr="00000000" w14:paraId="0000076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проведения мероприятий по отбору образцов необходимо провести регистрацию отобранных образцов для дальнейшей передачи их на исследование в лабораторию. Для этого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Экспертом</w:t>
        </w:r>
      </w:hyperlink>
      <w:r w:rsidDel="00000000" w:rsidR="00000000" w:rsidRPr="00000000">
        <w:rPr>
          <w:rFonts w:ascii="Times New Roman" w:cs="Times New Roman" w:eastAsia="Times New Roman" w:hAnsi="Times New Roman"/>
          <w:sz w:val="28"/>
          <w:szCs w:val="28"/>
          <w:rtl w:val="0"/>
        </w:rPr>
        <w:t xml:space="preserve">» на основании «Задания на пробоотбор» создается документ «Регистрация образцов».</w:t>
      </w:r>
    </w:p>
    <w:p w:rsidR="00000000" w:rsidDel="00000000" w:rsidP="00000000" w:rsidRDefault="00000000" w:rsidRPr="00000000" w14:paraId="0000076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работе с «Регистрацией образцов» необходимо использовать шифрованную этикетку. Если она не была сформирована, то ее необходимо сформировать.</w:t>
      </w:r>
    </w:p>
    <w:p w:rsidR="00000000" w:rsidDel="00000000" w:rsidP="00000000" w:rsidRDefault="00000000" w:rsidRPr="00000000" w14:paraId="0000076C">
      <w:pPr>
        <w:pStyle w:val="Heading3"/>
        <w:numPr>
          <w:ilvl w:val="2"/>
          <w:numId w:val="42"/>
        </w:numPr>
        <w:ind w:left="2877" w:hanging="750"/>
      </w:pPr>
      <w:bookmarkStart w:colFirst="0" w:colLast="0" w:name="_heading=h.2y3w247" w:id="112"/>
      <w:bookmarkEnd w:id="112"/>
      <w:r w:rsidDel="00000000" w:rsidR="00000000" w:rsidRPr="00000000">
        <w:rPr>
          <w:rtl w:val="0"/>
        </w:rPr>
        <w:t xml:space="preserve"> Документ «Исследование».</w:t>
      </w:r>
    </w:p>
    <w:p w:rsidR="00000000" w:rsidDel="00000000" w:rsidP="00000000" w:rsidRDefault="00000000" w:rsidRPr="00000000" w14:paraId="0000076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Раскраска в журнале исследований(Рис.13.2.2.1):</w:t>
      </w:r>
    </w:p>
    <w:p w:rsidR="00000000" w:rsidDel="00000000" w:rsidP="00000000" w:rsidRDefault="00000000" w:rsidRPr="00000000" w14:paraId="0000076E">
      <w:pPr>
        <w:numPr>
          <w:ilvl w:val="0"/>
          <w:numId w:val="68"/>
        </w:numPr>
        <w:spacing w:after="0" w:line="36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редактируется – без раскраски;</w:t>
      </w:r>
      <w:r w:rsidDel="00000000" w:rsidR="00000000" w:rsidRPr="00000000">
        <w:rPr>
          <w:rtl w:val="0"/>
        </w:rPr>
      </w:r>
    </w:p>
    <w:p w:rsidR="00000000" w:rsidDel="00000000" w:rsidP="00000000" w:rsidRDefault="00000000" w:rsidRPr="00000000" w14:paraId="0000076F">
      <w:pPr>
        <w:numPr>
          <w:ilvl w:val="0"/>
          <w:numId w:val="68"/>
        </w:numPr>
        <w:spacing w:after="0" w:line="36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задание направлено в ИЛ-ярко-желтый;</w:t>
      </w:r>
      <w:r w:rsidDel="00000000" w:rsidR="00000000" w:rsidRPr="00000000">
        <w:rPr>
          <w:rtl w:val="0"/>
        </w:rPr>
      </w:r>
    </w:p>
    <w:p w:rsidR="00000000" w:rsidDel="00000000" w:rsidP="00000000" w:rsidRDefault="00000000" w:rsidRPr="00000000" w14:paraId="00000770">
      <w:pPr>
        <w:numPr>
          <w:ilvl w:val="0"/>
          <w:numId w:val="68"/>
        </w:numPr>
        <w:spacing w:after="0" w:line="36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образцы приняты в ИЛ – светло-фиолетовый; </w:t>
      </w:r>
      <w:r w:rsidDel="00000000" w:rsidR="00000000" w:rsidRPr="00000000">
        <w:rPr>
          <w:rtl w:val="0"/>
        </w:rPr>
      </w:r>
    </w:p>
    <w:p w:rsidR="00000000" w:rsidDel="00000000" w:rsidP="00000000" w:rsidRDefault="00000000" w:rsidRPr="00000000" w14:paraId="00000771">
      <w:pPr>
        <w:numPr>
          <w:ilvl w:val="0"/>
          <w:numId w:val="68"/>
        </w:numPr>
        <w:spacing w:after="0" w:line="36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принято на исследование, светло-голубой;</w:t>
      </w:r>
      <w:r w:rsidDel="00000000" w:rsidR="00000000" w:rsidRPr="00000000">
        <w:rPr>
          <w:rtl w:val="0"/>
        </w:rPr>
      </w:r>
    </w:p>
    <w:p w:rsidR="00000000" w:rsidDel="00000000" w:rsidP="00000000" w:rsidRDefault="00000000" w:rsidRPr="00000000" w14:paraId="00000772">
      <w:pPr>
        <w:numPr>
          <w:ilvl w:val="0"/>
          <w:numId w:val="68"/>
        </w:numPr>
        <w:spacing w:after="0" w:line="36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исследования проведены, светло-зеленым;</w:t>
      </w:r>
      <w:r w:rsidDel="00000000" w:rsidR="00000000" w:rsidRPr="00000000">
        <w:rPr>
          <w:rtl w:val="0"/>
        </w:rPr>
      </w:r>
    </w:p>
    <w:p w:rsidR="00000000" w:rsidDel="00000000" w:rsidP="00000000" w:rsidRDefault="00000000" w:rsidRPr="00000000" w14:paraId="00000773">
      <w:pPr>
        <w:numPr>
          <w:ilvl w:val="0"/>
          <w:numId w:val="68"/>
        </w:numPr>
        <w:spacing w:line="360" w:lineRule="auto"/>
        <w:ind w:left="720" w:hanging="360"/>
        <w:rPr>
          <w:sz w:val="28"/>
          <w:szCs w:val="28"/>
        </w:rPr>
      </w:pPr>
      <w:r w:rsidDel="00000000" w:rsidR="00000000" w:rsidRPr="00000000">
        <w:rPr>
          <w:rFonts w:ascii="Times New Roman" w:cs="Times New Roman" w:eastAsia="Times New Roman" w:hAnsi="Times New Roman"/>
          <w:sz w:val="28"/>
          <w:szCs w:val="28"/>
          <w:rtl w:val="0"/>
        </w:rPr>
        <w:t xml:space="preserve">протокол утвержден – нежно оранжевый.</w:t>
      </w:r>
      <w:r w:rsidDel="00000000" w:rsidR="00000000" w:rsidRPr="00000000">
        <w:rPr>
          <w:rtl w:val="0"/>
        </w:rPr>
      </w:r>
    </w:p>
    <w:p w:rsidR="00000000" w:rsidDel="00000000" w:rsidP="00000000" w:rsidRDefault="00000000" w:rsidRPr="00000000" w14:paraId="00000774">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688749" cy="4580083"/>
            <wp:effectExtent b="0" l="0" r="0" t="0"/>
            <wp:docPr id="212" name="image21.png"/>
            <a:graphic>
              <a:graphicData uri="http://schemas.openxmlformats.org/drawingml/2006/picture">
                <pic:pic>
                  <pic:nvPicPr>
                    <pic:cNvPr id="0" name="image21.png"/>
                    <pic:cNvPicPr preferRelativeResize="0"/>
                  </pic:nvPicPr>
                  <pic:blipFill>
                    <a:blip r:embed="rId172"/>
                    <a:srcRect b="0" l="0" r="0" t="0"/>
                    <a:stretch>
                      <a:fillRect/>
                    </a:stretch>
                  </pic:blipFill>
                  <pic:spPr>
                    <a:xfrm>
                      <a:off x="0" y="0"/>
                      <a:ext cx="5688749" cy="4580083"/>
                    </a:xfrm>
                    <a:prstGeom prst="rect"/>
                    <a:ln/>
                  </pic:spPr>
                </pic:pic>
              </a:graphicData>
            </a:graphic>
          </wp:inline>
        </w:drawing>
      </w:r>
      <w:r w:rsidDel="00000000" w:rsidR="00000000" w:rsidRPr="00000000">
        <w:rPr>
          <w:rtl w:val="0"/>
        </w:rPr>
      </w:r>
    </w:p>
    <w:p w:rsidR="00000000" w:rsidDel="00000000" w:rsidP="00000000" w:rsidRDefault="00000000" w:rsidRPr="00000000" w14:paraId="00000775">
      <w:pPr>
        <w:spacing w:after="0" w:line="360" w:lineRule="auto"/>
        <w:ind w:left="750" w:firstLine="66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(Рис.13.2.2.1) Раскраска в журнале исследований</w:t>
      </w:r>
    </w:p>
    <w:p w:rsidR="00000000" w:rsidDel="00000000" w:rsidP="00000000" w:rsidRDefault="00000000" w:rsidRPr="00000000" w14:paraId="0000077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списке исследований можно сделать отбор по номеру сейф пакета. Для этого в списке исследований нужно нажать на кнопку  кнопку «Еще», и из выпавшего меню выбрать пункт «Настроить список…». (Рис.13.2.2.2).</w:t>
      </w:r>
    </w:p>
    <w:p w:rsidR="00000000" w:rsidDel="00000000" w:rsidP="00000000" w:rsidRDefault="00000000" w:rsidRPr="00000000" w14:paraId="00000777">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4610100"/>
            <wp:effectExtent b="0" l="0" r="0" t="0"/>
            <wp:docPr id="209" name="image15.png"/>
            <a:graphic>
              <a:graphicData uri="http://schemas.openxmlformats.org/drawingml/2006/picture">
                <pic:pic>
                  <pic:nvPicPr>
                    <pic:cNvPr id="0" name="image15.png"/>
                    <pic:cNvPicPr preferRelativeResize="0"/>
                  </pic:nvPicPr>
                  <pic:blipFill>
                    <a:blip r:embed="rId173"/>
                    <a:srcRect b="0" l="0" r="0" t="0"/>
                    <a:stretch>
                      <a:fillRect/>
                    </a:stretch>
                  </pic:blipFill>
                  <pic:spPr>
                    <a:xfrm>
                      <a:off x="0" y="0"/>
                      <a:ext cx="576025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77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(Рис.13.2.2.2) Выпадающее меню.</w:t>
      </w:r>
    </w:p>
    <w:p w:rsidR="00000000" w:rsidDel="00000000" w:rsidP="00000000" w:rsidRDefault="00000000" w:rsidRPr="00000000" w14:paraId="000007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Далее выбираем вкладку «Отбор» и выбираем необходимые критерии для поиска. В первом столбце выбирается критерий отбора, второй столбец предназначен для выбора типа сходства или различия, третий столбец отвечает за вводные данные. Для отбора по номеру сейф пакету нужно выбрать «Номер сейф пакета» (Рис. 13.2.2.3)</w:t>
      </w:r>
    </w:p>
    <w:p w:rsidR="00000000" w:rsidDel="00000000" w:rsidP="00000000" w:rsidRDefault="00000000" w:rsidRPr="00000000" w14:paraId="0000077A">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4394200"/>
            <wp:effectExtent b="0" l="0" r="0" t="0"/>
            <wp:docPr id="200" name="image12.png"/>
            <a:graphic>
              <a:graphicData uri="http://schemas.openxmlformats.org/drawingml/2006/picture">
                <pic:pic>
                  <pic:nvPicPr>
                    <pic:cNvPr id="0" name="image12.png"/>
                    <pic:cNvPicPr preferRelativeResize="0"/>
                  </pic:nvPicPr>
                  <pic:blipFill>
                    <a:blip r:embed="rId174"/>
                    <a:srcRect b="0" l="0" r="0" t="0"/>
                    <a:stretch>
                      <a:fillRect/>
                    </a:stretch>
                  </pic:blipFill>
                  <pic:spPr>
                    <a:xfrm>
                      <a:off x="0" y="0"/>
                      <a:ext cx="576025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77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13.2.2.3) Выбор полей из «Отбора».</w:t>
      </w:r>
    </w:p>
    <w:p w:rsidR="00000000" w:rsidDel="00000000" w:rsidP="00000000" w:rsidRDefault="00000000" w:rsidRPr="00000000" w14:paraId="0000077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При нажатии кнопки «завершить редактирование» настройки списка вступят в силу и отметут все неподходящие варианты.</w:t>
      </w:r>
    </w:p>
    <w:p w:rsidR="00000000" w:rsidDel="00000000" w:rsidP="00000000" w:rsidRDefault="00000000" w:rsidRPr="00000000" w14:paraId="0000077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После создания и заполнения документа «Регистрация образцов» «Эксперт» должен определить лабораторию, которая будет заниматься исследованием образцов, и сформировать на основании «Регистрации образцов» документ «Исследование».</w:t>
      </w:r>
    </w:p>
    <w:p w:rsidR="00000000" w:rsidDel="00000000" w:rsidP="00000000" w:rsidRDefault="00000000" w:rsidRPr="00000000" w14:paraId="0000077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все необходимые данные внесены в документ «Исследование» формируется «Направление на исследование» или «Задание на исследование», в зависимости от уровня аккредитации органа инспекции. Затем созданный документ согласовывается с «</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Руководителем испытательной лаборатории</w:t>
        </w:r>
      </w:hyperlink>
      <w:r w:rsidDel="00000000" w:rsidR="00000000" w:rsidRPr="00000000">
        <w:rPr>
          <w:rFonts w:ascii="Times New Roman" w:cs="Times New Roman" w:eastAsia="Times New Roman" w:hAnsi="Times New Roman"/>
          <w:sz w:val="28"/>
          <w:szCs w:val="28"/>
          <w:rtl w:val="0"/>
        </w:rPr>
        <w:t xml:space="preserve">», и электронный документ «Исследование» переводится в статус «Задание направлено в ИЛ».</w:t>
      </w:r>
    </w:p>
    <w:p w:rsidR="00000000" w:rsidDel="00000000" w:rsidP="00000000" w:rsidRDefault="00000000" w:rsidRPr="00000000" w14:paraId="0000077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Руководитель ИЛ</w:t>
        </w:r>
      </w:hyperlink>
      <w:r w:rsidDel="00000000" w:rsidR="00000000" w:rsidRPr="00000000">
        <w:rPr>
          <w:rFonts w:ascii="Times New Roman" w:cs="Times New Roman" w:eastAsia="Times New Roman" w:hAnsi="Times New Roman"/>
          <w:sz w:val="28"/>
          <w:szCs w:val="28"/>
          <w:rtl w:val="0"/>
        </w:rPr>
        <w:t xml:space="preserve">» может перенаправлять исследования в другую лабораторию. При нажатии кнопки «Перенаправить по лабораторию»  создается новое исследование в котором можно установить новую лабораторию. Если исследования перенаправлены, то нужно создавать единое заключение  на основе оригинала и всех документов перенаправлений. Для создания заключения по нескольким исследованиям их нужно выделить в списке исследований, нажать кнопку «создать на основании» и выбрать пункт «заключение по исследованиям».</w:t>
      </w:r>
    </w:p>
    <w:p w:rsidR="00000000" w:rsidDel="00000000" w:rsidP="00000000" w:rsidRDefault="00000000" w:rsidRPr="00000000" w14:paraId="0000078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образцы вместе с «Направлением на исследование» («Заданием на исследование») и шифрованной этикеткой передаются испытательную лабораторию.</w:t>
      </w:r>
    </w:p>
    <w:p w:rsidR="00000000" w:rsidDel="00000000" w:rsidP="00000000" w:rsidRDefault="00000000" w:rsidRPr="00000000" w14:paraId="0000078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передачи образцов в лабораторию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завершает работу с документом «Исследование», и данный документ переходит в сферу ответственности сотрудника с ролью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 лаборатории</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8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Получив в обработку исследуемые образцы, «Направление на исследование» («Задание на исследование»), шифрованную этикетку и электронный документ «Исследование»,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 лаборатории</w:t>
        </w:r>
      </w:hyperlink>
      <w:r w:rsidDel="00000000" w:rsidR="00000000" w:rsidRPr="00000000">
        <w:rPr>
          <w:rFonts w:ascii="Times New Roman" w:cs="Times New Roman" w:eastAsia="Times New Roman" w:hAnsi="Times New Roman"/>
          <w:sz w:val="28"/>
          <w:szCs w:val="28"/>
          <w:rtl w:val="0"/>
        </w:rPr>
        <w:t xml:space="preserve">» должен принять решение относительно приема полученных образцов.</w:t>
      </w:r>
    </w:p>
    <w:p w:rsidR="00000000" w:rsidDel="00000000" w:rsidP="00000000" w:rsidRDefault="00000000" w:rsidRPr="00000000" w14:paraId="0000078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том случае, если образцы не могут быть приняты для исследования «Сотрудник лаборатории» отмечает причину отказа в поле «Причина отказа» и нажатием кнопки «Отказать в приеме и закрыть» переводит «Исследование» в статус «В приеме образцов отказано», и осуществляет возврат образцов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Эксперту</w:t>
        </w:r>
      </w:hyperlink>
      <w:r w:rsidDel="00000000" w:rsidR="00000000" w:rsidRPr="00000000">
        <w:rPr>
          <w:rFonts w:ascii="Times New Roman" w:cs="Times New Roman" w:eastAsia="Times New Roman" w:hAnsi="Times New Roman"/>
          <w:sz w:val="28"/>
          <w:szCs w:val="28"/>
          <w:rtl w:val="0"/>
        </w:rPr>
        <w:t xml:space="preserve">». Получив образцы и информацию об отказе в исследовании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должен принять меры по устранению причин отказа, затем вновь оформить документы и направить образцы в испытательную лабораторию.</w:t>
      </w:r>
    </w:p>
    <w:p w:rsidR="00000000" w:rsidDel="00000000" w:rsidP="00000000" w:rsidRDefault="00000000" w:rsidRPr="00000000" w14:paraId="0000078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же образцы пригодны для исследования,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 лаборатории</w:t>
        </w:r>
      </w:hyperlink>
      <w:r w:rsidDel="00000000" w:rsidR="00000000" w:rsidRPr="00000000">
        <w:rPr>
          <w:rFonts w:ascii="Times New Roman" w:cs="Times New Roman" w:eastAsia="Times New Roman" w:hAnsi="Times New Roman"/>
          <w:sz w:val="28"/>
          <w:szCs w:val="28"/>
          <w:rtl w:val="0"/>
        </w:rPr>
        <w:t xml:space="preserve">» должен в «Исследовании» осуществить прием образцов, их шифрование и назначение показателей, а затем нажатием кнопки «Образцы приняты в ИЛ» изменить статус документа на «Образцы приняты в ИЛ». При внесении данных после нажатия кнопки «Шифрование образцов», статус автоматически меняется на «Образцы приняты в ИЛ». (Рис. 13.2.2.4) Сами Исследования необходимо создать нажатием кнопки «Назначение исследований» или «Назначение по шаблону».</w:t>
      </w:r>
    </w:p>
    <w:p w:rsidR="00000000" w:rsidDel="00000000" w:rsidP="00000000" w:rsidRDefault="00000000" w:rsidRPr="00000000" w14:paraId="00000785">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3213100"/>
            <wp:effectExtent b="0" l="0" r="0" t="0"/>
            <wp:docPr id="198" name="image23.png"/>
            <a:graphic>
              <a:graphicData uri="http://schemas.openxmlformats.org/drawingml/2006/picture">
                <pic:pic>
                  <pic:nvPicPr>
                    <pic:cNvPr id="0" name="image23.png"/>
                    <pic:cNvPicPr preferRelativeResize="0"/>
                  </pic:nvPicPr>
                  <pic:blipFill>
                    <a:blip r:embed="rId175"/>
                    <a:srcRect b="0" l="0" r="0" t="0"/>
                    <a:stretch>
                      <a:fillRect/>
                    </a:stretch>
                  </pic:blipFill>
                  <pic:spPr>
                    <a:xfrm>
                      <a:off x="0" y="0"/>
                      <a:ext cx="576025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786">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13.2.2.4) Статус автоматически меняется на «Образцы приняты в ИЛ».</w:t>
      </w:r>
    </w:p>
    <w:p w:rsidR="00000000" w:rsidDel="00000000" w:rsidP="00000000" w:rsidRDefault="00000000" w:rsidRPr="00000000" w14:paraId="0000078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как «Сотрудник лаборатории» принял образцы со всеми необходимыми документами в лабораторию, он обязан передать их на исследования.</w:t>
      </w:r>
    </w:p>
    <w:p w:rsidR="00000000" w:rsidDel="00000000" w:rsidP="00000000" w:rsidRDefault="00000000" w:rsidRPr="00000000" w14:paraId="0000078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Сотрудник с ролью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Исследователь</w:t>
        </w:r>
      </w:hyperlink>
      <w:r w:rsidDel="00000000" w:rsidR="00000000" w:rsidRPr="00000000">
        <w:rPr>
          <w:rFonts w:ascii="Times New Roman" w:cs="Times New Roman" w:eastAsia="Times New Roman" w:hAnsi="Times New Roman"/>
          <w:sz w:val="28"/>
          <w:szCs w:val="28"/>
          <w:rtl w:val="0"/>
        </w:rPr>
        <w:t xml:space="preserve">» проверяет наличие всей необходимой документации и пригодность образцов. В том случае, если образцы не пригодны, для исследования,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Исследователь</w:t>
        </w:r>
      </w:hyperlink>
      <w:r w:rsidDel="00000000" w:rsidR="00000000" w:rsidRPr="00000000">
        <w:rPr>
          <w:rFonts w:ascii="Times New Roman" w:cs="Times New Roman" w:eastAsia="Times New Roman" w:hAnsi="Times New Roman"/>
          <w:sz w:val="28"/>
          <w:szCs w:val="28"/>
          <w:rtl w:val="0"/>
        </w:rPr>
        <w:t xml:space="preserve">» возвращает их с информацией об отказе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Сотруднику лаборатории</w:t>
        </w:r>
      </w:hyperlink>
      <w:r w:rsidDel="00000000" w:rsidR="00000000" w:rsidRPr="00000000">
        <w:rPr>
          <w:rFonts w:ascii="Times New Roman" w:cs="Times New Roman" w:eastAsia="Times New Roman" w:hAnsi="Times New Roman"/>
          <w:sz w:val="28"/>
          <w:szCs w:val="28"/>
          <w:rtl w:val="0"/>
        </w:rPr>
        <w:t xml:space="preserve">», который в свою очередь должен принять меры к устранению выявленных замечаний.</w:t>
      </w:r>
    </w:p>
    <w:p w:rsidR="00000000" w:rsidDel="00000000" w:rsidP="00000000" w:rsidRDefault="00000000" w:rsidRPr="00000000" w14:paraId="0000078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образцы пригодны к исследованию, «</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Руководитель ИЛ</w:t>
        </w:r>
      </w:hyperlink>
      <w:r w:rsidDel="00000000" w:rsidR="00000000" w:rsidRPr="00000000">
        <w:rPr>
          <w:rFonts w:ascii="Times New Roman" w:cs="Times New Roman" w:eastAsia="Times New Roman" w:hAnsi="Times New Roman"/>
          <w:sz w:val="28"/>
          <w:szCs w:val="28"/>
          <w:rtl w:val="0"/>
        </w:rPr>
        <w:t xml:space="preserve">» ставит в документе флаг в поле «Согласовано», что автоматически переводит статус документа в «Принято на исследование» (Рис. 13.2.2.5) или нажимает кнопку «Принято на исследование». Можно назначить исследователей зайдя во вкладку «Исследования» и нажав на кнопку «Назначить исполнителя». В поле «Уполномоченное лицо» можно выбрать уполномоченное лицо, которое будет отображаться в печатной форме документа. После этого сотрудник может приступать к проведению исследований, попутно заполняя документ «Исследование». В случае необходимости проведения экспертиз другими сотрудниками,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Исследователь</w:t>
        </w:r>
      </w:hyperlink>
      <w:r w:rsidDel="00000000" w:rsidR="00000000" w:rsidRPr="00000000">
        <w:rPr>
          <w:rFonts w:ascii="Times New Roman" w:cs="Times New Roman" w:eastAsia="Times New Roman" w:hAnsi="Times New Roman"/>
          <w:sz w:val="28"/>
          <w:szCs w:val="28"/>
          <w:rtl w:val="0"/>
        </w:rPr>
        <w:t xml:space="preserve">» передает образцы и документы другим специалистам. В журнале во вкладке «Исследования» можно включить фильтрацию исследований по видам, показателям, исполнителю или шифру, нажав кнопку «Фильтры» и выбрав нужные данные. </w:t>
      </w:r>
    </w:p>
    <w:p w:rsidR="00000000" w:rsidDel="00000000" w:rsidP="00000000" w:rsidRDefault="00000000" w:rsidRPr="00000000" w14:paraId="0000078A">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60250" cy="4483100"/>
            <wp:effectExtent b="0" l="0" r="0" t="0"/>
            <wp:docPr id="204" name="image10.png"/>
            <a:graphic>
              <a:graphicData uri="http://schemas.openxmlformats.org/drawingml/2006/picture">
                <pic:pic>
                  <pic:nvPicPr>
                    <pic:cNvPr id="0" name="image10.png"/>
                    <pic:cNvPicPr preferRelativeResize="0"/>
                  </pic:nvPicPr>
                  <pic:blipFill>
                    <a:blip r:embed="rId176"/>
                    <a:srcRect b="0" l="0" r="0" t="0"/>
                    <a:stretch>
                      <a:fillRect/>
                    </a:stretch>
                  </pic:blipFill>
                  <pic:spPr>
                    <a:xfrm>
                      <a:off x="0" y="0"/>
                      <a:ext cx="576025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78B">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13.2.2.5) Статус документа автоматически переводится в «Принято на исследование».</w:t>
      </w:r>
    </w:p>
    <w:p w:rsidR="00000000" w:rsidDel="00000000" w:rsidP="00000000" w:rsidRDefault="00000000" w:rsidRPr="00000000" w14:paraId="0000078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все исследования закончены и документ «Исследование» заполнен, ответственный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Исследователь</w:t>
        </w:r>
      </w:hyperlink>
      <w:r w:rsidDel="00000000" w:rsidR="00000000" w:rsidRPr="00000000">
        <w:rPr>
          <w:rFonts w:ascii="Times New Roman" w:cs="Times New Roman" w:eastAsia="Times New Roman" w:hAnsi="Times New Roman"/>
          <w:sz w:val="28"/>
          <w:szCs w:val="28"/>
          <w:rtl w:val="0"/>
        </w:rPr>
        <w:t xml:space="preserve">» устанавливает кнопкой «Исследования проведены»  статус документа «Исследования проведены», после чего распечатывает документ «Протокол исследований», в котором обязаны расписаться все участвовавшие в проведении экспертиз «</w:t>
      </w:r>
      <w:hyperlink w:anchor="_heading=h.48pi1tg">
        <w:r w:rsidDel="00000000" w:rsidR="00000000" w:rsidRPr="00000000">
          <w:rPr>
            <w:rFonts w:ascii="Times New Roman" w:cs="Times New Roman" w:eastAsia="Times New Roman" w:hAnsi="Times New Roman"/>
            <w:color w:val="1155cc"/>
            <w:sz w:val="28"/>
            <w:szCs w:val="28"/>
            <w:u w:val="single"/>
            <w:rtl w:val="0"/>
          </w:rPr>
          <w:t xml:space="preserve">Исследователи</w:t>
        </w:r>
      </w:hyperlink>
      <w:r w:rsidDel="00000000" w:rsidR="00000000" w:rsidRPr="00000000">
        <w:rPr>
          <w:rFonts w:ascii="Times New Roman" w:cs="Times New Roman" w:eastAsia="Times New Roman" w:hAnsi="Times New Roman"/>
          <w:sz w:val="28"/>
          <w:szCs w:val="28"/>
          <w:rtl w:val="0"/>
        </w:rPr>
        <w:t xml:space="preserve">» и сам ответственный «</w:t>
      </w:r>
      <w:hyperlink w:anchor="_heading=h.3vac5uf">
        <w:r w:rsidDel="00000000" w:rsidR="00000000" w:rsidRPr="00000000">
          <w:rPr>
            <w:rFonts w:ascii="Times New Roman" w:cs="Times New Roman" w:eastAsia="Times New Roman" w:hAnsi="Times New Roman"/>
            <w:color w:val="1155cc"/>
            <w:sz w:val="28"/>
            <w:szCs w:val="28"/>
            <w:u w:val="single"/>
            <w:rtl w:val="0"/>
          </w:rPr>
          <w:t xml:space="preserve">Сотрудник лаборатории</w:t>
        </w:r>
      </w:hyperlink>
      <w:r w:rsidDel="00000000" w:rsidR="00000000" w:rsidRPr="00000000">
        <w:rPr>
          <w:rFonts w:ascii="Times New Roman" w:cs="Times New Roman" w:eastAsia="Times New Roman" w:hAnsi="Times New Roman"/>
          <w:sz w:val="28"/>
          <w:szCs w:val="28"/>
          <w:rtl w:val="0"/>
        </w:rPr>
        <w:t xml:space="preserve">», а затем передает документ на обработку сотруднику с ролью «</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Руководитель испытательной лаборатории</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8D">
      <w:pPr>
        <w:spacing w:line="360" w:lineRule="auto"/>
        <w:ind w:firstLine="708"/>
        <w:jc w:val="both"/>
        <w:rPr/>
      </w:pPr>
      <w:r w:rsidDel="00000000" w:rsidR="00000000" w:rsidRPr="00000000">
        <w:rPr>
          <w:rFonts w:ascii="Times New Roman" w:cs="Times New Roman" w:eastAsia="Times New Roman" w:hAnsi="Times New Roman"/>
          <w:sz w:val="28"/>
          <w:szCs w:val="28"/>
          <w:rtl w:val="0"/>
        </w:rPr>
        <w:t xml:space="preserve">«</w:t>
      </w:r>
      <w:hyperlink w:anchor="_heading=h.3mzq4wv">
        <w:r w:rsidDel="00000000" w:rsidR="00000000" w:rsidRPr="00000000">
          <w:rPr>
            <w:rFonts w:ascii="Times New Roman" w:cs="Times New Roman" w:eastAsia="Times New Roman" w:hAnsi="Times New Roman"/>
            <w:color w:val="1155cc"/>
            <w:sz w:val="28"/>
            <w:szCs w:val="28"/>
            <w:u w:val="single"/>
            <w:rtl w:val="0"/>
          </w:rPr>
          <w:t xml:space="preserve">Руководитель ИЛ</w:t>
        </w:r>
      </w:hyperlink>
      <w:r w:rsidDel="00000000" w:rsidR="00000000" w:rsidRPr="00000000">
        <w:rPr>
          <w:rFonts w:ascii="Times New Roman" w:cs="Times New Roman" w:eastAsia="Times New Roman" w:hAnsi="Times New Roman"/>
          <w:sz w:val="28"/>
          <w:szCs w:val="28"/>
          <w:rtl w:val="0"/>
        </w:rPr>
        <w:t xml:space="preserve">» проверяет правильность заполнения документа и наличие всех необходимых подписей, в случае наличия замечаний возвращает документ «Исследователю» на доработку. В случае отсутствия замечаний он утверждает «Протокол исследований», нажатием кнопки «Утвердить протокол». После этого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может создавать на основе «Исследования» документ «</w:t>
      </w:r>
      <w:hyperlink w:anchor="_heading=h.1d96cc0">
        <w:r w:rsidDel="00000000" w:rsidR="00000000" w:rsidRPr="00000000">
          <w:rPr>
            <w:rFonts w:ascii="Times New Roman" w:cs="Times New Roman" w:eastAsia="Times New Roman" w:hAnsi="Times New Roman"/>
            <w:color w:val="1155cc"/>
            <w:sz w:val="28"/>
            <w:szCs w:val="28"/>
            <w:u w:val="single"/>
            <w:rtl w:val="0"/>
          </w:rPr>
          <w:t xml:space="preserve">Заключение</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78E">
      <w:pPr>
        <w:pStyle w:val="Heading3"/>
        <w:numPr>
          <w:ilvl w:val="2"/>
          <w:numId w:val="42"/>
        </w:numPr>
        <w:spacing w:after="360" w:before="360" w:line="360" w:lineRule="auto"/>
        <w:ind w:left="1077" w:hanging="750"/>
        <w:jc w:val="center"/>
        <w:rPr>
          <w:rFonts w:ascii="Times New Roman" w:cs="Times New Roman" w:eastAsia="Times New Roman" w:hAnsi="Times New Roman"/>
          <w:color w:val="000000"/>
          <w:sz w:val="28"/>
          <w:szCs w:val="28"/>
        </w:rPr>
      </w:pPr>
      <w:bookmarkStart w:colFirst="0" w:colLast="0" w:name="_heading=h.1d96cc0" w:id="113"/>
      <w:bookmarkEnd w:id="113"/>
      <w:r w:rsidDel="00000000" w:rsidR="00000000" w:rsidRPr="00000000">
        <w:rPr>
          <w:rFonts w:ascii="Times New Roman" w:cs="Times New Roman" w:eastAsia="Times New Roman" w:hAnsi="Times New Roman"/>
          <w:color w:val="000000"/>
          <w:sz w:val="28"/>
          <w:szCs w:val="28"/>
          <w:rtl w:val="0"/>
        </w:rPr>
        <w:t xml:space="preserve">Документ «Заключение».</w:t>
      </w:r>
    </w:p>
    <w:p w:rsidR="00000000" w:rsidDel="00000000" w:rsidP="00000000" w:rsidRDefault="00000000" w:rsidRPr="00000000" w14:paraId="0000078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завершены все операции и заполнены все сопутствующие документы, сотрудник с ролью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может приступать к заполнению документа «Заключение». </w:t>
      </w:r>
    </w:p>
    <w:p w:rsidR="00000000" w:rsidDel="00000000" w:rsidP="00000000" w:rsidRDefault="00000000" w:rsidRPr="00000000" w14:paraId="000007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Данный документ может быть сформирован на основании одного из двух предыдущих документов:</w:t>
      </w:r>
    </w:p>
    <w:p w:rsidR="00000000" w:rsidDel="00000000" w:rsidP="00000000" w:rsidRDefault="00000000" w:rsidRPr="00000000" w14:paraId="00000791">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основании «</w:t>
      </w:r>
      <w:hyperlink w:anchor="_heading=h.279ka65">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Акта инспекции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том случае, если отбор образцов и, как следствие, их исследование не проводилось;</w:t>
      </w:r>
      <w:r w:rsidDel="00000000" w:rsidR="00000000" w:rsidRPr="00000000">
        <w:rPr>
          <w:rtl w:val="0"/>
        </w:rPr>
      </w:r>
    </w:p>
    <w:p w:rsidR="00000000" w:rsidDel="00000000" w:rsidP="00000000" w:rsidRDefault="00000000" w:rsidRPr="00000000" w14:paraId="00000792">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основании «</w:t>
      </w:r>
      <w:hyperlink w:anchor="_heading=h.2y3w247">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Исследования</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случае проведения исследований.</w:t>
      </w:r>
      <w:r w:rsidDel="00000000" w:rsidR="00000000" w:rsidRPr="00000000">
        <w:rPr>
          <w:rtl w:val="0"/>
        </w:rPr>
      </w:r>
    </w:p>
    <w:p w:rsidR="00000000" w:rsidDel="00000000" w:rsidP="00000000" w:rsidRDefault="00000000" w:rsidRPr="00000000" w14:paraId="0000079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должен на основании соответствующего электронного документа («</w:t>
      </w:r>
      <w:hyperlink w:anchor="_heading=h.2y3w247">
        <w:r w:rsidDel="00000000" w:rsidR="00000000" w:rsidRPr="00000000">
          <w:rPr>
            <w:rFonts w:ascii="Times New Roman" w:cs="Times New Roman" w:eastAsia="Times New Roman" w:hAnsi="Times New Roman"/>
            <w:color w:val="1155cc"/>
            <w:sz w:val="28"/>
            <w:szCs w:val="28"/>
            <w:u w:val="single"/>
            <w:rtl w:val="0"/>
          </w:rPr>
          <w:t xml:space="preserve">Исследование</w:t>
        </w:r>
      </w:hyperlink>
      <w:r w:rsidDel="00000000" w:rsidR="00000000" w:rsidRPr="00000000">
        <w:rPr>
          <w:rFonts w:ascii="Times New Roman" w:cs="Times New Roman" w:eastAsia="Times New Roman" w:hAnsi="Times New Roman"/>
          <w:sz w:val="28"/>
          <w:szCs w:val="28"/>
          <w:rtl w:val="0"/>
        </w:rPr>
        <w:t xml:space="preserve">» или «</w:t>
      </w:r>
      <w:hyperlink w:anchor="_heading=h.1yyy98l">
        <w:r w:rsidDel="00000000" w:rsidR="00000000" w:rsidRPr="00000000">
          <w:rPr>
            <w:rFonts w:ascii="Times New Roman" w:cs="Times New Roman" w:eastAsia="Times New Roman" w:hAnsi="Times New Roman"/>
            <w:color w:val="1155cc"/>
            <w:sz w:val="28"/>
            <w:szCs w:val="28"/>
            <w:u w:val="single"/>
            <w:rtl w:val="0"/>
          </w:rPr>
          <w:t xml:space="preserve">Задание на пробоотбор</w:t>
        </w:r>
      </w:hyperlink>
      <w:r w:rsidDel="00000000" w:rsidR="00000000" w:rsidRPr="00000000">
        <w:rPr>
          <w:rFonts w:ascii="Times New Roman" w:cs="Times New Roman" w:eastAsia="Times New Roman" w:hAnsi="Times New Roman"/>
          <w:sz w:val="28"/>
          <w:szCs w:val="28"/>
          <w:rtl w:val="0"/>
        </w:rPr>
        <w:t xml:space="preserve">») сформировать документ «Заключение».</w:t>
      </w:r>
    </w:p>
    <w:p w:rsidR="00000000" w:rsidDel="00000000" w:rsidP="00000000" w:rsidRDefault="00000000" w:rsidRPr="00000000" w14:paraId="0000079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случае отсутствия бланков/голограмм при заполнении «заключения» необходимо нажать кнопку «голограмма без номера». После нажатия этой кнопки сформируется номер голограммы для данного документа.</w:t>
      </w:r>
    </w:p>
    <w:p w:rsidR="00000000" w:rsidDel="00000000" w:rsidP="00000000" w:rsidRDefault="00000000" w:rsidRPr="00000000" w14:paraId="0000079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заполнения вновь созданного документа «Заключение», в случае необходимости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производит печать документа на бланке с голограммой. Затем электронный документ «Заключение» формируется в формате PDF, после чего «</w:t>
      </w:r>
      <w:hyperlink w:anchor="_heading=h.kgcv8k">
        <w:r w:rsidDel="00000000" w:rsidR="00000000" w:rsidRPr="00000000">
          <w:rPr>
            <w:rFonts w:ascii="Times New Roman" w:cs="Times New Roman" w:eastAsia="Times New Roman" w:hAnsi="Times New Roman"/>
            <w:color w:val="1155cc"/>
            <w:sz w:val="28"/>
            <w:szCs w:val="28"/>
            <w:u w:val="single"/>
            <w:rtl w:val="0"/>
          </w:rPr>
          <w:t xml:space="preserve">Эксперт</w:t>
        </w:r>
      </w:hyperlink>
      <w:r w:rsidDel="00000000" w:rsidR="00000000" w:rsidRPr="00000000">
        <w:rPr>
          <w:rFonts w:ascii="Times New Roman" w:cs="Times New Roman" w:eastAsia="Times New Roman" w:hAnsi="Times New Roman"/>
          <w:sz w:val="28"/>
          <w:szCs w:val="28"/>
          <w:rtl w:val="0"/>
        </w:rPr>
        <w:t xml:space="preserve">» обязан уведомить заказчика об исполнении его заявки. Заказчик, в свою очередь, после получения информации о проведении исследования либо инспекции может получить на распечатанном бланке.</w:t>
      </w:r>
    </w:p>
    <w:p w:rsidR="00000000" w:rsidDel="00000000" w:rsidP="00000000" w:rsidRDefault="00000000" w:rsidRPr="00000000" w14:paraId="0000079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отправки Заключения в РСХН, в документе должно быть указано Территориальное Управление РСХН, ФКП, тип документа, который придет в ответ на заключение и бланк/голограмма, а данные по отправителю должны быть заполнены значением из справочника. После того, как оригинал документа был распечатан, он попадает в очередь на отправку в РСХН. Отправка заключений производится один раз в 30 мин.</w:t>
      </w:r>
    </w:p>
    <w:p w:rsidR="00000000" w:rsidDel="00000000" w:rsidP="00000000" w:rsidRDefault="00000000" w:rsidRPr="00000000" w14:paraId="0000079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создании нескольких документов «Заключение» на основании одной «Заявки» важно учитывать количество заключений, указанное в поле «Количество экземпляров заключений» в документе «Заявка». Количество созданных документов «Заключение» не может быть больше количества, указанного в «</w:t>
      </w:r>
      <w:hyperlink w:anchor="_heading=h.3jtnz0s">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 Суммарное количество продукции во всех «Заключениях» не может превышать количества продукции указанного в «</w:t>
      </w:r>
      <w:hyperlink w:anchor="_heading=h.3jtnz0s">
        <w:r w:rsidDel="00000000" w:rsidR="00000000" w:rsidRPr="00000000">
          <w:rPr>
            <w:rFonts w:ascii="Times New Roman" w:cs="Times New Roman" w:eastAsia="Times New Roman" w:hAnsi="Times New Roman"/>
            <w:color w:val="1155cc"/>
            <w:sz w:val="28"/>
            <w:szCs w:val="28"/>
            <w:u w:val="single"/>
            <w:rtl w:val="0"/>
          </w:rPr>
          <w:t xml:space="preserve">Заявке</w:t>
        </w:r>
      </w:hyperlink>
      <w:r w:rsidDel="00000000" w:rsidR="00000000" w:rsidRPr="00000000">
        <w:rPr>
          <w:rFonts w:ascii="Times New Roman" w:cs="Times New Roman" w:eastAsia="Times New Roman" w:hAnsi="Times New Roman"/>
          <w:sz w:val="28"/>
          <w:szCs w:val="28"/>
          <w:rtl w:val="0"/>
        </w:rPr>
        <w:t xml:space="preserve">». Для редактирования данных необходимо в документе «Заключение» перейти на вкладку «Приложение» и указать требуемое количество продукции в колонке «Количество» (Рис. 13.2.3.1).</w:t>
      </w:r>
    </w:p>
    <w:p w:rsidR="00000000" w:rsidDel="00000000" w:rsidP="00000000" w:rsidRDefault="00000000" w:rsidRPr="00000000" w14:paraId="00000798">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0115" cy="368300"/>
            <wp:effectExtent b="0" l="0" r="0" t="0"/>
            <wp:docPr id="202" name="image18.png"/>
            <a:graphic>
              <a:graphicData uri="http://schemas.openxmlformats.org/drawingml/2006/picture">
                <pic:pic>
                  <pic:nvPicPr>
                    <pic:cNvPr id="0" name="image18.png"/>
                    <pic:cNvPicPr preferRelativeResize="0"/>
                  </pic:nvPicPr>
                  <pic:blipFill>
                    <a:blip r:embed="rId179"/>
                    <a:srcRect b="0" l="0" r="0" t="0"/>
                    <a:stretch>
                      <a:fillRect/>
                    </a:stretch>
                  </pic:blipFill>
                  <pic:spPr>
                    <a:xfrm>
                      <a:off x="0" y="0"/>
                      <a:ext cx="594011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799">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13.2.3.1. Количество продукции в документе «Заключение».</w:t>
      </w:r>
    </w:p>
    <w:p w:rsidR="00000000" w:rsidDel="00000000" w:rsidP="00000000" w:rsidRDefault="00000000" w:rsidRPr="00000000" w14:paraId="0000079A">
      <w:pPr>
        <w:spacing w:line="360" w:lineRule="auto"/>
        <w:ind w:left="0" w:firstLine="72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sz w:val="28"/>
          <w:szCs w:val="28"/>
          <w:rtl w:val="0"/>
        </w:rPr>
        <w:t xml:space="preserve">На этом работа с ИС «Аргус Лаборатория» считается законченной, а «</w:t>
      </w:r>
      <w:hyperlink w:anchor="_heading=h.3jtnz0s">
        <w:r w:rsidDel="00000000" w:rsidR="00000000" w:rsidRPr="00000000">
          <w:rPr>
            <w:rFonts w:ascii="Times New Roman" w:cs="Times New Roman" w:eastAsia="Times New Roman" w:hAnsi="Times New Roman"/>
            <w:color w:val="1155cc"/>
            <w:sz w:val="28"/>
            <w:szCs w:val="28"/>
            <w:u w:val="single"/>
            <w:rtl w:val="0"/>
          </w:rPr>
          <w:t xml:space="preserve">Заявка</w:t>
        </w:r>
      </w:hyperlink>
      <w:r w:rsidDel="00000000" w:rsidR="00000000" w:rsidRPr="00000000">
        <w:rPr>
          <w:rFonts w:ascii="Times New Roman" w:cs="Times New Roman" w:eastAsia="Times New Roman" w:hAnsi="Times New Roman"/>
          <w:sz w:val="28"/>
          <w:szCs w:val="28"/>
          <w:rtl w:val="0"/>
        </w:rPr>
        <w:t xml:space="preserve">» – полностью обработанной.</w:t>
      </w:r>
      <w:r w:rsidDel="00000000" w:rsidR="00000000" w:rsidRPr="00000000">
        <w:rPr>
          <w:rtl w:val="0"/>
        </w:rPr>
      </w:r>
    </w:p>
    <w:p w:rsidR="00000000" w:rsidDel="00000000" w:rsidP="00000000" w:rsidRDefault="00000000" w:rsidRPr="00000000" w14:paraId="0000079B">
      <w:pPr>
        <w:pStyle w:val="Heading2"/>
        <w:spacing w:after="360" w:before="360" w:lineRule="auto"/>
        <w:ind w:left="810" w:firstLine="0"/>
        <w:jc w:val="left"/>
        <w:rPr/>
      </w:pPr>
      <w:bookmarkStart w:colFirst="0" w:colLast="0" w:name="_heading=h.fsd6yh9jdlzh" w:id="114"/>
      <w:bookmarkEnd w:id="114"/>
      <w:r w:rsidDel="00000000" w:rsidR="00000000" w:rsidRPr="00000000">
        <w:br w:type="page"/>
      </w:r>
      <w:r w:rsidDel="00000000" w:rsidR="00000000" w:rsidRPr="00000000">
        <w:rPr>
          <w:rtl w:val="0"/>
        </w:rPr>
      </w:r>
    </w:p>
    <w:p w:rsidR="00000000" w:rsidDel="00000000" w:rsidP="00000000" w:rsidRDefault="00000000" w:rsidRPr="00000000" w14:paraId="0000079C">
      <w:pPr>
        <w:pStyle w:val="Heading2"/>
        <w:numPr>
          <w:ilvl w:val="0"/>
          <w:numId w:val="41"/>
        </w:numPr>
        <w:spacing w:after="360" w:before="360" w:lineRule="auto"/>
        <w:ind w:left="810" w:hanging="810"/>
        <w:rPr/>
      </w:pPr>
      <w:bookmarkStart w:colFirst="0" w:colLast="0" w:name="_heading=h.3x8tuzt" w:id="115"/>
      <w:bookmarkEnd w:id="115"/>
      <w:r w:rsidDel="00000000" w:rsidR="00000000" w:rsidRPr="00000000">
        <w:rPr>
          <w:rtl w:val="0"/>
        </w:rPr>
        <w:t xml:space="preserve">Работа с документом «Отчеты по исследованиям».</w:t>
      </w:r>
    </w:p>
    <w:p w:rsidR="00000000" w:rsidDel="00000000" w:rsidP="00000000" w:rsidRDefault="00000000" w:rsidRPr="00000000" w14:paraId="0000079D">
      <w:pPr>
        <w:pageBreakBefore w:val="0"/>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Документ «Отчеты по исследованиям» создается через вкладку «Отчет», пункт «Отчет по исследованиям». Для формирования отчета необходимо выбрать период, за который будут браться данные для отчета. Если необходимо просто выбрать все отчеты, то необходимо сразу нажать кнопку «Сформировать». По умолчанию отчет настроен по форме, в которой данные группируются по видам исследований и количеству положительных и</w:t>
        <w:tab/>
        <w:t xml:space="preserve">отрицательных</w:t>
        <w:tab/>
        <w:t xml:space="preserve">выявлений.</w:t>
        <w:tab/>
        <w:t xml:space="preserve">(Рис.</w:t>
        <w:tab/>
        <w:t xml:space="preserve">14.1.1).</w:t>
      </w:r>
    </w:p>
    <w:p w:rsidR="00000000" w:rsidDel="00000000" w:rsidP="00000000" w:rsidRDefault="00000000" w:rsidRPr="00000000" w14:paraId="0000079E">
      <w:pPr>
        <w:spacing w:line="360" w:lineRule="auto"/>
        <w:ind w:firstLine="709"/>
        <w:jc w:val="center"/>
        <w:rPr/>
      </w:pPr>
      <w:r w:rsidDel="00000000" w:rsidR="00000000" w:rsidRPr="00000000">
        <w:rPr/>
        <w:drawing>
          <wp:inline distB="0" distT="0" distL="0" distR="0">
            <wp:extent cx="5940425" cy="4747926"/>
            <wp:effectExtent b="0" l="0" r="0" t="0"/>
            <wp:docPr id="194" name="image5.png"/>
            <a:graphic>
              <a:graphicData uri="http://schemas.openxmlformats.org/drawingml/2006/picture">
                <pic:pic>
                  <pic:nvPicPr>
                    <pic:cNvPr id="0" name="image5.png"/>
                    <pic:cNvPicPr preferRelativeResize="0"/>
                  </pic:nvPicPr>
                  <pic:blipFill>
                    <a:blip r:embed="rId180"/>
                    <a:srcRect b="0" l="0" r="0" t="0"/>
                    <a:stretch>
                      <a:fillRect/>
                    </a:stretch>
                  </pic:blipFill>
                  <pic:spPr>
                    <a:xfrm>
                      <a:off x="0" y="0"/>
                      <a:ext cx="5940425" cy="4747926"/>
                    </a:xfrm>
                    <a:prstGeom prst="rect"/>
                    <a:ln/>
                  </pic:spPr>
                </pic:pic>
              </a:graphicData>
            </a:graphic>
          </wp:inline>
        </w:drawing>
      </w:r>
      <w:r w:rsidDel="00000000" w:rsidR="00000000" w:rsidRPr="00000000">
        <w:rPr>
          <w:rtl w:val="0"/>
        </w:rPr>
      </w:r>
    </w:p>
    <w:p w:rsidR="00000000" w:rsidDel="00000000" w:rsidP="00000000" w:rsidRDefault="00000000" w:rsidRPr="00000000" w14:paraId="0000079F">
      <w:pPr>
        <w:spacing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14.1.1) Формирование Отчета</w:t>
      </w:r>
    </w:p>
    <w:p w:rsidR="00000000" w:rsidDel="00000000" w:rsidP="00000000" w:rsidRDefault="00000000" w:rsidRPr="00000000" w14:paraId="000007A0">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отображения новых полей в таблице или сортировки внутри самой таблицы нужно нажать кнопку «настройки», выбрать «расширенный вид» и во вкладке «Поля и сортировки» выбрать необходимое поле или добавить по кнопке “Добавить”. Для добавления поля из каких-либо документов, например, “заявка”, нужно выбрать пункт “Ссылка” и искать заявку в его списке. (Рис.14.2)</w:t>
      </w:r>
    </w:p>
    <w:p w:rsidR="00000000" w:rsidDel="00000000" w:rsidP="00000000" w:rsidRDefault="00000000" w:rsidRPr="00000000" w14:paraId="000007A1">
      <w:pPr>
        <w:jc w:val="center"/>
        <w:rPr/>
      </w:pPr>
      <w:r w:rsidDel="00000000" w:rsidR="00000000" w:rsidRPr="00000000">
        <w:rPr/>
        <w:drawing>
          <wp:inline distB="114300" distT="114300" distL="114300" distR="114300">
            <wp:extent cx="6840000" cy="4508500"/>
            <wp:effectExtent b="0" l="0" r="0" t="0"/>
            <wp:docPr id="357" name="image151.png"/>
            <a:graphic>
              <a:graphicData uri="http://schemas.openxmlformats.org/drawingml/2006/picture">
                <pic:pic>
                  <pic:nvPicPr>
                    <pic:cNvPr id="0" name="image151.png"/>
                    <pic:cNvPicPr preferRelativeResize="0"/>
                  </pic:nvPicPr>
                  <pic:blipFill>
                    <a:blip r:embed="rId181"/>
                    <a:srcRect b="0" l="0" r="0" t="0"/>
                    <a:stretch>
                      <a:fillRect/>
                    </a:stretch>
                  </pic:blipFill>
                  <pic:spPr>
                    <a:xfrm>
                      <a:off x="0" y="0"/>
                      <a:ext cx="6840000" cy="4508500"/>
                    </a:xfrm>
                    <a:prstGeom prst="rect"/>
                    <a:ln/>
                  </pic:spPr>
                </pic:pic>
              </a:graphicData>
            </a:graphic>
          </wp:inline>
        </w:drawing>
      </w:r>
      <w:r w:rsidDel="00000000" w:rsidR="00000000" w:rsidRPr="00000000">
        <w:rPr>
          <w:rtl w:val="0"/>
        </w:rPr>
      </w:r>
    </w:p>
    <w:sdt>
      <w:sdtPr>
        <w:tag w:val="goog_rdk_4"/>
      </w:sdtPr>
      <w:sdtContent>
        <w:p w:rsidR="00000000" w:rsidDel="00000000" w:rsidP="00000000" w:rsidRDefault="00000000" w:rsidRPr="00000000" w14:paraId="000007A2">
          <w:pPr>
            <w:spacing w:line="360" w:lineRule="auto"/>
            <w:jc w:val="center"/>
            <w:rPr/>
          </w:pPr>
          <w:r w:rsidDel="00000000" w:rsidR="00000000" w:rsidRPr="00000000">
            <w:rPr>
              <w:rFonts w:ascii="Times New Roman" w:cs="Times New Roman" w:eastAsia="Times New Roman" w:hAnsi="Times New Roman"/>
              <w:sz w:val="28"/>
              <w:szCs w:val="28"/>
              <w:rtl w:val="0"/>
            </w:rPr>
            <w:t xml:space="preserve">(Рис. 14.1.2) Настройка отчета.</w:t>
          </w:r>
          <w:r w:rsidDel="00000000" w:rsidR="00000000" w:rsidRPr="00000000">
            <w:rPr>
              <w:rtl w:val="0"/>
            </w:rPr>
          </w:r>
        </w:p>
      </w:sdtContent>
    </w:sdt>
    <w:p w:rsidR="00000000" w:rsidDel="00000000" w:rsidP="00000000" w:rsidRDefault="00000000" w:rsidRPr="00000000" w14:paraId="000007A3">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нужно оставить в таблице только набор исследований по определенным критериям, то нужно нажать кнопку «настройки», выбрать «расширенный вид» и нажать кнопку «добавить отбор». После этого настраивается условие и значение для отбора. Для примера выберем  отбор по показателю «Малый черный еловый усач». (Рис. 14.1.3)(Рис. 14.1.4)</w:t>
      </w:r>
    </w:p>
    <w:p w:rsidR="00000000" w:rsidDel="00000000" w:rsidP="00000000" w:rsidRDefault="00000000" w:rsidRPr="00000000" w14:paraId="000007A4">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6840000" cy="3390900"/>
            <wp:effectExtent b="0" l="0" r="0" t="0"/>
            <wp:docPr id="339" name="image140.png"/>
            <a:graphic>
              <a:graphicData uri="http://schemas.openxmlformats.org/drawingml/2006/picture">
                <pic:pic>
                  <pic:nvPicPr>
                    <pic:cNvPr id="0" name="image140.png"/>
                    <pic:cNvPicPr preferRelativeResize="0"/>
                  </pic:nvPicPr>
                  <pic:blipFill>
                    <a:blip r:embed="rId182"/>
                    <a:srcRect b="0" l="0" r="0" t="0"/>
                    <a:stretch>
                      <a:fillRect/>
                    </a:stretch>
                  </pic:blipFill>
                  <pic:spPr>
                    <a:xfrm>
                      <a:off x="0" y="0"/>
                      <a:ext cx="6840000" cy="3390900"/>
                    </a:xfrm>
                    <a:prstGeom prst="rect"/>
                    <a:ln/>
                  </pic:spPr>
                </pic:pic>
              </a:graphicData>
            </a:graphic>
          </wp:inline>
        </w:drawing>
      </w:r>
      <w:r w:rsidDel="00000000" w:rsidR="00000000" w:rsidRPr="00000000">
        <w:rPr>
          <w:rtl w:val="0"/>
        </w:rPr>
      </w:r>
    </w:p>
    <w:sdt>
      <w:sdtPr>
        <w:tag w:val="goog_rdk_5"/>
      </w:sdtPr>
      <w:sdtContent>
        <w:p w:rsidR="00000000" w:rsidDel="00000000" w:rsidP="00000000" w:rsidRDefault="00000000" w:rsidRPr="00000000" w14:paraId="000007A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14.1.3) Настройка отчета.</w:t>
          </w:r>
        </w:p>
      </w:sdtContent>
    </w:sdt>
    <w:p w:rsidR="00000000" w:rsidDel="00000000" w:rsidP="00000000" w:rsidRDefault="00000000" w:rsidRPr="00000000" w14:paraId="000007A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drawing>
          <wp:inline distB="0" distT="0" distL="0" distR="0">
            <wp:extent cx="5940425" cy="2774324"/>
            <wp:effectExtent b="0" l="0" r="0" t="0"/>
            <wp:docPr id="227" name="image26.png"/>
            <a:graphic>
              <a:graphicData uri="http://schemas.openxmlformats.org/drawingml/2006/picture">
                <pic:pic>
                  <pic:nvPicPr>
                    <pic:cNvPr id="0" name="image26.png"/>
                    <pic:cNvPicPr preferRelativeResize="0"/>
                  </pic:nvPicPr>
                  <pic:blipFill>
                    <a:blip r:embed="rId183"/>
                    <a:srcRect b="0" l="0" r="0" t="0"/>
                    <a:stretch>
                      <a:fillRect/>
                    </a:stretch>
                  </pic:blipFill>
                  <pic:spPr>
                    <a:xfrm>
                      <a:off x="0" y="0"/>
                      <a:ext cx="5940425" cy="2774324"/>
                    </a:xfrm>
                    <a:prstGeom prst="rect"/>
                    <a:ln/>
                  </pic:spPr>
                </pic:pic>
              </a:graphicData>
            </a:graphic>
          </wp:inline>
        </w:drawing>
      </w:r>
      <w:r w:rsidDel="00000000" w:rsidR="00000000" w:rsidRPr="00000000">
        <w:rPr>
          <w:rtl w:val="0"/>
        </w:rPr>
      </w:r>
    </w:p>
    <w:p w:rsidR="00000000" w:rsidDel="00000000" w:rsidP="00000000" w:rsidRDefault="00000000" w:rsidRPr="00000000" w14:paraId="000007A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14.1.4) Отбор по материалу.</w:t>
      </w:r>
    </w:p>
    <w:p w:rsidR="00000000" w:rsidDel="00000000" w:rsidP="00000000" w:rsidRDefault="00000000" w:rsidRPr="00000000" w14:paraId="000007A8">
      <w:pPr>
        <w:rPr>
          <w:rFonts w:ascii="Times New Roman" w:cs="Times New Roman" w:eastAsia="Times New Roman" w:hAnsi="Times New Roman"/>
          <w:sz w:val="28"/>
          <w:szCs w:val="28"/>
        </w:rPr>
      </w:pPr>
      <w:bookmarkStart w:colFirst="0" w:colLast="0" w:name="_heading=h.2ce457m" w:id="116"/>
      <w:bookmarkEnd w:id="116"/>
      <w:r w:rsidDel="00000000" w:rsidR="00000000" w:rsidRPr="00000000">
        <w:br w:type="page"/>
      </w:r>
      <w:r w:rsidDel="00000000" w:rsidR="00000000" w:rsidRPr="00000000">
        <w:rPr>
          <w:rtl w:val="0"/>
        </w:rPr>
      </w:r>
    </w:p>
    <w:p w:rsidR="00000000" w:rsidDel="00000000" w:rsidP="00000000" w:rsidRDefault="00000000" w:rsidRPr="00000000" w14:paraId="000007A9">
      <w:pPr>
        <w:pStyle w:val="Heading2"/>
        <w:ind w:left="720" w:firstLine="0"/>
        <w:jc w:val="center"/>
        <w:rPr>
          <w:sz w:val="36"/>
          <w:szCs w:val="36"/>
        </w:rPr>
      </w:pPr>
      <w:bookmarkStart w:colFirst="0" w:colLast="0" w:name="_heading=h.rjefff" w:id="117"/>
      <w:bookmarkEnd w:id="117"/>
      <w:r w:rsidDel="00000000" w:rsidR="00000000" w:rsidRPr="00000000">
        <w:rPr>
          <w:sz w:val="36"/>
          <w:szCs w:val="36"/>
          <w:rtl w:val="0"/>
        </w:rPr>
        <w:t xml:space="preserve">Работа с документом </w:t>
      </w:r>
      <w:r w:rsidDel="00000000" w:rsidR="00000000" w:rsidRPr="00000000">
        <w:rPr>
          <w:sz w:val="28"/>
          <w:szCs w:val="28"/>
          <w:rtl w:val="0"/>
        </w:rPr>
        <w:t xml:space="preserve">«</w:t>
      </w:r>
      <w:r w:rsidDel="00000000" w:rsidR="00000000" w:rsidRPr="00000000">
        <w:rPr>
          <w:sz w:val="36"/>
          <w:szCs w:val="36"/>
          <w:rtl w:val="0"/>
        </w:rPr>
        <w:t xml:space="preserve">Отчет форма 106-08</w:t>
      </w:r>
      <w:r w:rsidDel="00000000" w:rsidR="00000000" w:rsidRPr="00000000">
        <w:rPr>
          <w:sz w:val="28"/>
          <w:szCs w:val="28"/>
          <w:rtl w:val="0"/>
        </w:rPr>
        <w:t xml:space="preserve">»</w:t>
      </w:r>
      <w:r w:rsidDel="00000000" w:rsidR="00000000" w:rsidRPr="00000000">
        <w:rPr>
          <w:sz w:val="36"/>
          <w:szCs w:val="36"/>
          <w:rtl w:val="0"/>
        </w:rPr>
        <w:t xml:space="preserve">.</w:t>
      </w:r>
    </w:p>
    <w:p w:rsidR="00000000" w:rsidDel="00000000" w:rsidP="00000000" w:rsidRDefault="00000000" w:rsidRPr="00000000" w14:paraId="000007AA">
      <w:pPr>
        <w:spacing w:line="360" w:lineRule="auto"/>
        <w:ind w:left="0" w:firstLine="720"/>
        <w:jc w:val="both"/>
        <w:rPr>
          <w:rFonts w:ascii="Times New Roman" w:cs="Times New Roman" w:eastAsia="Times New Roman" w:hAnsi="Times New Roman"/>
          <w:sz w:val="28"/>
          <w:szCs w:val="28"/>
        </w:rPr>
      </w:pPr>
      <w:bookmarkStart w:colFirst="0" w:colLast="0" w:name="_heading=h.3bj1y38" w:id="118"/>
      <w:bookmarkEnd w:id="118"/>
      <w:r w:rsidDel="00000000" w:rsidR="00000000" w:rsidRPr="00000000">
        <w:rPr>
          <w:rFonts w:ascii="Times New Roman" w:cs="Times New Roman" w:eastAsia="Times New Roman" w:hAnsi="Times New Roman"/>
          <w:sz w:val="28"/>
          <w:szCs w:val="28"/>
          <w:rtl w:val="0"/>
        </w:rPr>
        <w:t xml:space="preserve">Для формирования отчета формы 106-08 необходимо перейти во вкладку «Отчет» и выбрать пункт «Отчет форма 106-08», после чего нажать кнопку «Сформировать». </w:t>
      </w:r>
    </w:p>
    <w:p w:rsidR="00000000" w:rsidDel="00000000" w:rsidP="00000000" w:rsidRDefault="00000000" w:rsidRPr="00000000" w14:paraId="000007AB">
      <w:pPr>
        <w:spacing w:line="360" w:lineRule="auto"/>
        <w:ind w:left="0" w:firstLine="720"/>
        <w:jc w:val="both"/>
        <w:rPr>
          <w:rFonts w:ascii="Times New Roman" w:cs="Times New Roman" w:eastAsia="Times New Roman" w:hAnsi="Times New Roman"/>
          <w:sz w:val="28"/>
          <w:szCs w:val="28"/>
        </w:rPr>
      </w:pPr>
      <w:bookmarkStart w:colFirst="0" w:colLast="0" w:name="_heading=h.1qoc8b1" w:id="119"/>
      <w:bookmarkEnd w:id="119"/>
      <w:r w:rsidDel="00000000" w:rsidR="00000000" w:rsidRPr="00000000">
        <w:rPr>
          <w:rFonts w:ascii="Times New Roman" w:cs="Times New Roman" w:eastAsia="Times New Roman" w:hAnsi="Times New Roman"/>
          <w:sz w:val="28"/>
          <w:szCs w:val="28"/>
          <w:rtl w:val="0"/>
        </w:rPr>
        <w:t xml:space="preserve">Ниже описаны поля и функции, которые присутствуют в отчете:</w:t>
        <w:br w:type="textWrapping"/>
        <w:tab/>
        <w:t xml:space="preserve">1) </w:t>
      </w:r>
      <w:r w:rsidDel="00000000" w:rsidR="00000000" w:rsidRPr="00000000">
        <w:rPr>
          <w:rFonts w:ascii="Times New Roman" w:cs="Times New Roman" w:eastAsia="Times New Roman" w:hAnsi="Times New Roman"/>
          <w:sz w:val="28"/>
          <w:szCs w:val="28"/>
          <w:u w:val="single"/>
          <w:rtl w:val="0"/>
        </w:rPr>
        <w:t xml:space="preserve">Начало / конец периода</w:t>
      </w:r>
      <w:r w:rsidDel="00000000" w:rsidR="00000000" w:rsidRPr="00000000">
        <w:rPr>
          <w:rFonts w:ascii="Times New Roman" w:cs="Times New Roman" w:eastAsia="Times New Roman" w:hAnsi="Times New Roman"/>
          <w:sz w:val="28"/>
          <w:szCs w:val="28"/>
          <w:rtl w:val="0"/>
        </w:rPr>
        <w:t xml:space="preserve"> – отбор по дате документа «Исследование». “По дате заявки” - отбор исследований по дате документа “Заявка”. </w:t>
        <w:br w:type="textWrapping"/>
        <w:t xml:space="preserve">“По дате окончания исследования” - отбор исследований по дате установки статуса “Исследования проведены”.</w:t>
        <w:br w:type="textWrapping"/>
        <w:t xml:space="preserve">“По дате утверждения протокола” - отбор исследований по дате установки статуса “Протокол утвержден”.</w:t>
        <w:br w:type="textWrapping"/>
        <w:t xml:space="preserve">“По дате поступления в ИЛ” - отбор исследований по дате установки статуса “Задание направлено в ИЛ”.</w:t>
      </w:r>
    </w:p>
    <w:p w:rsidR="00000000" w:rsidDel="00000000" w:rsidP="00000000" w:rsidRDefault="00000000" w:rsidRPr="00000000" w14:paraId="000007AC">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sz w:val="28"/>
          <w:szCs w:val="28"/>
          <w:u w:val="single"/>
          <w:rtl w:val="0"/>
        </w:rPr>
        <w:t xml:space="preserve">Организация</w:t>
      </w:r>
      <w:r w:rsidDel="00000000" w:rsidR="00000000" w:rsidRPr="00000000">
        <w:rPr>
          <w:rFonts w:ascii="Times New Roman" w:cs="Times New Roman" w:eastAsia="Times New Roman" w:hAnsi="Times New Roman"/>
          <w:sz w:val="28"/>
          <w:szCs w:val="28"/>
          <w:rtl w:val="0"/>
        </w:rPr>
        <w:t xml:space="preserve"> – отбор по полю «Организация»  документа «Исследование». Заполняется из данных текущего пользователя (по организации сотрудника текущего пользователя). Запрещено для редактирования неполным правам.</w:t>
      </w:r>
    </w:p>
    <w:p w:rsidR="00000000" w:rsidDel="00000000" w:rsidP="00000000" w:rsidRDefault="00000000" w:rsidRPr="00000000" w14:paraId="000007AD">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sz w:val="28"/>
          <w:szCs w:val="28"/>
          <w:u w:val="single"/>
          <w:rtl w:val="0"/>
        </w:rPr>
        <w:t xml:space="preserve">Лаборатория</w:t>
      </w:r>
      <w:r w:rsidDel="00000000" w:rsidR="00000000" w:rsidRPr="00000000">
        <w:rPr>
          <w:rFonts w:ascii="Times New Roman" w:cs="Times New Roman" w:eastAsia="Times New Roman" w:hAnsi="Times New Roman"/>
          <w:sz w:val="28"/>
          <w:szCs w:val="28"/>
          <w:rtl w:val="0"/>
        </w:rPr>
        <w:t xml:space="preserve">  – отбор по полю «Лаборатория» документа «Исследование». Даже при выборе настройки по дате «Заявки», лаборатория отбирается из “исследования”, созданного по заявке. Автоматически заполняется из данных текущего пользователя. </w:t>
      </w:r>
    </w:p>
    <w:p w:rsidR="00000000" w:rsidDel="00000000" w:rsidP="00000000" w:rsidRDefault="00000000" w:rsidRPr="00000000" w14:paraId="000007AE">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sz w:val="28"/>
          <w:szCs w:val="28"/>
          <w:u w:val="single"/>
          <w:rtl w:val="0"/>
        </w:rPr>
        <w:t xml:space="preserve">Выводить итоги</w:t>
      </w:r>
      <w:r w:rsidDel="00000000" w:rsidR="00000000" w:rsidRPr="00000000">
        <w:rPr>
          <w:rFonts w:ascii="Times New Roman" w:cs="Times New Roman" w:eastAsia="Times New Roman" w:hAnsi="Times New Roman"/>
          <w:sz w:val="28"/>
          <w:szCs w:val="28"/>
          <w:rtl w:val="0"/>
        </w:rPr>
        <w:t xml:space="preserve"> – выводить или нет итоговую строку. Если нужно вывести текущие данные отчета в табличный документ,  опцию нужно отключить.</w:t>
      </w:r>
    </w:p>
    <w:p w:rsidR="00000000" w:rsidDel="00000000" w:rsidP="00000000" w:rsidRDefault="00000000" w:rsidRPr="00000000" w14:paraId="000007AF">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r w:rsidDel="00000000" w:rsidR="00000000" w:rsidRPr="00000000">
        <w:rPr>
          <w:rFonts w:ascii="Times New Roman" w:cs="Times New Roman" w:eastAsia="Times New Roman" w:hAnsi="Times New Roman"/>
          <w:sz w:val="28"/>
          <w:szCs w:val="28"/>
          <w:u w:val="single"/>
          <w:rtl w:val="0"/>
        </w:rPr>
        <w:t xml:space="preserve">Не учитывать объекты </w:t>
      </w:r>
      <w:r w:rsidDel="00000000" w:rsidR="00000000" w:rsidRPr="00000000">
        <w:rPr>
          <w:rFonts w:ascii="Times New Roman" w:cs="Times New Roman" w:eastAsia="Times New Roman" w:hAnsi="Times New Roman"/>
          <w:sz w:val="28"/>
          <w:szCs w:val="28"/>
          <w:rtl w:val="0"/>
        </w:rPr>
        <w:t xml:space="preserve">– рассчитывать количество проведенных экспертиз без учета объектов (показателей), т.е. считать строки с одинаковой продукцией и видом исследования, но разными видами показателей, за одно «Исследование». Если опция отключена, количество исследований рассчитывается как количество строк с определенным видом исследования в документе «Исследование» на вкладке «Исследования».</w:t>
      </w:r>
    </w:p>
    <w:p w:rsidR="00000000" w:rsidDel="00000000" w:rsidP="00000000" w:rsidRDefault="00000000" w:rsidRPr="00000000" w14:paraId="000007B0">
      <w:pPr>
        <w:spacing w:after="240" w:before="240" w:line="360" w:lineRule="auto"/>
        <w:ind w:left="360" w:firstLine="0"/>
        <w:jc w:val="both"/>
        <w:rPr>
          <w:rFonts w:ascii="Times New Roman" w:cs="Times New Roman" w:eastAsia="Times New Roman" w:hAnsi="Times New Roman"/>
          <w:sz w:val="28"/>
          <w:szCs w:val="28"/>
        </w:rPr>
      </w:pPr>
      <w:bookmarkStart w:colFirst="0" w:colLast="0" w:name="_heading=h.4anzqyu" w:id="120"/>
      <w:bookmarkEnd w:id="120"/>
      <w:r w:rsidDel="00000000" w:rsidR="00000000" w:rsidRPr="00000000">
        <w:rPr>
          <w:rFonts w:ascii="Times New Roman" w:cs="Times New Roman" w:eastAsia="Times New Roman" w:hAnsi="Times New Roman"/>
          <w:sz w:val="28"/>
          <w:szCs w:val="28"/>
          <w:rtl w:val="0"/>
        </w:rPr>
        <w:t xml:space="preserve">Изначально, в отчете установлены соответствующие колонки:</w:t>
      </w:r>
    </w:p>
    <w:p w:rsidR="00000000" w:rsidDel="00000000" w:rsidP="00000000" w:rsidRDefault="00000000" w:rsidRPr="00000000" w14:paraId="000007B1">
      <w:pPr>
        <w:spacing w:after="240" w:before="24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1) Дата регистрации заявки</w:t>
      </w:r>
      <w:r w:rsidDel="00000000" w:rsidR="00000000" w:rsidRPr="00000000">
        <w:rPr>
          <w:rFonts w:ascii="Times New Roman" w:cs="Times New Roman" w:eastAsia="Times New Roman" w:hAnsi="Times New Roman"/>
          <w:sz w:val="28"/>
          <w:szCs w:val="28"/>
          <w:rtl w:val="0"/>
        </w:rPr>
        <w:t xml:space="preserve"> – дата документа Заявка.</w:t>
      </w:r>
    </w:p>
    <w:p w:rsidR="00000000" w:rsidDel="00000000" w:rsidP="00000000" w:rsidRDefault="00000000" w:rsidRPr="00000000" w14:paraId="000007B2">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sz w:val="28"/>
          <w:szCs w:val="28"/>
          <w:u w:val="single"/>
          <w:rtl w:val="0"/>
        </w:rPr>
        <w:t xml:space="preserve">Номер свидетельства</w:t>
      </w:r>
      <w:r w:rsidDel="00000000" w:rsidR="00000000" w:rsidRPr="00000000">
        <w:rPr>
          <w:rFonts w:ascii="Times New Roman" w:cs="Times New Roman" w:eastAsia="Times New Roman" w:hAnsi="Times New Roman"/>
          <w:sz w:val="28"/>
          <w:szCs w:val="28"/>
          <w:rtl w:val="0"/>
        </w:rPr>
        <w:t xml:space="preserve"> – системный номер документа «Заявка». По двойному нажатию на это поле открывается документ «Заявка»</w:t>
      </w:r>
    </w:p>
    <w:p w:rsidR="00000000" w:rsidDel="00000000" w:rsidP="00000000" w:rsidRDefault="00000000" w:rsidRPr="00000000" w14:paraId="000007B3">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sz w:val="28"/>
          <w:szCs w:val="28"/>
          <w:u w:val="single"/>
          <w:rtl w:val="0"/>
        </w:rPr>
        <w:t xml:space="preserve">Номер заключения </w:t>
      </w:r>
      <w:r w:rsidDel="00000000" w:rsidR="00000000" w:rsidRPr="00000000">
        <w:rPr>
          <w:rFonts w:ascii="Times New Roman" w:cs="Times New Roman" w:eastAsia="Times New Roman" w:hAnsi="Times New Roman"/>
          <w:sz w:val="28"/>
          <w:szCs w:val="28"/>
          <w:rtl w:val="0"/>
        </w:rPr>
        <w:t xml:space="preserve">– номер документа «Заключение». По двойному нажатию на это поле открывается документ «Заключение».</w:t>
      </w:r>
    </w:p>
    <w:p w:rsidR="00000000" w:rsidDel="00000000" w:rsidP="00000000" w:rsidRDefault="00000000" w:rsidRPr="00000000" w14:paraId="000007B4">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sz w:val="28"/>
          <w:szCs w:val="28"/>
          <w:u w:val="single"/>
          <w:rtl w:val="0"/>
        </w:rPr>
        <w:t xml:space="preserve">Дата протокола</w:t>
      </w:r>
      <w:r w:rsidDel="00000000" w:rsidR="00000000" w:rsidRPr="00000000">
        <w:rPr>
          <w:rFonts w:ascii="Times New Roman" w:cs="Times New Roman" w:eastAsia="Times New Roman" w:hAnsi="Times New Roman"/>
          <w:sz w:val="28"/>
          <w:szCs w:val="28"/>
          <w:rtl w:val="0"/>
        </w:rPr>
        <w:t xml:space="preserve"> – дата документа «Исследование».</w:t>
      </w:r>
    </w:p>
    <w:p w:rsidR="00000000" w:rsidDel="00000000" w:rsidP="00000000" w:rsidRDefault="00000000" w:rsidRPr="00000000" w14:paraId="000007B5">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r w:rsidDel="00000000" w:rsidR="00000000" w:rsidRPr="00000000">
        <w:rPr>
          <w:rFonts w:ascii="Times New Roman" w:cs="Times New Roman" w:eastAsia="Times New Roman" w:hAnsi="Times New Roman"/>
          <w:sz w:val="28"/>
          <w:szCs w:val="28"/>
          <w:u w:val="single"/>
          <w:rtl w:val="0"/>
        </w:rPr>
        <w:t xml:space="preserve">Номер протокола экспертизы </w:t>
      </w:r>
      <w:r w:rsidDel="00000000" w:rsidR="00000000" w:rsidRPr="00000000">
        <w:rPr>
          <w:rFonts w:ascii="Times New Roman" w:cs="Times New Roman" w:eastAsia="Times New Roman" w:hAnsi="Times New Roman"/>
          <w:sz w:val="28"/>
          <w:szCs w:val="28"/>
          <w:rtl w:val="0"/>
        </w:rPr>
        <w:t xml:space="preserve">– номер документа Исследование. По двойному нажатию на это поле открывается документ «Исследование».</w:t>
      </w:r>
    </w:p>
    <w:p w:rsidR="00000000" w:rsidDel="00000000" w:rsidP="00000000" w:rsidRDefault="00000000" w:rsidRPr="00000000" w14:paraId="000007B6">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w:t>
      </w:r>
      <w:r w:rsidDel="00000000" w:rsidR="00000000" w:rsidRPr="00000000">
        <w:rPr>
          <w:rFonts w:ascii="Times New Roman" w:cs="Times New Roman" w:eastAsia="Times New Roman" w:hAnsi="Times New Roman"/>
          <w:sz w:val="28"/>
          <w:szCs w:val="28"/>
          <w:u w:val="single"/>
          <w:rtl w:val="0"/>
        </w:rPr>
        <w:t xml:space="preserve">Наименование заявителя</w:t>
      </w:r>
      <w:r w:rsidDel="00000000" w:rsidR="00000000" w:rsidRPr="00000000">
        <w:rPr>
          <w:rFonts w:ascii="Times New Roman" w:cs="Times New Roman" w:eastAsia="Times New Roman" w:hAnsi="Times New Roman"/>
          <w:sz w:val="28"/>
          <w:szCs w:val="28"/>
          <w:rtl w:val="0"/>
        </w:rPr>
        <w:t xml:space="preserve"> – грузоотправитель из документа «Заявка».</w:t>
      </w:r>
    </w:p>
    <w:p w:rsidR="00000000" w:rsidDel="00000000" w:rsidP="00000000" w:rsidRDefault="00000000" w:rsidRPr="00000000" w14:paraId="000007B7">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w:t>
      </w:r>
      <w:r w:rsidDel="00000000" w:rsidR="00000000" w:rsidRPr="00000000">
        <w:rPr>
          <w:rFonts w:ascii="Times New Roman" w:cs="Times New Roman" w:eastAsia="Times New Roman" w:hAnsi="Times New Roman"/>
          <w:sz w:val="28"/>
          <w:szCs w:val="28"/>
          <w:u w:val="single"/>
          <w:rtl w:val="0"/>
        </w:rPr>
        <w:t xml:space="preserve">ИНН заявителя</w:t>
      </w:r>
      <w:r w:rsidDel="00000000" w:rsidR="00000000" w:rsidRPr="00000000">
        <w:rPr>
          <w:rFonts w:ascii="Times New Roman" w:cs="Times New Roman" w:eastAsia="Times New Roman" w:hAnsi="Times New Roman"/>
          <w:sz w:val="28"/>
          <w:szCs w:val="28"/>
          <w:rtl w:val="0"/>
        </w:rPr>
        <w:t xml:space="preserve"> – ИНН грузоотправителя из документа «Заявка».</w:t>
      </w:r>
    </w:p>
    <w:p w:rsidR="00000000" w:rsidDel="00000000" w:rsidP="00000000" w:rsidRDefault="00000000" w:rsidRPr="00000000" w14:paraId="000007B8">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w:t>
      </w:r>
      <w:r w:rsidDel="00000000" w:rsidR="00000000" w:rsidRPr="00000000">
        <w:rPr>
          <w:rFonts w:ascii="Times New Roman" w:cs="Times New Roman" w:eastAsia="Times New Roman" w:hAnsi="Times New Roman"/>
          <w:sz w:val="28"/>
          <w:szCs w:val="28"/>
          <w:u w:val="single"/>
          <w:rtl w:val="0"/>
        </w:rPr>
        <w:t xml:space="preserve">Наименование подкарантинного материала</w:t>
      </w:r>
      <w:r w:rsidDel="00000000" w:rsidR="00000000" w:rsidRPr="00000000">
        <w:rPr>
          <w:rFonts w:ascii="Times New Roman" w:cs="Times New Roman" w:eastAsia="Times New Roman" w:hAnsi="Times New Roman"/>
          <w:sz w:val="28"/>
          <w:szCs w:val="28"/>
          <w:rtl w:val="0"/>
        </w:rPr>
        <w:t xml:space="preserve"> – подкарантинная продукция на вкладке «Продукция» документа «Заявка».</w:t>
      </w:r>
    </w:p>
    <w:p w:rsidR="00000000" w:rsidDel="00000000" w:rsidP="00000000" w:rsidRDefault="00000000" w:rsidRPr="00000000" w14:paraId="000007B9">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w:t>
      </w:r>
      <w:r w:rsidDel="00000000" w:rsidR="00000000" w:rsidRPr="00000000">
        <w:rPr>
          <w:rFonts w:ascii="Times New Roman" w:cs="Times New Roman" w:eastAsia="Times New Roman" w:hAnsi="Times New Roman"/>
          <w:sz w:val="28"/>
          <w:szCs w:val="28"/>
          <w:u w:val="single"/>
          <w:rtl w:val="0"/>
        </w:rPr>
        <w:t xml:space="preserve">Вид продукции</w:t>
      </w:r>
      <w:r w:rsidDel="00000000" w:rsidR="00000000" w:rsidRPr="00000000">
        <w:rPr>
          <w:rFonts w:ascii="Times New Roman" w:cs="Times New Roman" w:eastAsia="Times New Roman" w:hAnsi="Times New Roman"/>
          <w:sz w:val="28"/>
          <w:szCs w:val="28"/>
          <w:rtl w:val="0"/>
        </w:rPr>
        <w:t xml:space="preserve"> – вид продукции на вкладке «Исследования» документа «Исследование». Если в колонке указано «Вид Продукции», выводится пустая строка.</w:t>
      </w:r>
    </w:p>
    <w:p w:rsidR="00000000" w:rsidDel="00000000" w:rsidP="00000000" w:rsidRDefault="00000000" w:rsidRPr="00000000" w14:paraId="000007BA">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w:t>
      </w:r>
      <w:r w:rsidDel="00000000" w:rsidR="00000000" w:rsidRPr="00000000">
        <w:rPr>
          <w:rFonts w:ascii="Times New Roman" w:cs="Times New Roman" w:eastAsia="Times New Roman" w:hAnsi="Times New Roman"/>
          <w:sz w:val="28"/>
          <w:szCs w:val="28"/>
          <w:u w:val="single"/>
          <w:rtl w:val="0"/>
        </w:rPr>
        <w:t xml:space="preserve">Количество образцов</w:t>
      </w:r>
      <w:r w:rsidDel="00000000" w:rsidR="00000000" w:rsidRPr="00000000">
        <w:rPr>
          <w:rFonts w:ascii="Times New Roman" w:cs="Times New Roman" w:eastAsia="Times New Roman" w:hAnsi="Times New Roman"/>
          <w:sz w:val="28"/>
          <w:szCs w:val="28"/>
          <w:rtl w:val="0"/>
        </w:rPr>
        <w:t xml:space="preserve"> – количество строк с указанной в п. 8 продукцией на вкладке «Прием образцов» документа «Исследование».</w:t>
      </w:r>
    </w:p>
    <w:p w:rsidR="00000000" w:rsidDel="00000000" w:rsidP="00000000" w:rsidRDefault="00000000" w:rsidRPr="00000000" w14:paraId="000007BB">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w:t>
      </w:r>
      <w:r w:rsidDel="00000000" w:rsidR="00000000" w:rsidRPr="00000000">
        <w:rPr>
          <w:rFonts w:ascii="Times New Roman" w:cs="Times New Roman" w:eastAsia="Times New Roman" w:hAnsi="Times New Roman"/>
          <w:sz w:val="28"/>
          <w:szCs w:val="28"/>
          <w:u w:val="single"/>
          <w:rtl w:val="0"/>
        </w:rPr>
        <w:t xml:space="preserve">Объем образцов</w:t>
      </w:r>
      <w:r w:rsidDel="00000000" w:rsidR="00000000" w:rsidRPr="00000000">
        <w:rPr>
          <w:rFonts w:ascii="Times New Roman" w:cs="Times New Roman" w:eastAsia="Times New Roman" w:hAnsi="Times New Roman"/>
          <w:sz w:val="28"/>
          <w:szCs w:val="28"/>
          <w:rtl w:val="0"/>
        </w:rPr>
        <w:t xml:space="preserve"> – сумма колонки «Объем»  по указанной  в п. 8 продукции</w:t>
      </w:r>
    </w:p>
    <w:p w:rsidR="00000000" w:rsidDel="00000000" w:rsidP="00000000" w:rsidRDefault="00000000" w:rsidRPr="00000000" w14:paraId="000007BC">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w:t>
      </w:r>
      <w:r w:rsidDel="00000000" w:rsidR="00000000" w:rsidRPr="00000000">
        <w:rPr>
          <w:rFonts w:ascii="Times New Roman" w:cs="Times New Roman" w:eastAsia="Times New Roman" w:hAnsi="Times New Roman"/>
          <w:sz w:val="28"/>
          <w:szCs w:val="28"/>
          <w:u w:val="single"/>
          <w:rtl w:val="0"/>
        </w:rPr>
        <w:t xml:space="preserve">Ед изм образцов</w:t>
      </w:r>
      <w:r w:rsidDel="00000000" w:rsidR="00000000" w:rsidRPr="00000000">
        <w:rPr>
          <w:rFonts w:ascii="Times New Roman" w:cs="Times New Roman" w:eastAsia="Times New Roman" w:hAnsi="Times New Roman"/>
          <w:sz w:val="28"/>
          <w:szCs w:val="28"/>
          <w:rtl w:val="0"/>
        </w:rPr>
        <w:t xml:space="preserve"> – колонка «Единица измерения» на вкладке «Прием образцов».</w:t>
      </w:r>
    </w:p>
    <w:p w:rsidR="00000000" w:rsidDel="00000000" w:rsidP="00000000" w:rsidRDefault="00000000" w:rsidRPr="00000000" w14:paraId="000007BD">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z w:val="28"/>
          <w:szCs w:val="28"/>
          <w:u w:val="single"/>
          <w:rtl w:val="0"/>
        </w:rPr>
        <w:t xml:space="preserve">Количество продукции</w:t>
      </w:r>
      <w:r w:rsidDel="00000000" w:rsidR="00000000" w:rsidRPr="00000000">
        <w:rPr>
          <w:rFonts w:ascii="Times New Roman" w:cs="Times New Roman" w:eastAsia="Times New Roman" w:hAnsi="Times New Roman"/>
          <w:sz w:val="28"/>
          <w:szCs w:val="28"/>
          <w:rtl w:val="0"/>
        </w:rPr>
        <w:t xml:space="preserve">  - сумма колонки «Объем продукции нетто» на вкладке «Продукция» документа «Заявка».</w:t>
      </w:r>
    </w:p>
    <w:p w:rsidR="00000000" w:rsidDel="00000000" w:rsidP="00000000" w:rsidRDefault="00000000" w:rsidRPr="00000000" w14:paraId="000007BE">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w:t>
      </w:r>
      <w:r w:rsidDel="00000000" w:rsidR="00000000" w:rsidRPr="00000000">
        <w:rPr>
          <w:rFonts w:ascii="Times New Roman" w:cs="Times New Roman" w:eastAsia="Times New Roman" w:hAnsi="Times New Roman"/>
          <w:sz w:val="28"/>
          <w:szCs w:val="28"/>
          <w:u w:val="single"/>
          <w:rtl w:val="0"/>
        </w:rPr>
        <w:t xml:space="preserve">Ед изм продукции</w:t>
      </w:r>
      <w:r w:rsidDel="00000000" w:rsidR="00000000" w:rsidRPr="00000000">
        <w:rPr>
          <w:rFonts w:ascii="Times New Roman" w:cs="Times New Roman" w:eastAsia="Times New Roman" w:hAnsi="Times New Roman"/>
          <w:sz w:val="28"/>
          <w:szCs w:val="28"/>
          <w:rtl w:val="0"/>
        </w:rPr>
        <w:t xml:space="preserve"> – колонка «Единица измерения» на вкладке «Продукция» документа «Заявка».</w:t>
      </w:r>
    </w:p>
    <w:p w:rsidR="00000000" w:rsidDel="00000000" w:rsidP="00000000" w:rsidRDefault="00000000" w:rsidRPr="00000000" w14:paraId="000007BF">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w:t>
      </w:r>
      <w:r w:rsidDel="00000000" w:rsidR="00000000" w:rsidRPr="00000000">
        <w:rPr>
          <w:rFonts w:ascii="Times New Roman" w:cs="Times New Roman" w:eastAsia="Times New Roman" w:hAnsi="Times New Roman"/>
          <w:sz w:val="28"/>
          <w:szCs w:val="28"/>
          <w:u w:val="single"/>
          <w:rtl w:val="0"/>
        </w:rPr>
        <w:t xml:space="preserve">Происхождение</w:t>
      </w:r>
      <w:r w:rsidDel="00000000" w:rsidR="00000000" w:rsidRPr="00000000">
        <w:rPr>
          <w:rFonts w:ascii="Times New Roman" w:cs="Times New Roman" w:eastAsia="Times New Roman" w:hAnsi="Times New Roman"/>
          <w:sz w:val="28"/>
          <w:szCs w:val="28"/>
          <w:rtl w:val="0"/>
        </w:rPr>
        <w:t xml:space="preserve"> – колонка «Страна происхождения» на вкладке «Продукция» документа «Заявка».</w:t>
      </w:r>
    </w:p>
    <w:p w:rsidR="00000000" w:rsidDel="00000000" w:rsidP="00000000" w:rsidRDefault="00000000" w:rsidRPr="00000000" w14:paraId="000007C0">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w:t>
      </w:r>
      <w:r w:rsidDel="00000000" w:rsidR="00000000" w:rsidRPr="00000000">
        <w:rPr>
          <w:rFonts w:ascii="Times New Roman" w:cs="Times New Roman" w:eastAsia="Times New Roman" w:hAnsi="Times New Roman"/>
          <w:sz w:val="28"/>
          <w:szCs w:val="28"/>
          <w:u w:val="single"/>
          <w:rtl w:val="0"/>
        </w:rPr>
        <w:t xml:space="preserve">Получатель</w:t>
      </w:r>
      <w:r w:rsidDel="00000000" w:rsidR="00000000" w:rsidRPr="00000000">
        <w:rPr>
          <w:rFonts w:ascii="Times New Roman" w:cs="Times New Roman" w:eastAsia="Times New Roman" w:hAnsi="Times New Roman"/>
          <w:sz w:val="28"/>
          <w:szCs w:val="28"/>
          <w:rtl w:val="0"/>
        </w:rPr>
        <w:t xml:space="preserve"> -  грузополучатель из документа «Заявка».</w:t>
      </w:r>
    </w:p>
    <w:p w:rsidR="00000000" w:rsidDel="00000000" w:rsidP="00000000" w:rsidRDefault="00000000" w:rsidRPr="00000000" w14:paraId="000007C1">
      <w:pPr>
        <w:spacing w:after="240" w:before="240" w:line="360" w:lineRule="auto"/>
        <w:ind w:left="708.6614173228347" w:firstLine="0"/>
        <w:jc w:val="both"/>
        <w:rPr>
          <w:rFonts w:ascii="Times New Roman" w:cs="Times New Roman" w:eastAsia="Times New Roman" w:hAnsi="Times New Roman"/>
          <w:sz w:val="28"/>
          <w:szCs w:val="28"/>
        </w:rPr>
      </w:pPr>
      <w:bookmarkStart w:colFirst="0" w:colLast="0" w:name="_heading=h.2pta16n" w:id="121"/>
      <w:bookmarkEnd w:id="121"/>
      <w:r w:rsidDel="00000000" w:rsidR="00000000" w:rsidRPr="00000000">
        <w:rPr>
          <w:rFonts w:ascii="Times New Roman" w:cs="Times New Roman" w:eastAsia="Times New Roman" w:hAnsi="Times New Roman"/>
          <w:sz w:val="28"/>
          <w:szCs w:val="28"/>
          <w:rtl w:val="0"/>
        </w:rPr>
        <w:t xml:space="preserve">17)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Получатель регион</w:t>
      </w:r>
      <w:r w:rsidDel="00000000" w:rsidR="00000000" w:rsidRPr="00000000">
        <w:rPr>
          <w:rFonts w:ascii="Times New Roman" w:cs="Times New Roman" w:eastAsia="Times New Roman" w:hAnsi="Times New Roman"/>
          <w:sz w:val="28"/>
          <w:szCs w:val="28"/>
          <w:rtl w:val="0"/>
        </w:rPr>
        <w:t xml:space="preserve"> –  Страна и регион пункта назначения из документа «Заявка».</w:t>
        <w:br w:type="textWrapping"/>
        <w:br w:type="textWrapping"/>
        <w:t xml:space="preserve">18)</w:t>
      </w:r>
      <w:r w:rsidDel="00000000" w:rsidR="00000000" w:rsidRPr="00000000">
        <w:rPr>
          <w:rFonts w:ascii="Times New Roman" w:cs="Times New Roman" w:eastAsia="Times New Roman" w:hAnsi="Times New Roman"/>
          <w:sz w:val="28"/>
          <w:szCs w:val="28"/>
          <w:u w:val="single"/>
          <w:rtl w:val="0"/>
        </w:rPr>
        <w:t xml:space="preserve">Направление исследования</w:t>
      </w:r>
      <w:r w:rsidDel="00000000" w:rsidR="00000000" w:rsidRPr="00000000">
        <w:rPr>
          <w:rFonts w:ascii="Times New Roman" w:cs="Times New Roman" w:eastAsia="Times New Roman" w:hAnsi="Times New Roman"/>
          <w:sz w:val="28"/>
          <w:szCs w:val="28"/>
          <w:rtl w:val="0"/>
        </w:rPr>
        <w:t xml:space="preserve"> – поле «Направление исследования»  из документа «Заявка».</w:t>
      </w:r>
    </w:p>
    <w:p w:rsidR="00000000" w:rsidDel="00000000" w:rsidP="00000000" w:rsidRDefault="00000000" w:rsidRPr="00000000" w14:paraId="000007C2">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ИНН Получателя </w:t>
      </w:r>
      <w:r w:rsidDel="00000000" w:rsidR="00000000" w:rsidRPr="00000000">
        <w:rPr>
          <w:rFonts w:ascii="Times New Roman" w:cs="Times New Roman" w:eastAsia="Times New Roman" w:hAnsi="Times New Roman"/>
          <w:sz w:val="28"/>
          <w:szCs w:val="28"/>
          <w:rtl w:val="0"/>
        </w:rPr>
        <w:t xml:space="preserve">– ИНН грузополучателя из документа «Заявка».</w:t>
      </w:r>
    </w:p>
    <w:p w:rsidR="00000000" w:rsidDel="00000000" w:rsidP="00000000" w:rsidRDefault="00000000" w:rsidRPr="00000000" w14:paraId="000007C3">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w:t>
      </w:r>
      <w:r w:rsidDel="00000000" w:rsidR="00000000" w:rsidRPr="00000000">
        <w:rPr>
          <w:rFonts w:ascii="Times New Roman" w:cs="Times New Roman" w:eastAsia="Times New Roman" w:hAnsi="Times New Roman"/>
          <w:sz w:val="28"/>
          <w:szCs w:val="28"/>
          <w:u w:val="single"/>
          <w:rtl w:val="0"/>
        </w:rPr>
        <w:t xml:space="preserve">Энтомологическая, Гербологическая, Гельминтологическая, Микологическая, Бактериологическая , Вирусологическая , Анализ ГМО </w:t>
      </w:r>
      <w:r w:rsidDel="00000000" w:rsidR="00000000" w:rsidRPr="00000000">
        <w:rPr>
          <w:rFonts w:ascii="Times New Roman" w:cs="Times New Roman" w:eastAsia="Times New Roman" w:hAnsi="Times New Roman"/>
          <w:sz w:val="28"/>
          <w:szCs w:val="28"/>
          <w:rtl w:val="0"/>
        </w:rPr>
        <w:t xml:space="preserve">– количество строк с определенным видом исследования на вкладке «Исследования» (или количество различной продукции для каждого вида исследования, если опция «Не учитывать объекты» включена).</w:t>
      </w:r>
    </w:p>
    <w:p w:rsidR="00000000" w:rsidDel="00000000" w:rsidP="00000000" w:rsidRDefault="00000000" w:rsidRPr="00000000" w14:paraId="000007C4">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r w:rsidDel="00000000" w:rsidR="00000000" w:rsidRPr="00000000">
        <w:rPr>
          <w:rFonts w:ascii="Times New Roman" w:cs="Times New Roman" w:eastAsia="Times New Roman" w:hAnsi="Times New Roman"/>
          <w:sz w:val="28"/>
          <w:szCs w:val="28"/>
          <w:u w:val="single"/>
          <w:rtl w:val="0"/>
        </w:rPr>
        <w:t xml:space="preserve">Карантинные обнаружения</w:t>
      </w:r>
      <w:r w:rsidDel="00000000" w:rsidR="00000000" w:rsidRPr="00000000">
        <w:rPr>
          <w:rFonts w:ascii="Times New Roman" w:cs="Times New Roman" w:eastAsia="Times New Roman" w:hAnsi="Times New Roman"/>
          <w:sz w:val="28"/>
          <w:szCs w:val="28"/>
          <w:rtl w:val="0"/>
        </w:rPr>
        <w:t xml:space="preserve"> – список выявленных показателей через «;» на вкладке Исследования с галочкой «Карантинный». Если таких показателей  нет, выводится «Не выявлено».</w:t>
      </w:r>
    </w:p>
    <w:p w:rsidR="00000000" w:rsidDel="00000000" w:rsidP="00000000" w:rsidRDefault="00000000" w:rsidRPr="00000000" w14:paraId="000007C5">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r w:rsidDel="00000000" w:rsidR="00000000" w:rsidRPr="00000000">
        <w:rPr>
          <w:rFonts w:ascii="Times New Roman" w:cs="Times New Roman" w:eastAsia="Times New Roman" w:hAnsi="Times New Roman"/>
          <w:sz w:val="28"/>
          <w:szCs w:val="28"/>
          <w:u w:val="single"/>
          <w:rtl w:val="0"/>
        </w:rPr>
        <w:t xml:space="preserve">Некарантинные обнаружения</w:t>
      </w:r>
      <w:r w:rsidDel="00000000" w:rsidR="00000000" w:rsidRPr="00000000">
        <w:rPr>
          <w:rFonts w:ascii="Times New Roman" w:cs="Times New Roman" w:eastAsia="Times New Roman" w:hAnsi="Times New Roman"/>
          <w:sz w:val="28"/>
          <w:szCs w:val="28"/>
          <w:rtl w:val="0"/>
        </w:rPr>
        <w:t xml:space="preserve"> - список выявленных показателей через «;» на вкладке Исследования без  галочки «Карантинный». Если таких показателей  нет, выводится «Не выявлено».</w:t>
      </w:r>
    </w:p>
    <w:p w:rsidR="00000000" w:rsidDel="00000000" w:rsidP="00000000" w:rsidRDefault="00000000" w:rsidRPr="00000000" w14:paraId="000007C6">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r w:rsidDel="00000000" w:rsidR="00000000" w:rsidRPr="00000000">
        <w:rPr>
          <w:rFonts w:ascii="Times New Roman" w:cs="Times New Roman" w:eastAsia="Times New Roman" w:hAnsi="Times New Roman"/>
          <w:sz w:val="28"/>
          <w:szCs w:val="28"/>
          <w:u w:val="single"/>
          <w:rtl w:val="0"/>
        </w:rPr>
        <w:t xml:space="preserve">Дата выдачи заключения</w:t>
      </w:r>
      <w:r w:rsidDel="00000000" w:rsidR="00000000" w:rsidRPr="00000000">
        <w:rPr>
          <w:rFonts w:ascii="Times New Roman" w:cs="Times New Roman" w:eastAsia="Times New Roman" w:hAnsi="Times New Roman"/>
          <w:sz w:val="28"/>
          <w:szCs w:val="28"/>
          <w:rtl w:val="0"/>
        </w:rPr>
        <w:t xml:space="preserve"> - дата печати документа «Заключение».</w:t>
      </w:r>
    </w:p>
    <w:p w:rsidR="00000000" w:rsidDel="00000000" w:rsidP="00000000" w:rsidRDefault="00000000" w:rsidRPr="00000000" w14:paraId="000007C7">
      <w:pPr>
        <w:pageBreakBefore w:val="0"/>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r w:rsidDel="00000000" w:rsidR="00000000" w:rsidRPr="00000000">
        <w:rPr>
          <w:rFonts w:ascii="Times New Roman" w:cs="Times New Roman" w:eastAsia="Times New Roman" w:hAnsi="Times New Roman"/>
          <w:sz w:val="28"/>
          <w:szCs w:val="28"/>
          <w:u w:val="single"/>
          <w:rtl w:val="0"/>
        </w:rPr>
        <w:t xml:space="preserve">Подпись лица, ответственного за регистрацию</w:t>
      </w:r>
      <w:r w:rsidDel="00000000" w:rsidR="00000000" w:rsidRPr="00000000">
        <w:rPr>
          <w:rFonts w:ascii="Times New Roman" w:cs="Times New Roman" w:eastAsia="Times New Roman" w:hAnsi="Times New Roman"/>
          <w:sz w:val="28"/>
          <w:szCs w:val="28"/>
          <w:rtl w:val="0"/>
        </w:rPr>
        <w:t xml:space="preserve"> – пользователь, указанный в поле  «Исполнителем назначается»  на вкладке «Анализ»  документа «Заявка».</w:t>
      </w:r>
    </w:p>
    <w:p w:rsidR="00000000" w:rsidDel="00000000" w:rsidP="00000000" w:rsidRDefault="00000000" w:rsidRPr="00000000" w14:paraId="000007C8">
      <w:pPr>
        <w:spacing w:after="240" w:before="240" w:line="360" w:lineRule="auto"/>
        <w:ind w:left="1080" w:hanging="36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9">
      <w:pPr>
        <w:pStyle w:val="Heading2"/>
        <w:spacing w:after="240" w:before="240" w:line="360" w:lineRule="auto"/>
        <w:jc w:val="center"/>
        <w:rPr/>
      </w:pPr>
      <w:bookmarkStart w:colFirst="0" w:colLast="0" w:name="_heading=h.14ykbeg" w:id="122"/>
      <w:bookmarkEnd w:id="122"/>
      <w:r w:rsidDel="00000000" w:rsidR="00000000" w:rsidRPr="00000000">
        <w:rPr>
          <w:rtl w:val="0"/>
        </w:rPr>
        <w:t xml:space="preserve">Работа с документом Отчет 2.1-2.2</w:t>
      </w:r>
    </w:p>
    <w:p w:rsidR="00000000" w:rsidDel="00000000" w:rsidP="00000000" w:rsidRDefault="00000000" w:rsidRPr="00000000" w14:paraId="000007CA">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Отчет получает данные из проведенных документов Заявка, из таблицы Продукция. Учитываются только заявки с видом Объект, направлением Исследования «Россельхознадзор».</w:t>
      </w:r>
    </w:p>
    <w:sdt>
      <w:sdtPr>
        <w:tag w:val="goog_rdk_6"/>
      </w:sdtPr>
      <w:sdtContent>
        <w:p w:rsidR="00000000" w:rsidDel="00000000" w:rsidP="00000000" w:rsidRDefault="00000000" w:rsidRPr="00000000" w14:paraId="000007CB">
          <w:pPr>
            <w:spacing w:after="240" w:before="240"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Настройки:</w:t>
          </w:r>
        </w:p>
      </w:sdtContent>
    </w:sdt>
    <w:p w:rsidR="00000000" w:rsidDel="00000000" w:rsidP="00000000" w:rsidRDefault="00000000" w:rsidRPr="00000000" w14:paraId="000007CC">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Период </w:t>
      </w:r>
      <w:r w:rsidDel="00000000" w:rsidR="00000000" w:rsidRPr="00000000">
        <w:rPr>
          <w:rFonts w:ascii="Times New Roman" w:cs="Times New Roman" w:eastAsia="Times New Roman" w:hAnsi="Times New Roman"/>
          <w:sz w:val="28"/>
          <w:szCs w:val="28"/>
          <w:rtl w:val="0"/>
        </w:rPr>
        <w:t xml:space="preserve">– отбор по дате документа Заявка</w:t>
      </w:r>
    </w:p>
    <w:p w:rsidR="00000000" w:rsidDel="00000000" w:rsidP="00000000" w:rsidRDefault="00000000" w:rsidRPr="00000000" w14:paraId="000007CD">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Организация</w:t>
      </w:r>
      <w:r w:rsidDel="00000000" w:rsidR="00000000" w:rsidRPr="00000000">
        <w:rPr>
          <w:rFonts w:ascii="Times New Roman" w:cs="Times New Roman" w:eastAsia="Times New Roman" w:hAnsi="Times New Roman"/>
          <w:sz w:val="28"/>
          <w:szCs w:val="28"/>
          <w:rtl w:val="0"/>
        </w:rPr>
        <w:t xml:space="preserve"> – отбор по полю «Организация»  документа Исследование. Заполняется из данных текущего пользователя (по организации сотрудника текущего пользователя). Запрещено для редактирования неполным правам.</w:t>
      </w:r>
    </w:p>
    <w:p w:rsidR="00000000" w:rsidDel="00000000" w:rsidP="00000000" w:rsidRDefault="00000000" w:rsidRPr="00000000" w14:paraId="000007CE">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Платные</w:t>
      </w:r>
      <w:r w:rsidDel="00000000" w:rsidR="00000000" w:rsidRPr="00000000">
        <w:rPr>
          <w:rFonts w:ascii="Times New Roman" w:cs="Times New Roman" w:eastAsia="Times New Roman" w:hAnsi="Times New Roman"/>
          <w:sz w:val="28"/>
          <w:szCs w:val="28"/>
          <w:rtl w:val="0"/>
        </w:rPr>
        <w:t xml:space="preserve"> – только заявки с видом расчета «Наличный», «Безналичный»</w:t>
      </w:r>
    </w:p>
    <w:p w:rsidR="00000000" w:rsidDel="00000000" w:rsidP="00000000" w:rsidRDefault="00000000" w:rsidRPr="00000000" w14:paraId="000007CF">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Все</w:t>
      </w:r>
      <w:r w:rsidDel="00000000" w:rsidR="00000000" w:rsidRPr="00000000">
        <w:rPr>
          <w:rFonts w:ascii="Times New Roman" w:cs="Times New Roman" w:eastAsia="Times New Roman" w:hAnsi="Times New Roman"/>
          <w:sz w:val="28"/>
          <w:szCs w:val="28"/>
          <w:rtl w:val="0"/>
        </w:rPr>
        <w:t xml:space="preserve"> – заявки без учета вида расчета</w:t>
      </w:r>
    </w:p>
    <w:p w:rsidR="00000000" w:rsidDel="00000000" w:rsidP="00000000" w:rsidRDefault="00000000" w:rsidRPr="00000000" w14:paraId="000007D0">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28"/>
          <w:szCs w:val="28"/>
          <w:u w:val="single"/>
          <w:rtl w:val="0"/>
        </w:rPr>
        <w:t xml:space="preserve">Сметки, приманки, феромонные ловушки</w:t>
      </w:r>
      <w:r w:rsidDel="00000000" w:rsidR="00000000" w:rsidRPr="00000000">
        <w:rPr>
          <w:rFonts w:ascii="Times New Roman" w:cs="Times New Roman" w:eastAsia="Times New Roman" w:hAnsi="Times New Roman"/>
          <w:sz w:val="28"/>
          <w:szCs w:val="28"/>
          <w:rtl w:val="0"/>
        </w:rPr>
        <w:t xml:space="preserve"> – список подкарантинных объектов, которые нужно считать как сметки, приманки или ловушки (для расчета количества сметок, приманок, ловушек)</w:t>
      </w:r>
    </w:p>
    <w:sdt>
      <w:sdtPr>
        <w:tag w:val="goog_rdk_7"/>
      </w:sdtPr>
      <w:sdtContent>
        <w:p w:rsidR="00000000" w:rsidDel="00000000" w:rsidP="00000000" w:rsidRDefault="00000000" w:rsidRPr="00000000" w14:paraId="000007D1">
          <w:pPr>
            <w:spacing w:after="240" w:before="240"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Колонки:</w:t>
          </w:r>
        </w:p>
      </w:sdtContent>
    </w:sdt>
    <w:p w:rsidR="00000000" w:rsidDel="00000000" w:rsidP="00000000" w:rsidRDefault="00000000" w:rsidRPr="00000000" w14:paraId="000007D2">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Название филиала - лаборатория</w:t>
      </w:r>
    </w:p>
    <w:p w:rsidR="00000000" w:rsidDel="00000000" w:rsidP="00000000" w:rsidRDefault="00000000" w:rsidRPr="00000000" w14:paraId="000007D3">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Наименование подкарантинных объектов – реквизит заявки «Вид объекта». Если не заполнен, отображается как «Другие объекты»</w:t>
      </w:r>
    </w:p>
    <w:p w:rsidR="00000000" w:rsidDel="00000000" w:rsidP="00000000" w:rsidRDefault="00000000" w:rsidRPr="00000000" w14:paraId="000007D4">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Количество объектов обследований – количество строк на вкладке «Продукция»</w:t>
      </w:r>
    </w:p>
    <w:p w:rsidR="00000000" w:rsidDel="00000000" w:rsidP="00000000" w:rsidRDefault="00000000" w:rsidRPr="00000000" w14:paraId="000007D5">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Ед. изм. – реквизит Заявки «Единица измерения объекта»</w:t>
      </w:r>
    </w:p>
    <w:p w:rsidR="00000000" w:rsidDel="00000000" w:rsidP="00000000" w:rsidRDefault="00000000" w:rsidRPr="00000000" w14:paraId="000007D6">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Обследованные объемы  (га, м2, м3) – реквизит Заявки «Площадь объекта»</w:t>
      </w:r>
    </w:p>
    <w:p w:rsidR="00000000" w:rsidDel="00000000" w:rsidP="00000000" w:rsidRDefault="00000000" w:rsidRPr="00000000" w14:paraId="000007D7">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Обследовано:  - количество строк в документе Пробоотбор:</w:t>
      </w:r>
    </w:p>
    <w:p w:rsidR="00000000" w:rsidDel="00000000" w:rsidP="00000000" w:rsidRDefault="00000000" w:rsidRPr="00000000" w14:paraId="000007D8">
      <w:pPr>
        <w:spacing w:after="240" w:before="240" w:line="360" w:lineRule="auto"/>
        <w:ind w:left="18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Визуально, - пробоотбор выполнен «Без отбора проб»</w:t>
      </w:r>
    </w:p>
    <w:p w:rsidR="00000000" w:rsidDel="00000000" w:rsidP="00000000" w:rsidRDefault="00000000" w:rsidRPr="00000000" w14:paraId="000007D9">
      <w:pPr>
        <w:spacing w:after="240" w:before="240" w:line="360" w:lineRule="auto"/>
        <w:ind w:left="180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Ферромонными ловушками (шт.),  - подкарантинная продукция в документе Пробоотбор входит в список «Феромонные ловушки» в настройках отчета</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240" w:before="240" w:line="360" w:lineRule="auto"/>
        <w:ind w:left="1800" w:right="0" w:hanging="360"/>
        <w:jc w:val="both"/>
        <w:rPr>
          <w:rFonts w:ascii="Times New Roman" w:cs="Times New Roman" w:eastAsia="Times New Roman" w:hAnsi="Times New Roman"/>
          <w:sz w:val="28"/>
          <w:szCs w:val="28"/>
        </w:rPr>
      </w:pPr>
      <w:bookmarkStart w:colFirst="0" w:colLast="0" w:name="_heading=h.3oy7u29" w:id="123"/>
      <w:bookmarkEnd w:id="123"/>
      <w:r w:rsidDel="00000000" w:rsidR="00000000" w:rsidRPr="00000000">
        <w:rPr>
          <w:rFonts w:ascii="Times New Roman" w:cs="Times New Roman" w:eastAsia="Times New Roman" w:hAnsi="Times New Roman"/>
          <w:sz w:val="28"/>
          <w:szCs w:val="28"/>
          <w:rtl w:val="0"/>
        </w:rPr>
        <w:t xml:space="preserve">6.3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Сметками (шт.),  - подкарантинная продукция в документе Пробоотбор входит в список «Сметки» в настройках отчета приманками (шт.) - подкарантинная продукция в документе Пробоотбор входит в список «Приманки» в настройках отчета.</w:t>
      </w:r>
    </w:p>
    <w:p w:rsidR="00000000" w:rsidDel="00000000" w:rsidP="00000000" w:rsidRDefault="00000000" w:rsidRPr="00000000" w14:paraId="000007DB">
      <w:pPr>
        <w:pStyle w:val="Heading2"/>
        <w:spacing w:line="360" w:lineRule="auto"/>
        <w:ind w:left="720" w:firstLine="0"/>
        <w:jc w:val="center"/>
        <w:rPr/>
      </w:pPr>
      <w:bookmarkStart w:colFirst="0" w:colLast="0" w:name="_heading=h.243i4a2" w:id="124"/>
      <w:bookmarkEnd w:id="124"/>
      <w:r w:rsidDel="00000000" w:rsidR="00000000" w:rsidRPr="00000000">
        <w:rPr>
          <w:rtl w:val="0"/>
        </w:rPr>
        <w:t xml:space="preserve">Работа с документом Отчет 3.1</w:t>
      </w:r>
    </w:p>
    <w:p w:rsidR="00000000" w:rsidDel="00000000" w:rsidP="00000000" w:rsidRDefault="00000000" w:rsidRPr="00000000" w14:paraId="000007DC">
      <w:pPr>
        <w:spacing w:after="240" w:before="240" w:line="360" w:lineRule="auto"/>
        <w:ind w:firstLine="700"/>
        <w:jc w:val="both"/>
        <w:rPr>
          <w:rFonts w:ascii="Times New Roman" w:cs="Times New Roman" w:eastAsia="Times New Roman" w:hAnsi="Times New Roman"/>
          <w:sz w:val="28"/>
          <w:szCs w:val="28"/>
        </w:rPr>
      </w:pPr>
      <w:bookmarkStart w:colFirst="0" w:colLast="0" w:name="_heading=h.amhzbo11z72c" w:id="125"/>
      <w:bookmarkEnd w:id="125"/>
      <w:r w:rsidDel="00000000" w:rsidR="00000000" w:rsidRPr="00000000">
        <w:rPr>
          <w:rFonts w:ascii="Times New Roman" w:cs="Times New Roman" w:eastAsia="Times New Roman" w:hAnsi="Times New Roman"/>
          <w:sz w:val="28"/>
          <w:szCs w:val="28"/>
          <w:rtl w:val="0"/>
        </w:rPr>
        <w:t xml:space="preserve">В отчете сначала проходит первый отбор по дате создания исследования, если оно соотносится с периодом.</w:t>
      </w:r>
    </w:p>
    <w:p w:rsidR="00000000" w:rsidDel="00000000" w:rsidP="00000000" w:rsidRDefault="00000000" w:rsidRPr="00000000" w14:paraId="000007DD">
      <w:pPr>
        <w:spacing w:after="240" w:before="240" w:line="360" w:lineRule="auto"/>
        <w:ind w:firstLine="700"/>
        <w:jc w:val="both"/>
        <w:rPr>
          <w:rFonts w:ascii="Times New Roman" w:cs="Times New Roman" w:eastAsia="Times New Roman" w:hAnsi="Times New Roman"/>
          <w:sz w:val="28"/>
          <w:szCs w:val="28"/>
        </w:rPr>
      </w:pPr>
      <w:bookmarkStart w:colFirst="0" w:colLast="0" w:name="_heading=h.amhzbo11z72c" w:id="125"/>
      <w:bookmarkEnd w:id="125"/>
      <w:r w:rsidDel="00000000" w:rsidR="00000000" w:rsidRPr="00000000">
        <w:rPr>
          <w:rFonts w:ascii="Times New Roman" w:cs="Times New Roman" w:eastAsia="Times New Roman" w:hAnsi="Times New Roman"/>
          <w:sz w:val="28"/>
          <w:szCs w:val="28"/>
          <w:rtl w:val="0"/>
        </w:rPr>
        <w:t xml:space="preserve">Следующим идет отбор по виду исследований, указанных в заявке: в рамках госзадания; в рамках ВТО; В рамках ВТО (экспорт продукции АПК); сверх госзадания (на платной основе); сверх госзадания (из внебюджетных средств).</w:t>
      </w:r>
    </w:p>
    <w:p w:rsidR="00000000" w:rsidDel="00000000" w:rsidP="00000000" w:rsidRDefault="00000000" w:rsidRPr="00000000" w14:paraId="000007DE">
      <w:pPr>
        <w:spacing w:after="240" w:before="240" w:line="360" w:lineRule="auto"/>
        <w:ind w:firstLine="700"/>
        <w:jc w:val="both"/>
        <w:rPr>
          <w:rFonts w:ascii="Times New Roman" w:cs="Times New Roman" w:eastAsia="Times New Roman" w:hAnsi="Times New Roman"/>
          <w:sz w:val="28"/>
          <w:szCs w:val="28"/>
        </w:rPr>
      </w:pPr>
      <w:bookmarkStart w:colFirst="0" w:colLast="0" w:name="_heading=h.amhzbo11z72c" w:id="125"/>
      <w:bookmarkEnd w:id="125"/>
      <w:r w:rsidDel="00000000" w:rsidR="00000000" w:rsidRPr="00000000">
        <w:rPr>
          <w:rFonts w:ascii="Times New Roman" w:cs="Times New Roman" w:eastAsia="Times New Roman" w:hAnsi="Times New Roman"/>
          <w:sz w:val="28"/>
          <w:szCs w:val="28"/>
          <w:rtl w:val="0"/>
        </w:rPr>
        <w:t xml:space="preserve">Далее идет отбор по количеству проведенных экспертиз: экспертизы по импортной продукции; экспертизы по отечественной продукции; экспертизы по экспортной продукции; подкарантинные объекты.</w:t>
      </w:r>
    </w:p>
    <w:p w:rsidR="00000000" w:rsidDel="00000000" w:rsidP="00000000" w:rsidRDefault="00000000" w:rsidRPr="00000000" w14:paraId="000007DF">
      <w:pPr>
        <w:spacing w:after="240" w:before="240" w:line="360" w:lineRule="auto"/>
        <w:ind w:firstLine="700"/>
        <w:jc w:val="both"/>
        <w:rPr>
          <w:rFonts w:ascii="Times New Roman" w:cs="Times New Roman" w:eastAsia="Times New Roman" w:hAnsi="Times New Roman"/>
          <w:sz w:val="28"/>
          <w:szCs w:val="28"/>
        </w:rPr>
      </w:pPr>
      <w:bookmarkStart w:colFirst="0" w:colLast="0" w:name="_heading=h.amhzbo11z72c" w:id="125"/>
      <w:bookmarkEnd w:id="125"/>
      <w:r w:rsidDel="00000000" w:rsidR="00000000" w:rsidRPr="00000000">
        <w:rPr>
          <w:rFonts w:ascii="Times New Roman" w:cs="Times New Roman" w:eastAsia="Times New Roman" w:hAnsi="Times New Roman"/>
          <w:sz w:val="28"/>
          <w:szCs w:val="28"/>
          <w:rtl w:val="0"/>
        </w:rPr>
        <w:t xml:space="preserve">После этого подсчитывается количество выданных заключений с теми же параметрами; количество протоколов; количество проанализированных образцов.</w:t>
      </w:r>
    </w:p>
    <w:p w:rsidR="00000000" w:rsidDel="00000000" w:rsidP="00000000" w:rsidRDefault="00000000" w:rsidRPr="00000000" w14:paraId="000007E0">
      <w:pPr>
        <w:spacing w:after="240" w:before="240" w:line="360" w:lineRule="auto"/>
        <w:ind w:firstLine="700"/>
        <w:jc w:val="both"/>
        <w:rPr>
          <w:rFonts w:ascii="Times New Roman" w:cs="Times New Roman" w:eastAsia="Times New Roman" w:hAnsi="Times New Roman"/>
          <w:sz w:val="28"/>
          <w:szCs w:val="28"/>
        </w:rPr>
      </w:pPr>
      <w:bookmarkStart w:colFirst="0" w:colLast="0" w:name="_heading=h.amhzbo11z72c" w:id="125"/>
      <w:bookmarkEnd w:id="125"/>
      <w:r w:rsidDel="00000000" w:rsidR="00000000" w:rsidRPr="00000000">
        <w:rPr>
          <w:rFonts w:ascii="Times New Roman" w:cs="Times New Roman" w:eastAsia="Times New Roman" w:hAnsi="Times New Roman"/>
          <w:sz w:val="28"/>
          <w:szCs w:val="28"/>
          <w:rtl w:val="0"/>
        </w:rPr>
        <w:t xml:space="preserve">В последних столбцах выводится информация о количестве обнаруженных карантинных и некарантинных видах и случаях.</w:t>
      </w:r>
    </w:p>
    <w:p w:rsidR="00000000" w:rsidDel="00000000" w:rsidP="00000000" w:rsidRDefault="00000000" w:rsidRPr="00000000" w14:paraId="000007E1">
      <w:pPr>
        <w:spacing w:after="240" w:before="240" w:line="360" w:lineRule="auto"/>
        <w:jc w:val="both"/>
        <w:rPr>
          <w:rFonts w:ascii="Times New Roman" w:cs="Times New Roman" w:eastAsia="Times New Roman" w:hAnsi="Times New Roman"/>
          <w:b w:val="1"/>
          <w:sz w:val="28"/>
          <w:szCs w:val="28"/>
        </w:rPr>
      </w:pPr>
      <w:bookmarkStart w:colFirst="0" w:colLast="0" w:name="_heading=h.j8sehv" w:id="126"/>
      <w:bookmarkEnd w:id="126"/>
      <w:r w:rsidDel="00000000" w:rsidR="00000000" w:rsidRPr="00000000">
        <w:rPr>
          <w:rFonts w:ascii="Times New Roman" w:cs="Times New Roman" w:eastAsia="Times New Roman" w:hAnsi="Times New Roman"/>
          <w:b w:val="1"/>
          <w:sz w:val="28"/>
          <w:szCs w:val="28"/>
          <w:rtl w:val="0"/>
        </w:rPr>
        <w:t xml:space="preserve">Настройки:</w:t>
      </w:r>
    </w:p>
    <w:p w:rsidR="00000000" w:rsidDel="00000000" w:rsidP="00000000" w:rsidRDefault="00000000" w:rsidRPr="00000000" w14:paraId="000007E2">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Начало / конец периода</w:t>
      </w:r>
      <w:r w:rsidDel="00000000" w:rsidR="00000000" w:rsidRPr="00000000">
        <w:rPr>
          <w:rFonts w:ascii="Times New Roman" w:cs="Times New Roman" w:eastAsia="Times New Roman" w:hAnsi="Times New Roman"/>
          <w:sz w:val="28"/>
          <w:szCs w:val="28"/>
          <w:rtl w:val="0"/>
        </w:rPr>
        <w:t xml:space="preserve"> – отбор по дате документа Заключение (учитываются только проведенные документы)</w:t>
      </w:r>
    </w:p>
    <w:p w:rsidR="00000000" w:rsidDel="00000000" w:rsidP="00000000" w:rsidRDefault="00000000" w:rsidRPr="00000000" w14:paraId="000007E3">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Организация</w:t>
      </w:r>
      <w:r w:rsidDel="00000000" w:rsidR="00000000" w:rsidRPr="00000000">
        <w:rPr>
          <w:rFonts w:ascii="Times New Roman" w:cs="Times New Roman" w:eastAsia="Times New Roman" w:hAnsi="Times New Roman"/>
          <w:sz w:val="28"/>
          <w:szCs w:val="28"/>
          <w:rtl w:val="0"/>
        </w:rPr>
        <w:t xml:space="preserve"> – отбор по полю «Организация»  документа Заключение. Заполняется из данных текущего пользователя (по организации сотрудника текущего пользователя). Запрещено для редактирования неполным правам.</w:t>
      </w:r>
    </w:p>
    <w:p w:rsidR="00000000" w:rsidDel="00000000" w:rsidP="00000000" w:rsidRDefault="00000000" w:rsidRPr="00000000" w14:paraId="000007E4">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Лаборатория</w:t>
      </w:r>
      <w:r w:rsidDel="00000000" w:rsidR="00000000" w:rsidRPr="00000000">
        <w:rPr>
          <w:rFonts w:ascii="Times New Roman" w:cs="Times New Roman" w:eastAsia="Times New Roman" w:hAnsi="Times New Roman"/>
          <w:sz w:val="28"/>
          <w:szCs w:val="28"/>
          <w:rtl w:val="0"/>
        </w:rPr>
        <w:t xml:space="preserve">  – отбор по полю «Лаборатория»  документа Заключение. Заполняется из данных текущего пользователя.  Разрешено выбрать только лаборатории, привязанные к указанной организации</w:t>
      </w:r>
    </w:p>
    <w:p w:rsidR="00000000" w:rsidDel="00000000" w:rsidP="00000000" w:rsidRDefault="00000000" w:rsidRPr="00000000" w14:paraId="000007E5">
      <w:pPr>
        <w:spacing w:after="240" w:before="240" w:line="360" w:lineRule="auto"/>
        <w:ind w:left="3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sz w:val="28"/>
          <w:szCs w:val="28"/>
          <w:u w:val="single"/>
          <w:rtl w:val="0"/>
        </w:rPr>
        <w:t xml:space="preserve">Ответственные сотрудники </w:t>
      </w:r>
      <w:r w:rsidDel="00000000" w:rsidR="00000000" w:rsidRPr="00000000">
        <w:rPr>
          <w:rFonts w:ascii="Times New Roman" w:cs="Times New Roman" w:eastAsia="Times New Roman" w:hAnsi="Times New Roman"/>
          <w:sz w:val="28"/>
          <w:szCs w:val="28"/>
          <w:rtl w:val="0"/>
        </w:rPr>
        <w:t xml:space="preserve">– отбор по реквизиту «Сотрудник» документа Заключение. Если не указано, выводятся данные по всем сотрудникам</w:t>
        <w:br w:type="textWrapping"/>
        <w:br w:type="textWrapping"/>
      </w:r>
      <w:r w:rsidDel="00000000" w:rsidR="00000000" w:rsidRPr="00000000">
        <w:rPr>
          <w:rFonts w:ascii="Times New Roman" w:cs="Times New Roman" w:eastAsia="Times New Roman" w:hAnsi="Times New Roman"/>
          <w:b w:val="1"/>
          <w:sz w:val="28"/>
          <w:szCs w:val="28"/>
          <w:rtl w:val="0"/>
        </w:rPr>
        <w:t xml:space="preserve">Колонки:</w:t>
      </w:r>
    </w:p>
    <w:p w:rsidR="00000000" w:rsidDel="00000000" w:rsidP="00000000" w:rsidRDefault="00000000" w:rsidRPr="00000000" w14:paraId="000007E6">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28"/>
          <w:szCs w:val="28"/>
          <w:u w:val="single"/>
          <w:rtl w:val="0"/>
        </w:rPr>
        <w:t xml:space="preserve">Количество проведенных экспертиз </w:t>
      </w:r>
      <w:r w:rsidDel="00000000" w:rsidR="00000000" w:rsidRPr="00000000">
        <w:rPr>
          <w:rFonts w:ascii="Times New Roman" w:cs="Times New Roman" w:eastAsia="Times New Roman" w:hAnsi="Times New Roman"/>
          <w:sz w:val="28"/>
          <w:szCs w:val="28"/>
          <w:rtl w:val="0"/>
        </w:rPr>
        <w:t xml:space="preserve">–  количество проведенных исследований (табличная часть Исследования документа Исследование). Микология, вирусология и бактериология считается по показателям (количество различных показателей), гельминтология, гербология и энтомология - по образцам (количество различных образцов). Также в расчет  добавлены данные об исследованиях, выполненных без отбора образцов (т.е. без документа Исследование) - такие исследования считаются как энтомология, по количеству различных образцов. В отчете 3.1 «количество экспертиз»  учитывает только те заключения, у которых заполнена вкладка «приложения» (в том случае, когда исследования были без отбора проб)</w:t>
      </w:r>
    </w:p>
    <w:p w:rsidR="00000000" w:rsidDel="00000000" w:rsidP="00000000" w:rsidRDefault="00000000" w:rsidRPr="00000000" w14:paraId="000007E7">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28"/>
          <w:szCs w:val="28"/>
          <w:u w:val="single"/>
          <w:rtl w:val="0"/>
        </w:rPr>
        <w:t xml:space="preserve">Количество выданных заключений</w:t>
      </w:r>
      <w:r w:rsidDel="00000000" w:rsidR="00000000" w:rsidRPr="00000000">
        <w:rPr>
          <w:rFonts w:ascii="Times New Roman" w:cs="Times New Roman" w:eastAsia="Times New Roman" w:hAnsi="Times New Roman"/>
          <w:sz w:val="28"/>
          <w:szCs w:val="28"/>
          <w:rtl w:val="0"/>
        </w:rPr>
        <w:t xml:space="preserve"> – количество проведенных документов Заключение за указанный период</w:t>
      </w:r>
    </w:p>
    <w:p w:rsidR="00000000" w:rsidDel="00000000" w:rsidP="00000000" w:rsidRDefault="00000000" w:rsidRPr="00000000" w14:paraId="000007E8">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28"/>
          <w:szCs w:val="28"/>
          <w:u w:val="single"/>
          <w:rtl w:val="0"/>
        </w:rPr>
        <w:t xml:space="preserve">Количество выданных свидетельств экспертизы</w:t>
      </w:r>
      <w:r w:rsidDel="00000000" w:rsidR="00000000" w:rsidRPr="00000000">
        <w:rPr>
          <w:rFonts w:ascii="Times New Roman" w:cs="Times New Roman" w:eastAsia="Times New Roman" w:hAnsi="Times New Roman"/>
          <w:sz w:val="28"/>
          <w:szCs w:val="28"/>
          <w:rtl w:val="0"/>
        </w:rPr>
        <w:t xml:space="preserve"> – не заполняется (нет такого документа в Аргус-Лаборатории, как Свидетельство экспертизы)</w:t>
      </w:r>
    </w:p>
    <w:p w:rsidR="00000000" w:rsidDel="00000000" w:rsidP="00000000" w:rsidRDefault="00000000" w:rsidRPr="00000000" w14:paraId="000007E9">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28"/>
          <w:szCs w:val="28"/>
          <w:u w:val="single"/>
          <w:rtl w:val="0"/>
        </w:rPr>
        <w:t xml:space="preserve">Количество проанализированных образцов</w:t>
      </w:r>
      <w:r w:rsidDel="00000000" w:rsidR="00000000" w:rsidRPr="00000000">
        <w:rPr>
          <w:rFonts w:ascii="Times New Roman" w:cs="Times New Roman" w:eastAsia="Times New Roman" w:hAnsi="Times New Roman"/>
          <w:sz w:val="28"/>
          <w:szCs w:val="28"/>
          <w:rtl w:val="0"/>
        </w:rPr>
        <w:t xml:space="preserve"> – количество строк в документе Исследование на вкладке «Прием образцов»</w:t>
      </w:r>
    </w:p>
    <w:p w:rsidR="00000000" w:rsidDel="00000000" w:rsidP="00000000" w:rsidRDefault="00000000" w:rsidRPr="00000000" w14:paraId="000007EA">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28"/>
          <w:szCs w:val="28"/>
          <w:u w:val="single"/>
          <w:rtl w:val="0"/>
        </w:rPr>
        <w:t xml:space="preserve">Обнаружено карантинных видов</w:t>
      </w:r>
      <w:r w:rsidDel="00000000" w:rsidR="00000000" w:rsidRPr="00000000">
        <w:rPr>
          <w:rFonts w:ascii="Times New Roman" w:cs="Times New Roman" w:eastAsia="Times New Roman" w:hAnsi="Times New Roman"/>
          <w:sz w:val="28"/>
          <w:szCs w:val="28"/>
          <w:rtl w:val="0"/>
        </w:rPr>
        <w:t xml:space="preserve"> – количество различных показателей на вкладке «Исследование», с результатом исследования «Выявлено» и с галочкой «Карантинный»</w:t>
      </w:r>
    </w:p>
    <w:p w:rsidR="00000000" w:rsidDel="00000000" w:rsidP="00000000" w:rsidRDefault="00000000" w:rsidRPr="00000000" w14:paraId="000007EB">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28"/>
          <w:szCs w:val="28"/>
          <w:u w:val="single"/>
          <w:rtl w:val="0"/>
        </w:rPr>
        <w:t xml:space="preserve">Обнаружено карантинных случаев</w:t>
      </w:r>
      <w:r w:rsidDel="00000000" w:rsidR="00000000" w:rsidRPr="00000000">
        <w:rPr>
          <w:rFonts w:ascii="Times New Roman" w:cs="Times New Roman" w:eastAsia="Times New Roman" w:hAnsi="Times New Roman"/>
          <w:sz w:val="28"/>
          <w:szCs w:val="28"/>
          <w:rtl w:val="0"/>
        </w:rPr>
        <w:t xml:space="preserve"> – количество строк на вкладке «Исследование», с результатом исследования «Выявлено» и с галочкой «Карантинный»</w:t>
      </w:r>
    </w:p>
    <w:p w:rsidR="00000000" w:rsidDel="00000000" w:rsidP="00000000" w:rsidRDefault="00000000" w:rsidRPr="00000000" w14:paraId="000007EC">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28"/>
          <w:szCs w:val="28"/>
          <w:u w:val="single"/>
          <w:rtl w:val="0"/>
        </w:rPr>
        <w:t xml:space="preserve">Обнаружено некарантинных видов</w:t>
      </w:r>
      <w:r w:rsidDel="00000000" w:rsidR="00000000" w:rsidRPr="00000000">
        <w:rPr>
          <w:rFonts w:ascii="Times New Roman" w:cs="Times New Roman" w:eastAsia="Times New Roman" w:hAnsi="Times New Roman"/>
          <w:sz w:val="28"/>
          <w:szCs w:val="28"/>
          <w:rtl w:val="0"/>
        </w:rPr>
        <w:t xml:space="preserve">  – количество различных показателей на вкладке «Исследование», с результатом исследования «Выявлено» и без галочки «Карантинный»</w:t>
      </w:r>
    </w:p>
    <w:p w:rsidR="00000000" w:rsidDel="00000000" w:rsidP="00000000" w:rsidRDefault="00000000" w:rsidRPr="00000000" w14:paraId="000007ED">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sz w:val="28"/>
          <w:szCs w:val="28"/>
          <w:u w:val="single"/>
          <w:rtl w:val="0"/>
        </w:rPr>
        <w:t xml:space="preserve">Обнаружено некарантинных случаев</w:t>
      </w:r>
      <w:r w:rsidDel="00000000" w:rsidR="00000000" w:rsidRPr="00000000">
        <w:rPr>
          <w:rFonts w:ascii="Times New Roman" w:cs="Times New Roman" w:eastAsia="Times New Roman" w:hAnsi="Times New Roman"/>
          <w:sz w:val="28"/>
          <w:szCs w:val="28"/>
          <w:rtl w:val="0"/>
        </w:rPr>
        <w:t xml:space="preserve"> – количество строк на вкладке «Исследование», с результатом исследования «Выявлено» и без галочки «Карантинный»</w:t>
      </w:r>
    </w:p>
    <w:p w:rsidR="00000000" w:rsidDel="00000000" w:rsidP="00000000" w:rsidRDefault="00000000" w:rsidRPr="00000000" w14:paraId="000007EE">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Fonts w:ascii="Times New Roman" w:cs="Times New Roman" w:eastAsia="Times New Roman" w:hAnsi="Times New Roman"/>
          <w:sz w:val="28"/>
          <w:szCs w:val="28"/>
          <w:u w:val="single"/>
          <w:rtl w:val="0"/>
        </w:rPr>
        <w:t xml:space="preserve">Импортная продукция</w:t>
      </w:r>
      <w:r w:rsidDel="00000000" w:rsidR="00000000" w:rsidRPr="00000000">
        <w:rPr>
          <w:rFonts w:ascii="Times New Roman" w:cs="Times New Roman" w:eastAsia="Times New Roman" w:hAnsi="Times New Roman"/>
          <w:sz w:val="28"/>
          <w:szCs w:val="28"/>
          <w:rtl w:val="0"/>
        </w:rPr>
        <w:t xml:space="preserve"> – направление исследования в заявке = Импорт, Объект/Продукция в заявке = Продукция</w:t>
      </w:r>
    </w:p>
    <w:p w:rsidR="00000000" w:rsidDel="00000000" w:rsidP="00000000" w:rsidRDefault="00000000" w:rsidRPr="00000000" w14:paraId="000007EF">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u w:val="single"/>
          <w:rtl w:val="0"/>
        </w:rPr>
        <w:t xml:space="preserve">Отечественная продукция</w:t>
      </w:r>
      <w:r w:rsidDel="00000000" w:rsidR="00000000" w:rsidRPr="00000000">
        <w:rPr>
          <w:rFonts w:ascii="Times New Roman" w:cs="Times New Roman" w:eastAsia="Times New Roman" w:hAnsi="Times New Roman"/>
          <w:sz w:val="28"/>
          <w:szCs w:val="28"/>
          <w:rtl w:val="0"/>
        </w:rPr>
        <w:t xml:space="preserve"> – направление исследования в заявке не Импорт и не Экспорт, Объект/Продукция в заявке = Продукция</w:t>
      </w:r>
    </w:p>
    <w:p w:rsidR="00000000" w:rsidDel="00000000" w:rsidP="00000000" w:rsidRDefault="00000000" w:rsidRPr="00000000" w14:paraId="000007F0">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r w:rsidDel="00000000" w:rsidR="00000000" w:rsidRPr="00000000">
        <w:rPr>
          <w:rFonts w:ascii="Times New Roman" w:cs="Times New Roman" w:eastAsia="Times New Roman" w:hAnsi="Times New Roman"/>
          <w:sz w:val="28"/>
          <w:szCs w:val="28"/>
          <w:u w:val="single"/>
          <w:rtl w:val="0"/>
        </w:rPr>
        <w:t xml:space="preserve">Экспортная продукция</w:t>
      </w:r>
      <w:r w:rsidDel="00000000" w:rsidR="00000000" w:rsidRPr="00000000">
        <w:rPr>
          <w:rFonts w:ascii="Times New Roman" w:cs="Times New Roman" w:eastAsia="Times New Roman" w:hAnsi="Times New Roman"/>
          <w:sz w:val="28"/>
          <w:szCs w:val="28"/>
          <w:rtl w:val="0"/>
        </w:rPr>
        <w:t xml:space="preserve"> – направление исследования в заявке = Экспорт, Объект/Продукция в заявке = Продукция</w:t>
      </w:r>
    </w:p>
    <w:p w:rsidR="00000000" w:rsidDel="00000000" w:rsidP="00000000" w:rsidRDefault="00000000" w:rsidRPr="00000000" w14:paraId="000007F1">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Подкарантинные объекты</w:t>
      </w:r>
      <w:r w:rsidDel="00000000" w:rsidR="00000000" w:rsidRPr="00000000">
        <w:rPr>
          <w:rFonts w:ascii="Times New Roman" w:cs="Times New Roman" w:eastAsia="Times New Roman" w:hAnsi="Times New Roman"/>
          <w:sz w:val="28"/>
          <w:szCs w:val="28"/>
          <w:rtl w:val="0"/>
        </w:rPr>
        <w:t xml:space="preserve"> – Объект/Продукция в заявке = Объект</w:t>
      </w:r>
    </w:p>
    <w:p w:rsidR="00000000" w:rsidDel="00000000" w:rsidP="00000000" w:rsidRDefault="00000000" w:rsidRPr="00000000" w14:paraId="000007F2">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F3">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Строки:</w:t>
      </w:r>
    </w:p>
    <w:p w:rsidR="00000000" w:rsidDel="00000000" w:rsidP="00000000" w:rsidRDefault="00000000" w:rsidRPr="00000000" w14:paraId="000007F4">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Всего </w:t>
      </w:r>
      <w:r w:rsidDel="00000000" w:rsidR="00000000" w:rsidRPr="00000000">
        <w:rPr>
          <w:rFonts w:ascii="Times New Roman" w:cs="Times New Roman" w:eastAsia="Times New Roman" w:hAnsi="Times New Roman"/>
          <w:sz w:val="28"/>
          <w:szCs w:val="28"/>
          <w:rtl w:val="0"/>
        </w:rPr>
        <w:t xml:space="preserve">– общее количество</w:t>
        <w:br w:type="textWrapping"/>
        <w:t xml:space="preserve">2) </w:t>
      </w:r>
      <w:r w:rsidDel="00000000" w:rsidR="00000000" w:rsidRPr="00000000">
        <w:rPr>
          <w:rFonts w:ascii="Times New Roman" w:cs="Times New Roman" w:eastAsia="Times New Roman" w:hAnsi="Times New Roman"/>
          <w:sz w:val="28"/>
          <w:szCs w:val="28"/>
          <w:u w:val="single"/>
          <w:rtl w:val="0"/>
        </w:rPr>
        <w:t xml:space="preserve">В рамках госзадания</w:t>
      </w:r>
      <w:r w:rsidDel="00000000" w:rsidR="00000000" w:rsidRPr="00000000">
        <w:rPr>
          <w:rFonts w:ascii="Times New Roman" w:cs="Times New Roman" w:eastAsia="Times New Roman" w:hAnsi="Times New Roman"/>
          <w:sz w:val="28"/>
          <w:szCs w:val="28"/>
          <w:rtl w:val="0"/>
        </w:rPr>
        <w:t xml:space="preserve"> – Направление исследования в заявке = «Россельхознадзор»</w:t>
      </w:r>
    </w:p>
    <w:p w:rsidR="00000000" w:rsidDel="00000000" w:rsidP="00000000" w:rsidRDefault="00000000" w:rsidRPr="00000000" w14:paraId="000007F5">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В рамках ВТО</w:t>
      </w:r>
      <w:r w:rsidDel="00000000" w:rsidR="00000000" w:rsidRPr="00000000">
        <w:rPr>
          <w:rFonts w:ascii="Times New Roman" w:cs="Times New Roman" w:eastAsia="Times New Roman" w:hAnsi="Times New Roman"/>
          <w:sz w:val="28"/>
          <w:szCs w:val="28"/>
          <w:rtl w:val="0"/>
        </w:rPr>
        <w:t xml:space="preserve"> – вид госзадания в заявке = «ВТО»</w:t>
      </w:r>
    </w:p>
    <w:p w:rsidR="00000000" w:rsidDel="00000000" w:rsidP="00000000" w:rsidRDefault="00000000" w:rsidRPr="00000000" w14:paraId="000007F6">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sz w:val="28"/>
          <w:szCs w:val="28"/>
          <w:u w:val="single"/>
          <w:rtl w:val="0"/>
        </w:rPr>
        <w:t xml:space="preserve">В рамках ВТО (экспорт продукции АПК)</w:t>
      </w:r>
      <w:r w:rsidDel="00000000" w:rsidR="00000000" w:rsidRPr="00000000">
        <w:rPr>
          <w:rFonts w:ascii="Times New Roman" w:cs="Times New Roman" w:eastAsia="Times New Roman" w:hAnsi="Times New Roman"/>
          <w:sz w:val="28"/>
          <w:szCs w:val="28"/>
          <w:rtl w:val="0"/>
        </w:rPr>
        <w:t xml:space="preserve"> – вид госзадания в заявке = «ВТО АПК»</w:t>
      </w:r>
    </w:p>
    <w:p w:rsidR="00000000" w:rsidDel="00000000" w:rsidP="00000000" w:rsidRDefault="00000000" w:rsidRPr="00000000" w14:paraId="000007F7">
      <w:pPr>
        <w:spacing w:after="240" w:before="240" w:line="360" w:lineRule="auto"/>
        <w:ind w:left="360" w:firstLine="0"/>
        <w:jc w:val="both"/>
        <w:rPr/>
      </w:pPr>
      <w:r w:rsidDel="00000000" w:rsidR="00000000" w:rsidRPr="00000000">
        <w:rPr>
          <w:rFonts w:ascii="Times New Roman" w:cs="Times New Roman" w:eastAsia="Times New Roman" w:hAnsi="Times New Roman"/>
          <w:sz w:val="28"/>
          <w:szCs w:val="28"/>
          <w:rtl w:val="0"/>
        </w:rPr>
        <w:t xml:space="preserve">5) </w:t>
      </w:r>
      <w:r w:rsidDel="00000000" w:rsidR="00000000" w:rsidRPr="00000000">
        <w:rPr>
          <w:rFonts w:ascii="Times New Roman" w:cs="Times New Roman" w:eastAsia="Times New Roman" w:hAnsi="Times New Roman"/>
          <w:sz w:val="28"/>
          <w:szCs w:val="28"/>
          <w:u w:val="single"/>
          <w:rtl w:val="0"/>
        </w:rPr>
        <w:t xml:space="preserve">Сверх госзадания (на платной основе) </w:t>
      </w:r>
      <w:r w:rsidDel="00000000" w:rsidR="00000000" w:rsidRPr="00000000">
        <w:rPr>
          <w:rFonts w:ascii="Times New Roman" w:cs="Times New Roman" w:eastAsia="Times New Roman" w:hAnsi="Times New Roman"/>
          <w:sz w:val="28"/>
          <w:szCs w:val="28"/>
          <w:rtl w:val="0"/>
        </w:rPr>
        <w:t xml:space="preserve">– Направление исследования в заявке не «Россельхознадзор» и вид расчета в заявке указан «Безналичный» или «Наличный» сверх госзадания (из внебюджетных средств) – вид госзадания в заявке = «Сверх госзадания», или вид госзадания не заполнен и вид расчета указан «Бесплатно».</w:t>
      </w:r>
      <w:r w:rsidDel="00000000" w:rsidR="00000000" w:rsidRPr="00000000">
        <w:rPr>
          <w:rtl w:val="0"/>
        </w:rPr>
      </w:r>
    </w:p>
    <w:p w:rsidR="00000000" w:rsidDel="00000000" w:rsidP="00000000" w:rsidRDefault="00000000" w:rsidRPr="00000000" w14:paraId="000007F8">
      <w:pPr>
        <w:pStyle w:val="Heading2"/>
        <w:spacing w:after="240" w:before="240" w:line="360" w:lineRule="auto"/>
        <w:jc w:val="center"/>
        <w:rPr/>
      </w:pPr>
      <w:bookmarkStart w:colFirst="0" w:colLast="0" w:name="_heading=h.gf4vqxc73cvc" w:id="127"/>
      <w:bookmarkEnd w:id="127"/>
      <w:r w:rsidDel="00000000" w:rsidR="00000000" w:rsidRPr="00000000">
        <w:rPr>
          <w:rtl w:val="0"/>
        </w:rPr>
        <w:t xml:space="preserve">Работа с документом Отчет 3.2</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отчете сначала проходит первый отбор по дате создания исследования, если оно соотносится с периодом. Поле лаборатория производит отбор по заключениям, в которых использована указанная лаборатория.</w:t>
      </w:r>
    </w:p>
    <w:p w:rsidR="00000000" w:rsidDel="00000000" w:rsidP="00000000" w:rsidRDefault="00000000" w:rsidRPr="00000000" w14:paraId="000007FA">
      <w:pPr>
        <w:rPr>
          <w:rFonts w:ascii="Times New Roman" w:cs="Times New Roman" w:eastAsia="Times New Roman" w:hAnsi="Times New Roman"/>
          <w:sz w:val="28"/>
          <w:szCs w:val="28"/>
        </w:rPr>
      </w:pPr>
      <w:r w:rsidDel="00000000" w:rsidR="00000000" w:rsidRPr="00000000">
        <w:rPr>
          <w:rtl w:val="0"/>
        </w:rPr>
        <w:t xml:space="preserve">Следующим идет отбор по виду исследований, указанных в заявке: в рамках госзадания; в рамках ВТО; В рамках ВТО (экспорт продукции АПК); сверх госзадания (на платной основе); сверх госзадания (из внебюджетных средств).</w:t>
      </w: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происходит отбор по виду экспертизы: Энтомологическая; Микологическая; Бактериологическая; Фитогельминтологическая; Гербологическая.</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both"/>
        <w:rPr/>
      </w:pPr>
      <w:r w:rsidDel="00000000" w:rsidR="00000000" w:rsidRPr="00000000">
        <w:rPr>
          <w:rFonts w:ascii="Times New Roman" w:cs="Times New Roman" w:eastAsia="Times New Roman" w:hAnsi="Times New Roman"/>
          <w:sz w:val="28"/>
          <w:szCs w:val="28"/>
          <w:rtl w:val="0"/>
        </w:rPr>
        <w:t xml:space="preserve">Далее идет отбор по количеству проведенных экспертиз: экспертизы по импортной продукции; экспертизы по отечественной продукции; экспертизы по экспортной продукции; подкарантинные объекты.</w:t>
      </w:r>
      <w:r w:rsidDel="00000000" w:rsidR="00000000" w:rsidRPr="00000000">
        <w:rPr>
          <w:rtl w:val="0"/>
        </w:rPr>
      </w:r>
    </w:p>
    <w:p w:rsidR="00000000" w:rsidDel="00000000" w:rsidP="00000000" w:rsidRDefault="00000000" w:rsidRPr="00000000" w14:paraId="000007FD">
      <w:pPr>
        <w:spacing w:after="240" w:before="240" w:lineRule="auto"/>
        <w:ind w:left="0" w:firstLine="700"/>
        <w:jc w:val="both"/>
        <w:rPr/>
      </w:pPr>
      <w:r w:rsidDel="00000000" w:rsidR="00000000" w:rsidRPr="00000000">
        <w:rPr>
          <w:rFonts w:ascii="Times New Roman" w:cs="Times New Roman" w:eastAsia="Times New Roman" w:hAnsi="Times New Roman"/>
          <w:b w:val="1"/>
          <w:sz w:val="28"/>
          <w:szCs w:val="28"/>
          <w:rtl w:val="0"/>
        </w:rPr>
        <w:t xml:space="preserve">Настройки:</w:t>
      </w:r>
      <w:r w:rsidDel="00000000" w:rsidR="00000000" w:rsidRPr="00000000">
        <w:rPr>
          <w:rtl w:val="0"/>
        </w:rPr>
      </w:r>
    </w:p>
    <w:p w:rsidR="00000000" w:rsidDel="00000000" w:rsidP="00000000" w:rsidRDefault="00000000" w:rsidRPr="00000000" w14:paraId="000007FE">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Начало / конец периода</w:t>
      </w:r>
      <w:r w:rsidDel="00000000" w:rsidR="00000000" w:rsidRPr="00000000">
        <w:rPr>
          <w:rFonts w:ascii="Times New Roman" w:cs="Times New Roman" w:eastAsia="Times New Roman" w:hAnsi="Times New Roman"/>
          <w:sz w:val="28"/>
          <w:szCs w:val="28"/>
          <w:rtl w:val="0"/>
        </w:rPr>
        <w:t xml:space="preserve"> – отбор по дате документа Заключение (учитываются только проведенные документы)</w:t>
      </w:r>
    </w:p>
    <w:p w:rsidR="00000000" w:rsidDel="00000000" w:rsidP="00000000" w:rsidRDefault="00000000" w:rsidRPr="00000000" w14:paraId="000007FF">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Организация</w:t>
      </w:r>
      <w:r w:rsidDel="00000000" w:rsidR="00000000" w:rsidRPr="00000000">
        <w:rPr>
          <w:rFonts w:ascii="Times New Roman" w:cs="Times New Roman" w:eastAsia="Times New Roman" w:hAnsi="Times New Roman"/>
          <w:sz w:val="28"/>
          <w:szCs w:val="28"/>
          <w:rtl w:val="0"/>
        </w:rPr>
        <w:t xml:space="preserve"> – отбор по полю «Организация»  документа Заключение. Заполняется из данных текущего пользователя (по организации сотрудника текущего пользователя). Запрещено для редактирования неполным правам.</w:t>
      </w:r>
    </w:p>
    <w:p w:rsidR="00000000" w:rsidDel="00000000" w:rsidP="00000000" w:rsidRDefault="00000000" w:rsidRPr="00000000" w14:paraId="00000800">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Лаборатория</w:t>
      </w:r>
      <w:r w:rsidDel="00000000" w:rsidR="00000000" w:rsidRPr="00000000">
        <w:rPr>
          <w:rFonts w:ascii="Times New Roman" w:cs="Times New Roman" w:eastAsia="Times New Roman" w:hAnsi="Times New Roman"/>
          <w:sz w:val="28"/>
          <w:szCs w:val="28"/>
          <w:rtl w:val="0"/>
        </w:rPr>
        <w:t xml:space="preserve">  – отбор по полю «Лаборатория»  документа Заключение. Заполняется из данных текущего пользователя.  Разрешено выбрать только лаборатории, привязанные к указанной организации</w:t>
      </w:r>
    </w:p>
    <w:p w:rsidR="00000000" w:rsidDel="00000000" w:rsidP="00000000" w:rsidRDefault="00000000" w:rsidRPr="00000000" w14:paraId="00000801">
      <w:pPr>
        <w:spacing w:after="240" w:before="240" w:line="360" w:lineRule="auto"/>
        <w:ind w:left="3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Ответственные сотрудники </w:t>
      </w:r>
      <w:r w:rsidDel="00000000" w:rsidR="00000000" w:rsidRPr="00000000">
        <w:rPr>
          <w:rFonts w:ascii="Times New Roman" w:cs="Times New Roman" w:eastAsia="Times New Roman" w:hAnsi="Times New Roman"/>
          <w:sz w:val="28"/>
          <w:szCs w:val="28"/>
          <w:rtl w:val="0"/>
        </w:rPr>
        <w:t xml:space="preserve">– отбор по реквизиту «Сотрудник» документа Заключение. Если не указано, выводятся данные по всем сотрудникам</w:t>
        <w:br w:type="textWrapping"/>
        <w:br w:type="textWrapping"/>
      </w:r>
      <w:r w:rsidDel="00000000" w:rsidR="00000000" w:rsidRPr="00000000">
        <w:rPr>
          <w:rFonts w:ascii="Times New Roman" w:cs="Times New Roman" w:eastAsia="Times New Roman" w:hAnsi="Times New Roman"/>
          <w:b w:val="1"/>
          <w:sz w:val="28"/>
          <w:szCs w:val="28"/>
          <w:rtl w:val="0"/>
        </w:rPr>
        <w:t xml:space="preserve">Колонки:</w:t>
      </w:r>
    </w:p>
    <w:p w:rsidR="00000000" w:rsidDel="00000000" w:rsidP="00000000" w:rsidRDefault="00000000" w:rsidRPr="00000000" w14:paraId="00000802">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sz w:val="28"/>
          <w:szCs w:val="28"/>
          <w:u w:val="single"/>
          <w:rtl w:val="0"/>
        </w:rPr>
        <w:t xml:space="preserve">Энтомологическая</w:t>
      </w:r>
      <w:r w:rsidDel="00000000" w:rsidR="00000000" w:rsidRPr="00000000">
        <w:rPr>
          <w:rFonts w:ascii="Times New Roman" w:cs="Times New Roman" w:eastAsia="Times New Roman" w:hAnsi="Times New Roman"/>
          <w:sz w:val="28"/>
          <w:szCs w:val="28"/>
          <w:rtl w:val="0"/>
        </w:rPr>
        <w:t xml:space="preserve"> – количество различных образцов на вкладке Исследования с видом экспертизы Энтомология + количество строк в документе Заключение, созданного без отбора проб (в документе  Пробоотбор указано «Выполнено без отбора проб»). В «количество энтомологических экспертиз»  учитывает только те заключения, у которых заполнена вкладка «приложения» (в том случае, когда исследования были без отбора проб)»</w:t>
      </w:r>
    </w:p>
    <w:p w:rsidR="00000000" w:rsidDel="00000000" w:rsidP="00000000" w:rsidRDefault="00000000" w:rsidRPr="00000000" w14:paraId="00000803">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sz w:val="28"/>
          <w:szCs w:val="28"/>
          <w:u w:val="single"/>
          <w:rtl w:val="0"/>
        </w:rPr>
        <w:t xml:space="preserve">Микологическая</w:t>
      </w:r>
      <w:r w:rsidDel="00000000" w:rsidR="00000000" w:rsidRPr="00000000">
        <w:rPr>
          <w:rFonts w:ascii="Times New Roman" w:cs="Times New Roman" w:eastAsia="Times New Roman" w:hAnsi="Times New Roman"/>
          <w:sz w:val="28"/>
          <w:szCs w:val="28"/>
          <w:rtl w:val="0"/>
        </w:rPr>
        <w:t xml:space="preserve"> – количество различных показателей на вкладке Исследования с видом экспертизы Микология</w:t>
      </w:r>
    </w:p>
    <w:p w:rsidR="00000000" w:rsidDel="00000000" w:rsidP="00000000" w:rsidRDefault="00000000" w:rsidRPr="00000000" w14:paraId="00000804">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sz w:val="28"/>
          <w:szCs w:val="28"/>
          <w:u w:val="single"/>
          <w:rtl w:val="0"/>
        </w:rPr>
        <w:t xml:space="preserve">Вирусологическая</w:t>
      </w:r>
      <w:r w:rsidDel="00000000" w:rsidR="00000000" w:rsidRPr="00000000">
        <w:rPr>
          <w:rFonts w:ascii="Times New Roman" w:cs="Times New Roman" w:eastAsia="Times New Roman" w:hAnsi="Times New Roman"/>
          <w:sz w:val="28"/>
          <w:szCs w:val="28"/>
          <w:rtl w:val="0"/>
        </w:rPr>
        <w:t xml:space="preserve"> – количество различных показателей на вкладке Исследования с видом экспертизы Вирусология</w:t>
      </w:r>
    </w:p>
    <w:p w:rsidR="00000000" w:rsidDel="00000000" w:rsidP="00000000" w:rsidRDefault="00000000" w:rsidRPr="00000000" w14:paraId="00000805">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sz w:val="28"/>
          <w:szCs w:val="28"/>
          <w:u w:val="single"/>
          <w:rtl w:val="0"/>
        </w:rPr>
        <w:t xml:space="preserve">Бактериологическая</w:t>
      </w:r>
      <w:r w:rsidDel="00000000" w:rsidR="00000000" w:rsidRPr="00000000">
        <w:rPr>
          <w:rFonts w:ascii="Times New Roman" w:cs="Times New Roman" w:eastAsia="Times New Roman" w:hAnsi="Times New Roman"/>
          <w:sz w:val="28"/>
          <w:szCs w:val="28"/>
          <w:rtl w:val="0"/>
        </w:rPr>
        <w:t xml:space="preserve"> – количество различных показателей на вкладке Исследования с видом экспертизы Бактериология</w:t>
      </w:r>
    </w:p>
    <w:p w:rsidR="00000000" w:rsidDel="00000000" w:rsidP="00000000" w:rsidRDefault="00000000" w:rsidRPr="00000000" w14:paraId="00000806">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r w:rsidDel="00000000" w:rsidR="00000000" w:rsidRPr="00000000">
        <w:rPr>
          <w:rFonts w:ascii="Times New Roman" w:cs="Times New Roman" w:eastAsia="Times New Roman" w:hAnsi="Times New Roman"/>
          <w:sz w:val="28"/>
          <w:szCs w:val="28"/>
          <w:u w:val="single"/>
          <w:rtl w:val="0"/>
        </w:rPr>
        <w:t xml:space="preserve">Фитогельминтологическая</w:t>
      </w:r>
      <w:r w:rsidDel="00000000" w:rsidR="00000000" w:rsidRPr="00000000">
        <w:rPr>
          <w:rFonts w:ascii="Times New Roman" w:cs="Times New Roman" w:eastAsia="Times New Roman" w:hAnsi="Times New Roman"/>
          <w:sz w:val="28"/>
          <w:szCs w:val="28"/>
          <w:rtl w:val="0"/>
        </w:rPr>
        <w:t xml:space="preserve"> – количество различных образцов на вкладке Исследования с видом экспертизы Гельминтология</w:t>
      </w:r>
    </w:p>
    <w:p w:rsidR="00000000" w:rsidDel="00000000" w:rsidP="00000000" w:rsidRDefault="00000000" w:rsidRPr="00000000" w14:paraId="00000807">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w:t>
      </w:r>
      <w:r w:rsidDel="00000000" w:rsidR="00000000" w:rsidRPr="00000000">
        <w:rPr>
          <w:rFonts w:ascii="Times New Roman" w:cs="Times New Roman" w:eastAsia="Times New Roman" w:hAnsi="Times New Roman"/>
          <w:sz w:val="28"/>
          <w:szCs w:val="28"/>
          <w:u w:val="single"/>
          <w:rtl w:val="0"/>
        </w:rPr>
        <w:t xml:space="preserve">Гербологическая</w:t>
      </w:r>
      <w:r w:rsidDel="00000000" w:rsidR="00000000" w:rsidRPr="00000000">
        <w:rPr>
          <w:rFonts w:ascii="Times New Roman" w:cs="Times New Roman" w:eastAsia="Times New Roman" w:hAnsi="Times New Roman"/>
          <w:sz w:val="28"/>
          <w:szCs w:val="28"/>
          <w:rtl w:val="0"/>
        </w:rPr>
        <w:t xml:space="preserve">– количество различных образцов на вкладке Исследования с видом экспертизы Гербология</w:t>
      </w:r>
    </w:p>
    <w:p w:rsidR="00000000" w:rsidDel="00000000" w:rsidP="00000000" w:rsidRDefault="00000000" w:rsidRPr="00000000" w14:paraId="00000808">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w:t>
      </w:r>
      <w:r w:rsidDel="00000000" w:rsidR="00000000" w:rsidRPr="00000000">
        <w:rPr>
          <w:rFonts w:ascii="Times New Roman" w:cs="Times New Roman" w:eastAsia="Times New Roman" w:hAnsi="Times New Roman"/>
          <w:sz w:val="28"/>
          <w:szCs w:val="28"/>
          <w:u w:val="single"/>
          <w:rtl w:val="0"/>
        </w:rPr>
        <w:t xml:space="preserve">Импортная продукция</w:t>
      </w:r>
      <w:r w:rsidDel="00000000" w:rsidR="00000000" w:rsidRPr="00000000">
        <w:rPr>
          <w:rFonts w:ascii="Times New Roman" w:cs="Times New Roman" w:eastAsia="Times New Roman" w:hAnsi="Times New Roman"/>
          <w:sz w:val="28"/>
          <w:szCs w:val="28"/>
          <w:rtl w:val="0"/>
        </w:rPr>
        <w:t xml:space="preserve"> – направление исследования в заявке = Импорт, Объект/Продукция в заявке = Продукция</w:t>
      </w:r>
    </w:p>
    <w:p w:rsidR="00000000" w:rsidDel="00000000" w:rsidP="00000000" w:rsidRDefault="00000000" w:rsidRPr="00000000" w14:paraId="00000809">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w:t>
      </w:r>
      <w:r w:rsidDel="00000000" w:rsidR="00000000" w:rsidRPr="00000000">
        <w:rPr>
          <w:rFonts w:ascii="Times New Roman" w:cs="Times New Roman" w:eastAsia="Times New Roman" w:hAnsi="Times New Roman"/>
          <w:sz w:val="28"/>
          <w:szCs w:val="28"/>
          <w:u w:val="single"/>
          <w:rtl w:val="0"/>
        </w:rPr>
        <w:t xml:space="preserve">Отечественная продукция</w:t>
      </w:r>
      <w:r w:rsidDel="00000000" w:rsidR="00000000" w:rsidRPr="00000000">
        <w:rPr>
          <w:rFonts w:ascii="Times New Roman" w:cs="Times New Roman" w:eastAsia="Times New Roman" w:hAnsi="Times New Roman"/>
          <w:sz w:val="28"/>
          <w:szCs w:val="28"/>
          <w:rtl w:val="0"/>
        </w:rPr>
        <w:t xml:space="preserve"> – направление исследования в заявке не Импорт и не Экспорт, Объект/Продукция в заявке = Продукция</w:t>
      </w:r>
    </w:p>
    <w:p w:rsidR="00000000" w:rsidDel="00000000" w:rsidP="00000000" w:rsidRDefault="00000000" w:rsidRPr="00000000" w14:paraId="0000080A">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w:t>
      </w:r>
      <w:r w:rsidDel="00000000" w:rsidR="00000000" w:rsidRPr="00000000">
        <w:rPr>
          <w:rFonts w:ascii="Times New Roman" w:cs="Times New Roman" w:eastAsia="Times New Roman" w:hAnsi="Times New Roman"/>
          <w:sz w:val="28"/>
          <w:szCs w:val="28"/>
          <w:u w:val="single"/>
          <w:rtl w:val="0"/>
        </w:rPr>
        <w:t xml:space="preserve">Экспортная продукция</w:t>
      </w:r>
      <w:r w:rsidDel="00000000" w:rsidR="00000000" w:rsidRPr="00000000">
        <w:rPr>
          <w:rFonts w:ascii="Times New Roman" w:cs="Times New Roman" w:eastAsia="Times New Roman" w:hAnsi="Times New Roman"/>
          <w:sz w:val="28"/>
          <w:szCs w:val="28"/>
          <w:rtl w:val="0"/>
        </w:rPr>
        <w:t xml:space="preserve"> – направление исследования в заявке = Экспорт, Объект/Продукция в заявке = Продукция</w:t>
      </w:r>
    </w:p>
    <w:p w:rsidR="00000000" w:rsidDel="00000000" w:rsidP="00000000" w:rsidRDefault="00000000" w:rsidRPr="00000000" w14:paraId="0000080B">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w:t>
      </w:r>
      <w:r w:rsidDel="00000000" w:rsidR="00000000" w:rsidRPr="00000000">
        <w:rPr>
          <w:rFonts w:ascii="Times New Roman" w:cs="Times New Roman" w:eastAsia="Times New Roman" w:hAnsi="Times New Roman"/>
          <w:sz w:val="28"/>
          <w:szCs w:val="28"/>
          <w:u w:val="single"/>
          <w:rtl w:val="0"/>
        </w:rPr>
        <w:t xml:space="preserve">Подкарантинные объекты</w:t>
      </w:r>
      <w:r w:rsidDel="00000000" w:rsidR="00000000" w:rsidRPr="00000000">
        <w:rPr>
          <w:rFonts w:ascii="Times New Roman" w:cs="Times New Roman" w:eastAsia="Times New Roman" w:hAnsi="Times New Roman"/>
          <w:sz w:val="28"/>
          <w:szCs w:val="28"/>
          <w:rtl w:val="0"/>
        </w:rPr>
        <w:t xml:space="preserve"> – Объект/Продукция в заявке = Объект</w:t>
      </w:r>
    </w:p>
    <w:p w:rsidR="00000000" w:rsidDel="00000000" w:rsidP="00000000" w:rsidRDefault="00000000" w:rsidRPr="00000000" w14:paraId="0000080C">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0D">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Строки:</w:t>
      </w:r>
    </w:p>
    <w:p w:rsidR="00000000" w:rsidDel="00000000" w:rsidP="00000000" w:rsidRDefault="00000000" w:rsidRPr="00000000" w14:paraId="0000080E">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Всего </w:t>
      </w:r>
      <w:r w:rsidDel="00000000" w:rsidR="00000000" w:rsidRPr="00000000">
        <w:rPr>
          <w:rFonts w:ascii="Times New Roman" w:cs="Times New Roman" w:eastAsia="Times New Roman" w:hAnsi="Times New Roman"/>
          <w:sz w:val="28"/>
          <w:szCs w:val="28"/>
          <w:rtl w:val="0"/>
        </w:rPr>
        <w:t xml:space="preserve">– общее количество</w:t>
      </w:r>
    </w:p>
    <w:p w:rsidR="00000000" w:rsidDel="00000000" w:rsidP="00000000" w:rsidRDefault="00000000" w:rsidRPr="00000000" w14:paraId="0000080F">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В рамках госзадания</w:t>
      </w:r>
      <w:r w:rsidDel="00000000" w:rsidR="00000000" w:rsidRPr="00000000">
        <w:rPr>
          <w:rFonts w:ascii="Times New Roman" w:cs="Times New Roman" w:eastAsia="Times New Roman" w:hAnsi="Times New Roman"/>
          <w:sz w:val="28"/>
          <w:szCs w:val="28"/>
          <w:rtl w:val="0"/>
        </w:rPr>
        <w:t xml:space="preserve"> – Направление исследования в заявке = «Россельхознадзор»</w:t>
      </w:r>
    </w:p>
    <w:p w:rsidR="00000000" w:rsidDel="00000000" w:rsidP="00000000" w:rsidRDefault="00000000" w:rsidRPr="00000000" w14:paraId="00000810">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В рамках ВТО</w:t>
      </w:r>
      <w:r w:rsidDel="00000000" w:rsidR="00000000" w:rsidRPr="00000000">
        <w:rPr>
          <w:rFonts w:ascii="Times New Roman" w:cs="Times New Roman" w:eastAsia="Times New Roman" w:hAnsi="Times New Roman"/>
          <w:sz w:val="28"/>
          <w:szCs w:val="28"/>
          <w:rtl w:val="0"/>
        </w:rPr>
        <w:t xml:space="preserve"> – вид госзадания в заявке = «ВТО»</w:t>
      </w:r>
    </w:p>
    <w:p w:rsidR="00000000" w:rsidDel="00000000" w:rsidP="00000000" w:rsidRDefault="00000000" w:rsidRPr="00000000" w14:paraId="00000811">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В рамках ВТО (экспорт продукции АПК)</w:t>
      </w:r>
      <w:r w:rsidDel="00000000" w:rsidR="00000000" w:rsidRPr="00000000">
        <w:rPr>
          <w:rFonts w:ascii="Times New Roman" w:cs="Times New Roman" w:eastAsia="Times New Roman" w:hAnsi="Times New Roman"/>
          <w:sz w:val="28"/>
          <w:szCs w:val="28"/>
          <w:rtl w:val="0"/>
        </w:rPr>
        <w:t xml:space="preserve"> – вид госзадания в заявке = «ВТО АПК»</w:t>
      </w:r>
    </w:p>
    <w:p w:rsidR="00000000" w:rsidDel="00000000" w:rsidP="00000000" w:rsidRDefault="00000000" w:rsidRPr="00000000" w14:paraId="00000812">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Сверх госзадания (на платной основе) </w:t>
      </w:r>
      <w:r w:rsidDel="00000000" w:rsidR="00000000" w:rsidRPr="00000000">
        <w:rPr>
          <w:rFonts w:ascii="Times New Roman" w:cs="Times New Roman" w:eastAsia="Times New Roman" w:hAnsi="Times New Roman"/>
          <w:sz w:val="28"/>
          <w:szCs w:val="28"/>
          <w:rtl w:val="0"/>
        </w:rPr>
        <w:t xml:space="preserve">– Направление исследования в заявке не «Россельхознадзор» и вид расчета в заявке указан «Безналичный» или «Наличный»</w:t>
      </w:r>
    </w:p>
    <w:p w:rsidR="00000000" w:rsidDel="00000000" w:rsidP="00000000" w:rsidRDefault="00000000" w:rsidRPr="00000000" w14:paraId="00000813">
      <w:pPr>
        <w:pageBreakBefore w:val="0"/>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Сверх госзадания (из внебюджетных средств)</w:t>
      </w:r>
      <w:r w:rsidDel="00000000" w:rsidR="00000000" w:rsidRPr="00000000">
        <w:rPr>
          <w:rFonts w:ascii="Times New Roman" w:cs="Times New Roman" w:eastAsia="Times New Roman" w:hAnsi="Times New Roman"/>
          <w:sz w:val="28"/>
          <w:szCs w:val="28"/>
          <w:rtl w:val="0"/>
        </w:rPr>
        <w:t xml:space="preserve"> – вид госзадания в заявке = «Сверх госзадания», или вид госзадания не заполнен и вид расчета указан «Бесплатно».</w:t>
      </w:r>
    </w:p>
    <w:p w:rsidR="00000000" w:rsidDel="00000000" w:rsidP="00000000" w:rsidRDefault="00000000" w:rsidRPr="00000000" w14:paraId="00000814">
      <w:pPr>
        <w:pStyle w:val="Heading2"/>
        <w:spacing w:after="240" w:before="240" w:lineRule="auto"/>
        <w:rPr>
          <w:rFonts w:ascii="Times New Roman" w:cs="Times New Roman" w:eastAsia="Times New Roman" w:hAnsi="Times New Roman"/>
          <w:sz w:val="28"/>
          <w:szCs w:val="28"/>
        </w:rPr>
      </w:pPr>
      <w:bookmarkStart w:colFirst="0" w:colLast="0" w:name="_heading=h.o5slircripmj" w:id="128"/>
      <w:bookmarkEnd w:id="128"/>
      <w:r w:rsidDel="00000000" w:rsidR="00000000" w:rsidRPr="00000000">
        <w:rPr>
          <w:rtl w:val="0"/>
        </w:rPr>
        <w:t xml:space="preserve">Работа с отчетом “Продукция в заключении”.</w:t>
      </w:r>
      <w:r w:rsidDel="00000000" w:rsidR="00000000" w:rsidRPr="00000000">
        <w:rPr>
          <w:rtl w:val="0"/>
        </w:rPr>
      </w:r>
    </w:p>
    <w:p w:rsidR="00000000" w:rsidDel="00000000" w:rsidP="00000000" w:rsidRDefault="00000000" w:rsidRPr="00000000" w14:paraId="00000815">
      <w:pPr>
        <w:spacing w:after="240" w:before="240" w:lineRule="auto"/>
        <w:ind w:left="0" w:firstLine="720"/>
        <w:jc w:val="both"/>
        <w:rPr/>
      </w:pPr>
      <w:r w:rsidDel="00000000" w:rsidR="00000000" w:rsidRPr="00000000">
        <w:rPr>
          <w:rFonts w:ascii="Times New Roman" w:cs="Times New Roman" w:eastAsia="Times New Roman" w:hAnsi="Times New Roman"/>
          <w:sz w:val="28"/>
          <w:szCs w:val="28"/>
          <w:rtl w:val="0"/>
        </w:rPr>
        <w:t xml:space="preserve">В данный отчете происходит построчное выведение продукции из заключений которые не помечены на удаление. </w:t>
      </w:r>
      <w:r w:rsidDel="00000000" w:rsidR="00000000" w:rsidRPr="00000000">
        <w:rPr>
          <w:rtl w:val="0"/>
        </w:rPr>
      </w:r>
    </w:p>
    <w:p w:rsidR="00000000" w:rsidDel="00000000" w:rsidP="00000000" w:rsidRDefault="00000000" w:rsidRPr="00000000" w14:paraId="00000816">
      <w:pPr>
        <w:spacing w:after="240" w:before="240" w:lineRule="auto"/>
        <w:jc w:val="both"/>
        <w:rPr/>
      </w:pPr>
      <w:r w:rsidDel="00000000" w:rsidR="00000000" w:rsidRPr="00000000">
        <w:rPr>
          <w:rFonts w:ascii="Times New Roman" w:cs="Times New Roman" w:eastAsia="Times New Roman" w:hAnsi="Times New Roman"/>
          <w:b w:val="1"/>
          <w:sz w:val="28"/>
          <w:szCs w:val="28"/>
          <w:rtl w:val="0"/>
        </w:rPr>
        <w:t xml:space="preserve">Настройки:</w:t>
      </w:r>
      <w:r w:rsidDel="00000000" w:rsidR="00000000" w:rsidRPr="00000000">
        <w:rPr>
          <w:rtl w:val="0"/>
        </w:rPr>
      </w:r>
    </w:p>
    <w:p w:rsidR="00000000" w:rsidDel="00000000" w:rsidP="00000000" w:rsidRDefault="00000000" w:rsidRPr="00000000" w14:paraId="00000817">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Начало / конец периода</w:t>
      </w:r>
      <w:r w:rsidDel="00000000" w:rsidR="00000000" w:rsidRPr="00000000">
        <w:rPr>
          <w:rFonts w:ascii="Times New Roman" w:cs="Times New Roman" w:eastAsia="Times New Roman" w:hAnsi="Times New Roman"/>
          <w:sz w:val="28"/>
          <w:szCs w:val="28"/>
          <w:rtl w:val="0"/>
        </w:rPr>
        <w:t xml:space="preserve"> – отбор по дате документа Заключение (учитываются только проведенные документы)</w:t>
      </w:r>
    </w:p>
    <w:p w:rsidR="00000000" w:rsidDel="00000000" w:rsidP="00000000" w:rsidRDefault="00000000" w:rsidRPr="00000000" w14:paraId="00000818">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Организация</w:t>
      </w:r>
      <w:r w:rsidDel="00000000" w:rsidR="00000000" w:rsidRPr="00000000">
        <w:rPr>
          <w:rFonts w:ascii="Times New Roman" w:cs="Times New Roman" w:eastAsia="Times New Roman" w:hAnsi="Times New Roman"/>
          <w:sz w:val="28"/>
          <w:szCs w:val="28"/>
          <w:rtl w:val="0"/>
        </w:rPr>
        <w:t xml:space="preserve"> – отбор по полю «Организация»  документа Заключение. Заполняется из данных текущего пользователя (по организации сотрудника текущего пользователя). Запрещено для редактирования неполным правам.</w:t>
      </w:r>
    </w:p>
    <w:p w:rsidR="00000000" w:rsidDel="00000000" w:rsidP="00000000" w:rsidRDefault="00000000" w:rsidRPr="00000000" w14:paraId="00000819">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u w:val="single"/>
          <w:rtl w:val="0"/>
        </w:rPr>
        <w:t xml:space="preserve">Лаборатория</w:t>
      </w:r>
      <w:r w:rsidDel="00000000" w:rsidR="00000000" w:rsidRPr="00000000">
        <w:rPr>
          <w:rFonts w:ascii="Times New Roman" w:cs="Times New Roman" w:eastAsia="Times New Roman" w:hAnsi="Times New Roman"/>
          <w:sz w:val="28"/>
          <w:szCs w:val="28"/>
          <w:rtl w:val="0"/>
        </w:rPr>
        <w:t xml:space="preserve">  – отбор по полю «Лаборатория»  документа Заключение. Заполняется из данных текущего пользователя.  Разрешено выбрать только лаборатории, привязанные к указанной организации</w:t>
      </w:r>
    </w:p>
    <w:p w:rsidR="00000000" w:rsidDel="00000000" w:rsidP="00000000" w:rsidRDefault="00000000" w:rsidRPr="00000000" w14:paraId="0000081A">
      <w:pPr>
        <w:spacing w:after="240" w:before="240" w:line="360" w:lineRule="auto"/>
        <w:ind w:left="3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Колонки:</w:t>
      </w:r>
    </w:p>
    <w:p w:rsidR="00000000" w:rsidDel="00000000" w:rsidP="00000000" w:rsidRDefault="00000000" w:rsidRPr="00000000" w14:paraId="0000081B">
      <w:pPr>
        <w:numPr>
          <w:ilvl w:val="0"/>
          <w:numId w:val="39"/>
        </w:numPr>
        <w:spacing w:after="0" w:afterAutospacing="0" w:before="24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u w:val="single"/>
          <w:rtl w:val="0"/>
        </w:rPr>
        <w:t xml:space="preserve">Лаборатория</w:t>
      </w:r>
      <w:r w:rsidDel="00000000" w:rsidR="00000000" w:rsidRPr="00000000">
        <w:rPr>
          <w:rFonts w:ascii="Times New Roman" w:cs="Times New Roman" w:eastAsia="Times New Roman" w:hAnsi="Times New Roman"/>
          <w:sz w:val="28"/>
          <w:szCs w:val="28"/>
          <w:rtl w:val="0"/>
        </w:rPr>
        <w:t xml:space="preserve"> - лаборатория или орган инспекции, используемый в заключении.</w:t>
      </w:r>
    </w:p>
    <w:p w:rsidR="00000000" w:rsidDel="00000000" w:rsidP="00000000" w:rsidRDefault="00000000" w:rsidRPr="00000000" w14:paraId="0000081C">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Номер заключения - номер документа заключения.</w:t>
      </w:r>
    </w:p>
    <w:p w:rsidR="00000000" w:rsidDel="00000000" w:rsidP="00000000" w:rsidRDefault="00000000" w:rsidRPr="00000000" w14:paraId="0000081D">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Дата заключения - дата создания документа заключение.</w:t>
      </w:r>
    </w:p>
    <w:p w:rsidR="00000000" w:rsidDel="00000000" w:rsidP="00000000" w:rsidRDefault="00000000" w:rsidRPr="00000000" w14:paraId="0000081E">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Вид заключения - вид заключения: О состоянии подкарантинной продукции, О состоянии подкарантинного объекта или О карантинном фитосанитарном состоянии.</w:t>
      </w:r>
    </w:p>
    <w:p w:rsidR="00000000" w:rsidDel="00000000" w:rsidP="00000000" w:rsidRDefault="00000000" w:rsidRPr="00000000" w14:paraId="0000081F">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Документ основание - документ, на основании которого было создано заключение.</w:t>
      </w:r>
    </w:p>
    <w:p w:rsidR="00000000" w:rsidDel="00000000" w:rsidP="00000000" w:rsidRDefault="00000000" w:rsidRPr="00000000" w14:paraId="00000820">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Результат - запись из поля “Результат” в заключении.</w:t>
      </w:r>
    </w:p>
    <w:p w:rsidR="00000000" w:rsidDel="00000000" w:rsidP="00000000" w:rsidRDefault="00000000" w:rsidRPr="00000000" w14:paraId="00000821">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Вывод - данные из поля “Вывод” заключения.</w:t>
      </w:r>
    </w:p>
    <w:p w:rsidR="00000000" w:rsidDel="00000000" w:rsidP="00000000" w:rsidRDefault="00000000" w:rsidRPr="00000000" w14:paraId="00000822">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Вид транспорта - вид транспорта из заключения.</w:t>
      </w:r>
    </w:p>
    <w:p w:rsidR="00000000" w:rsidDel="00000000" w:rsidP="00000000" w:rsidRDefault="00000000" w:rsidRPr="00000000" w14:paraId="00000823">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Заявитель - контрагент заявителя.</w:t>
      </w:r>
    </w:p>
    <w:p w:rsidR="00000000" w:rsidDel="00000000" w:rsidP="00000000" w:rsidRDefault="00000000" w:rsidRPr="00000000" w14:paraId="00000824">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Отправитель - контрагент отправителя.</w:t>
      </w:r>
    </w:p>
    <w:p w:rsidR="00000000" w:rsidDel="00000000" w:rsidP="00000000" w:rsidRDefault="00000000" w:rsidRPr="00000000" w14:paraId="00000825">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Пункт отправления - адрес пункта отправления.</w:t>
      </w:r>
    </w:p>
    <w:p w:rsidR="00000000" w:rsidDel="00000000" w:rsidP="00000000" w:rsidRDefault="00000000" w:rsidRPr="00000000" w14:paraId="00000826">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Получатель - контрагент получателя в заключении.</w:t>
      </w:r>
    </w:p>
    <w:p w:rsidR="00000000" w:rsidDel="00000000" w:rsidP="00000000" w:rsidRDefault="00000000" w:rsidRPr="00000000" w14:paraId="00000827">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Пункт назначения - адрес пункта назначения.</w:t>
      </w:r>
    </w:p>
    <w:p w:rsidR="00000000" w:rsidDel="00000000" w:rsidP="00000000" w:rsidRDefault="00000000" w:rsidRPr="00000000" w14:paraId="00000828">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Сотрудник организации - уполномоченное лицо.</w:t>
      </w:r>
    </w:p>
    <w:p w:rsidR="00000000" w:rsidDel="00000000" w:rsidP="00000000" w:rsidRDefault="00000000" w:rsidRPr="00000000" w14:paraId="00000829">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Исполнитель - сотрудник, ответственный за заключение.</w:t>
      </w:r>
    </w:p>
    <w:p w:rsidR="00000000" w:rsidDel="00000000" w:rsidP="00000000" w:rsidRDefault="00000000" w:rsidRPr="00000000" w14:paraId="0000082A">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Специалист - специалист заказчика или РСХН, указанный в пробоотборе.</w:t>
      </w:r>
    </w:p>
    <w:p w:rsidR="00000000" w:rsidDel="00000000" w:rsidP="00000000" w:rsidRDefault="00000000" w:rsidRPr="00000000" w14:paraId="0000082B">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Тип документа заключения - тип документа, который должен прийти на заключение из Аргус-Фито.</w:t>
      </w:r>
    </w:p>
    <w:p w:rsidR="00000000" w:rsidDel="00000000" w:rsidP="00000000" w:rsidRDefault="00000000" w:rsidRPr="00000000" w14:paraId="0000082C">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Тер отдел - территориальное управление РСХН в которое направляется заключение.</w:t>
      </w:r>
    </w:p>
    <w:p w:rsidR="00000000" w:rsidDel="00000000" w:rsidP="00000000" w:rsidRDefault="00000000" w:rsidRPr="00000000" w14:paraId="0000082D">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ФКП - Фитосанитарный контрольный пункт, в который направляется заключение.</w:t>
      </w:r>
    </w:p>
    <w:p w:rsidR="00000000" w:rsidDel="00000000" w:rsidP="00000000" w:rsidRDefault="00000000" w:rsidRPr="00000000" w14:paraId="0000082E">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Номер/Наименование ТС - номер/наименование транспортного средства из заключения.</w:t>
      </w:r>
    </w:p>
    <w:p w:rsidR="00000000" w:rsidDel="00000000" w:rsidP="00000000" w:rsidRDefault="00000000" w:rsidRPr="00000000" w14:paraId="0000082F">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Вид продукции - вид продукции.</w:t>
      </w:r>
    </w:p>
    <w:p w:rsidR="00000000" w:rsidDel="00000000" w:rsidP="00000000" w:rsidRDefault="00000000" w:rsidRPr="00000000" w14:paraId="00000830">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Наименование - наименование продукции, использованной в заключении.</w:t>
      </w:r>
    </w:p>
    <w:p w:rsidR="00000000" w:rsidDel="00000000" w:rsidP="00000000" w:rsidRDefault="00000000" w:rsidRPr="00000000" w14:paraId="00000831">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Кол-во - количество продукции, использованной в заключении.</w:t>
      </w:r>
    </w:p>
    <w:p w:rsidR="00000000" w:rsidDel="00000000" w:rsidP="00000000" w:rsidRDefault="00000000" w:rsidRPr="00000000" w14:paraId="00000832">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Ед. измерения - ед. измерения, количества продукции.</w:t>
      </w:r>
    </w:p>
    <w:p w:rsidR="00000000" w:rsidDel="00000000" w:rsidP="00000000" w:rsidRDefault="00000000" w:rsidRPr="00000000" w14:paraId="00000833">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Место происхождения - место происхождения продукции.</w:t>
      </w:r>
    </w:p>
    <w:p w:rsidR="00000000" w:rsidDel="00000000" w:rsidP="00000000" w:rsidRDefault="00000000" w:rsidRPr="00000000" w14:paraId="00000834">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Номер сейф-пакета - номер сейф-пакета продукции.</w:t>
      </w:r>
    </w:p>
    <w:p w:rsidR="00000000" w:rsidDel="00000000" w:rsidP="00000000" w:rsidRDefault="00000000" w:rsidRPr="00000000" w14:paraId="00000835">
      <w:pPr>
        <w:numPr>
          <w:ilvl w:val="0"/>
          <w:numId w:val="39"/>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Происхождение приложения - страна происхождения продукции.</w:t>
      </w:r>
    </w:p>
    <w:p w:rsidR="00000000" w:rsidDel="00000000" w:rsidP="00000000" w:rsidRDefault="00000000" w:rsidRPr="00000000" w14:paraId="00000836">
      <w:pPr>
        <w:numPr>
          <w:ilvl w:val="0"/>
          <w:numId w:val="39"/>
        </w:numPr>
        <w:spacing w:after="24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Свед об обеззараж - сведения об обеззараживании продукции.</w:t>
      </w:r>
    </w:p>
    <w:p w:rsidR="00000000" w:rsidDel="00000000" w:rsidP="00000000" w:rsidRDefault="00000000" w:rsidRPr="00000000" w14:paraId="00000837">
      <w:pPr>
        <w:pStyle w:val="Heading2"/>
        <w:spacing w:after="240" w:before="240" w:lineRule="auto"/>
        <w:rPr>
          <w:rFonts w:ascii="Times New Roman" w:cs="Times New Roman" w:eastAsia="Times New Roman" w:hAnsi="Times New Roman"/>
          <w:sz w:val="28"/>
          <w:szCs w:val="28"/>
        </w:rPr>
      </w:pPr>
      <w:bookmarkStart w:colFirst="0" w:colLast="0" w:name="_heading=h.xdg7h4kehgb8" w:id="129"/>
      <w:bookmarkEnd w:id="129"/>
      <w:r w:rsidDel="00000000" w:rsidR="00000000" w:rsidRPr="00000000">
        <w:rPr>
          <w:rtl w:val="0"/>
        </w:rPr>
        <w:t xml:space="preserve">Работа с отчетом “4.1-4.2”.</w:t>
      </w:r>
      <w:r w:rsidDel="00000000" w:rsidR="00000000" w:rsidRPr="00000000">
        <w:rPr>
          <w:rtl w:val="0"/>
        </w:rPr>
      </w:r>
    </w:p>
    <w:p w:rsidR="00000000" w:rsidDel="00000000" w:rsidP="00000000" w:rsidRDefault="00000000" w:rsidRPr="00000000" w14:paraId="00000838">
      <w:pPr>
        <w:spacing w:after="240" w:before="240" w:line="360" w:lineRule="auto"/>
        <w:ind w:left="36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Поля «Название карантинного вида» заполняется только для строк, в которых "Случаи обнаружения" есть какие-либо обнаружения. Далее в колонках выводится остальная информация по случаям обнаружения.</w:t>
      </w:r>
    </w:p>
    <w:p w:rsidR="00000000" w:rsidDel="00000000" w:rsidP="00000000" w:rsidRDefault="00000000" w:rsidRPr="00000000" w14:paraId="00000839">
      <w:pPr>
        <w:spacing w:after="240" w:before="240" w:line="360" w:lineRule="auto"/>
        <w:ind w:left="36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Поле «Проведенная экспертиза…» заполняется если в строке «количество обнаружений» есть какие-либо обнаружения. Далее следует проверка на Экспертиз и, если их нет, выводится вид расчета, в зависимости от данных, указанных в заявке.</w:t>
      </w:r>
    </w:p>
    <w:p w:rsidR="00000000" w:rsidDel="00000000" w:rsidP="00000000" w:rsidRDefault="00000000" w:rsidRPr="00000000" w14:paraId="0000083A">
      <w:pPr>
        <w:pStyle w:val="Heading2"/>
        <w:spacing w:after="240" w:before="240" w:lineRule="auto"/>
        <w:rPr/>
      </w:pPr>
      <w:bookmarkStart w:colFirst="0" w:colLast="0" w:name="_heading=h.c33xi589uwq4" w:id="130"/>
      <w:bookmarkEnd w:id="130"/>
      <w:r w:rsidDel="00000000" w:rsidR="00000000" w:rsidRPr="00000000">
        <w:rPr>
          <w:rtl w:val="0"/>
        </w:rPr>
        <w:t xml:space="preserve">Работа с отчетом “4.3”.</w:t>
      </w:r>
    </w:p>
    <w:p w:rsidR="00000000" w:rsidDel="00000000" w:rsidP="00000000" w:rsidRDefault="00000000" w:rsidRPr="00000000" w14:paraId="0000083B">
      <w:pPr>
        <w:spacing w:after="240" w:before="240" w:line="360" w:lineRule="auto"/>
        <w:ind w:left="36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Поля «Название карантинного вида» заполняется только для строк, в которых "Случаи обнаружения" есть какие-либо обнаружения. Далее в колонках выводится остальная информация по случаям обнаружения.</w:t>
      </w:r>
    </w:p>
    <w:p w:rsidR="00000000" w:rsidDel="00000000" w:rsidP="00000000" w:rsidRDefault="00000000" w:rsidRPr="00000000" w14:paraId="0000083C">
      <w:pPr>
        <w:spacing w:after="240" w:before="240" w:line="360" w:lineRule="auto"/>
        <w:ind w:left="36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Поле «Проведенная экспертиза…» заполняется если в строке «количество обнаружений» есть какие-либо обнаружения. Далее следует проверка на Экспертиз и, если их нет, выводится вид расчета, в зависимости от данных, указанных в заявке.</w:t>
      </w:r>
    </w:p>
    <w:p w:rsidR="00000000" w:rsidDel="00000000" w:rsidP="00000000" w:rsidRDefault="00000000" w:rsidRPr="00000000" w14:paraId="0000083D">
      <w:pPr>
        <w:pStyle w:val="Heading2"/>
        <w:spacing w:after="240" w:before="240" w:lineRule="auto"/>
        <w:rPr/>
      </w:pPr>
      <w:bookmarkStart w:colFirst="0" w:colLast="0" w:name="_heading=h.jiowp4dn5n20" w:id="131"/>
      <w:bookmarkEnd w:id="131"/>
      <w:r w:rsidDel="00000000" w:rsidR="00000000" w:rsidRPr="00000000">
        <w:rPr>
          <w:rtl w:val="0"/>
        </w:rPr>
        <w:t xml:space="preserve">Работа с отчетом “Отчет по объемам проанализированных материалов”.</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Сначала в отчете происходит отбор исследований по соответствию даты их создания заданному периоду. </w:t>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следует отбор по виду работ: «платный», «бесплатный» или «все» (оба предыдущих вида). </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360" w:right="0" w:firstLine="360"/>
        <w:jc w:val="both"/>
        <w:rPr/>
      </w:pPr>
      <w:r w:rsidDel="00000000" w:rsidR="00000000" w:rsidRPr="00000000">
        <w:rPr>
          <w:rFonts w:ascii="Times New Roman" w:cs="Times New Roman" w:eastAsia="Times New Roman" w:hAnsi="Times New Roman"/>
          <w:sz w:val="28"/>
          <w:szCs w:val="28"/>
          <w:rtl w:val="0"/>
        </w:rPr>
        <w:t xml:space="preserve">Следующим следует отбор по типу продукции и ее типу: отечественная; импортная; экспортная.</w:t>
      </w:r>
      <w:r w:rsidDel="00000000" w:rsidR="00000000" w:rsidRPr="00000000">
        <w:rPr>
          <w:rtl w:val="0"/>
        </w:rPr>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r>
    </w:p>
    <w:p w:rsidR="00000000" w:rsidDel="00000000" w:rsidP="00000000" w:rsidRDefault="00000000" w:rsidRPr="00000000" w14:paraId="00000843">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4">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5">
      <w:pPr>
        <w:pStyle w:val="Heading1"/>
        <w:numPr>
          <w:ilvl w:val="0"/>
          <w:numId w:val="41"/>
        </w:numPr>
        <w:spacing w:after="360" w:before="360" w:line="360" w:lineRule="auto"/>
        <w:ind w:left="810" w:hanging="810"/>
        <w:jc w:val="center"/>
        <w:rPr>
          <w:rFonts w:ascii="Times New Roman" w:cs="Times New Roman" w:eastAsia="Times New Roman" w:hAnsi="Times New Roman"/>
          <w:b w:val="1"/>
          <w:sz w:val="36"/>
          <w:szCs w:val="36"/>
        </w:rPr>
      </w:pPr>
      <w:bookmarkStart w:colFirst="0" w:colLast="0" w:name="_heading=h.2hio093" w:id="132"/>
      <w:bookmarkEnd w:id="132"/>
      <w:r w:rsidDel="00000000" w:rsidR="00000000" w:rsidRPr="00000000">
        <w:rPr>
          <w:rFonts w:ascii="Times New Roman" w:cs="Times New Roman" w:eastAsia="Times New Roman" w:hAnsi="Times New Roman"/>
          <w:color w:val="000000"/>
          <w:sz w:val="36"/>
          <w:szCs w:val="36"/>
          <w:rtl w:val="0"/>
        </w:rPr>
        <w:t xml:space="preserve">Работа с документами администратора баз данных.</w:t>
      </w:r>
      <w:r w:rsidDel="00000000" w:rsidR="00000000" w:rsidRPr="00000000">
        <w:rPr>
          <w:rtl w:val="0"/>
        </w:rPr>
      </w:r>
    </w:p>
    <w:p w:rsidR="00000000" w:rsidDel="00000000" w:rsidP="00000000" w:rsidRDefault="00000000" w:rsidRPr="00000000" w14:paraId="00000846">
      <w:pPr>
        <w:pStyle w:val="Heading1"/>
        <w:keepNext w:val="1"/>
        <w:keepLines w:val="1"/>
        <w:pageBreakBefore w:val="0"/>
        <w:widowControl w:val="1"/>
        <w:numPr>
          <w:ilvl w:val="1"/>
          <w:numId w:val="41"/>
        </w:numPr>
        <w:pBdr>
          <w:top w:space="0" w:sz="0" w:val="nil"/>
          <w:left w:space="0" w:sz="0" w:val="nil"/>
          <w:bottom w:space="0" w:sz="0" w:val="nil"/>
          <w:right w:space="0" w:sz="0" w:val="nil"/>
          <w:between w:space="0" w:sz="0" w:val="nil"/>
        </w:pBdr>
        <w:shd w:fill="auto" w:val="clear"/>
        <w:spacing w:after="360" w:before="360" w:line="360" w:lineRule="auto"/>
        <w:ind w:left="2248" w:right="0" w:hanging="810"/>
        <w:jc w:val="center"/>
      </w:pPr>
      <w:bookmarkStart w:colFirst="0" w:colLast="0" w:name="_heading=h.w79iaqhprqss" w:id="133"/>
      <w:bookmarkEnd w:id="133"/>
      <w:r w:rsidDel="00000000" w:rsidR="00000000" w:rsidRPr="00000000">
        <w:rPr>
          <w:rFonts w:ascii="Times New Roman" w:cs="Times New Roman" w:eastAsia="Times New Roman" w:hAnsi="Times New Roman"/>
          <w:b w:val="1"/>
          <w:sz w:val="28"/>
          <w:szCs w:val="28"/>
          <w:rtl w:val="0"/>
        </w:rPr>
        <w:t xml:space="preserve">Справочник подкарантинная продукция (образцы).</w:t>
      </w:r>
    </w:p>
    <w:p w:rsidR="00000000" w:rsidDel="00000000" w:rsidP="00000000" w:rsidRDefault="00000000" w:rsidRPr="00000000" w14:paraId="00000847">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работы со справочником подкарантинная продукция (образцы) необходимо зайти во вкладку  «Лабораторный модуль» и выбрать справочник подкарантинная продукция (образцы). Для добавления новой продукции нужно нажать кнопку «Создать». В карточке продукции присутствуют поля: </w:t>
        <w:br w:type="textWrapping"/>
        <w:tab/>
        <w:t xml:space="preserve">1) Наименование – наименование продукции.</w:t>
        <w:br w:type="textWrapping"/>
        <w:tab/>
        <w:t xml:space="preserve">2) Шифр – шифр продукции.</w:t>
        <w:br w:type="textWrapping"/>
        <w:tab/>
        <w:t xml:space="preserve">3) Код ТНВЭД – код товарной номенклатуры внешнеэкономической деятельности по классификатору.</w:t>
        <w:br w:type="textWrapping"/>
        <w:tab/>
        <w:t xml:space="preserve">4) Наименование английское – наименование продукции на английском языке.</w:t>
        <w:br w:type="textWrapping"/>
        <w:tab/>
        <w:t xml:space="preserve">5) Наименование латинское – наименование продукции на латинском языке.</w:t>
        <w:br w:type="textWrapping"/>
        <w:tab/>
        <w:t xml:space="preserve">6) Классификатор продукции – справочник классификации продукции.</w:t>
        <w:br w:type="textWrapping"/>
        <w:tab/>
        <w:t xml:space="preserve">7) Фильтр вид экспертизы – фильтрует показатели по выбранной экспертизе.</w:t>
        <w:br w:type="textWrapping"/>
        <w:tab/>
        <w:t xml:space="preserve">8) Кнопка «Скопировать показатели» копирует показатели с выбранной продукции из справочника.</w:t>
        <w:br w:type="textWrapping"/>
        <w:tab/>
        <w:t xml:space="preserve">9) Код позиции – код позиции продукции.  </w:t>
      </w:r>
    </w:p>
    <w:p w:rsidR="00000000" w:rsidDel="00000000" w:rsidP="00000000" w:rsidRDefault="00000000" w:rsidRPr="00000000" w14:paraId="00000848">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Кнопка Добавить – создает новые экспертизы привязанные к продукции. В новую экспертизу вносятся показатель и нормативный документ.</w:t>
      </w:r>
    </w:p>
    <w:p w:rsidR="00000000" w:rsidDel="00000000" w:rsidP="00000000" w:rsidRDefault="00000000" w:rsidRPr="00000000" w14:paraId="00000849">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Флаг Карантинный объект включает соответствующий флаг в исследованиях.</w:t>
      </w:r>
    </w:p>
    <w:p w:rsidR="00000000" w:rsidDel="00000000" w:rsidP="00000000" w:rsidRDefault="00000000" w:rsidRPr="00000000" w14:paraId="0000084A">
      <w:pPr>
        <w:pStyle w:val="Heading1"/>
        <w:keepNext w:val="1"/>
        <w:keepLines w:val="1"/>
        <w:pageBreakBefore w:val="0"/>
        <w:widowControl w:val="1"/>
        <w:numPr>
          <w:ilvl w:val="1"/>
          <w:numId w:val="41"/>
        </w:numPr>
        <w:pBdr>
          <w:top w:space="0" w:sz="0" w:val="nil"/>
          <w:left w:space="0" w:sz="0" w:val="nil"/>
          <w:bottom w:space="0" w:sz="0" w:val="nil"/>
          <w:right w:space="0" w:sz="0" w:val="nil"/>
          <w:between w:space="0" w:sz="0" w:val="nil"/>
        </w:pBdr>
        <w:shd w:fill="auto" w:val="clear"/>
        <w:spacing w:after="360" w:before="360" w:line="360" w:lineRule="auto"/>
        <w:ind w:left="2248" w:right="0" w:hanging="810"/>
        <w:jc w:val="center"/>
      </w:pPr>
      <w:bookmarkStart w:colFirst="0" w:colLast="0" w:name="_heading=h.5m6yj1nhy9du" w:id="134"/>
      <w:bookmarkEnd w:id="134"/>
      <w:r w:rsidDel="00000000" w:rsidR="00000000" w:rsidRPr="00000000">
        <w:rPr>
          <w:rFonts w:ascii="Times New Roman" w:cs="Times New Roman" w:eastAsia="Times New Roman" w:hAnsi="Times New Roman"/>
          <w:b w:val="1"/>
          <w:sz w:val="28"/>
          <w:szCs w:val="28"/>
          <w:rtl w:val="0"/>
        </w:rPr>
        <w:t xml:space="preserve">Справочник Карантинные и не карантинные объекты.</w:t>
      </w:r>
    </w:p>
    <w:p w:rsidR="00000000" w:rsidDel="00000000" w:rsidP="00000000" w:rsidRDefault="00000000" w:rsidRPr="00000000" w14:paraId="000008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работы со справочником «Карантинные и не карантинные объекты» необходимо зайти во вкладку  «Лабораторный модуль» и выбрать справочник «Карантинные и не карантинные объекты». Для добавления нового показателя нужно нажать кнопку «Создать». В карточке показателя присутствуют поля: </w:t>
      </w:r>
    </w:p>
    <w:p w:rsidR="00000000" w:rsidDel="00000000" w:rsidP="00000000" w:rsidRDefault="00000000" w:rsidRPr="00000000" w14:paraId="0000084C">
      <w:pPr>
        <w:numPr>
          <w:ilvl w:val="0"/>
          <w:numId w:val="92"/>
        </w:numPr>
        <w:spacing w:after="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Вид экспертизы –  выбирается из списка экспертиз.</w:t>
      </w:r>
      <w:r w:rsidDel="00000000" w:rsidR="00000000" w:rsidRPr="00000000">
        <w:rPr>
          <w:rtl w:val="0"/>
        </w:rPr>
      </w:r>
    </w:p>
    <w:p w:rsidR="00000000" w:rsidDel="00000000" w:rsidP="00000000" w:rsidRDefault="00000000" w:rsidRPr="00000000" w14:paraId="0000084D">
      <w:pPr>
        <w:numPr>
          <w:ilvl w:val="0"/>
          <w:numId w:val="9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Наименование – наименование показателя.</w:t>
      </w:r>
    </w:p>
    <w:p w:rsidR="00000000" w:rsidDel="00000000" w:rsidP="00000000" w:rsidRDefault="00000000" w:rsidRPr="00000000" w14:paraId="0000084E">
      <w:pPr>
        <w:numPr>
          <w:ilvl w:val="0"/>
          <w:numId w:val="9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Наименование английское – наименование показателя на английском языке.</w:t>
      </w:r>
    </w:p>
    <w:p w:rsidR="00000000" w:rsidDel="00000000" w:rsidP="00000000" w:rsidRDefault="00000000" w:rsidRPr="00000000" w14:paraId="0000084F">
      <w:pPr>
        <w:numPr>
          <w:ilvl w:val="0"/>
          <w:numId w:val="9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Наименование английское – наименование показателя на английском языке.</w:t>
      </w:r>
    </w:p>
    <w:p w:rsidR="00000000" w:rsidDel="00000000" w:rsidP="00000000" w:rsidRDefault="00000000" w:rsidRPr="00000000" w14:paraId="00000850">
      <w:pPr>
        <w:numPr>
          <w:ilvl w:val="0"/>
          <w:numId w:val="92"/>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Единица измерения – выбирается из справочника.</w:t>
      </w:r>
      <w:r w:rsidDel="00000000" w:rsidR="00000000" w:rsidRPr="00000000">
        <w:rPr>
          <w:rtl w:val="0"/>
        </w:rPr>
      </w:r>
    </w:p>
    <w:p w:rsidR="00000000" w:rsidDel="00000000" w:rsidP="00000000" w:rsidRDefault="00000000" w:rsidRPr="00000000" w14:paraId="00000851">
      <w:pPr>
        <w:numPr>
          <w:ilvl w:val="0"/>
          <w:numId w:val="92"/>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Синоним – синоним, который будет устанавливаться при выборе показателя.</w:t>
      </w:r>
      <w:r w:rsidDel="00000000" w:rsidR="00000000" w:rsidRPr="00000000">
        <w:rPr>
          <w:rtl w:val="0"/>
        </w:rPr>
      </w:r>
    </w:p>
    <w:p w:rsidR="00000000" w:rsidDel="00000000" w:rsidP="00000000" w:rsidRDefault="00000000" w:rsidRPr="00000000" w14:paraId="00000852">
      <w:pPr>
        <w:numPr>
          <w:ilvl w:val="0"/>
          <w:numId w:val="9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Флаг Карантинный включает соответствующий флаг в исследованиях.</w:t>
      </w:r>
    </w:p>
    <w:p w:rsidR="00000000" w:rsidDel="00000000" w:rsidP="00000000" w:rsidRDefault="00000000" w:rsidRPr="00000000" w14:paraId="00000853">
      <w:pPr>
        <w:numPr>
          <w:ilvl w:val="0"/>
          <w:numId w:val="9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Флаг Карантинный для всех стран делает показатель карантинным для любой страны.</w:t>
      </w:r>
    </w:p>
    <w:p w:rsidR="00000000" w:rsidDel="00000000" w:rsidP="00000000" w:rsidRDefault="00000000" w:rsidRPr="00000000" w14:paraId="00000854">
      <w:pPr>
        <w:numPr>
          <w:ilvl w:val="0"/>
          <w:numId w:val="92"/>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Кнопка «добавить» во вкладке «Нормативные документы» позволяет добавить к показателю готовый нормативный документ из списка.</w:t>
      </w:r>
      <w:r w:rsidDel="00000000" w:rsidR="00000000" w:rsidRPr="00000000">
        <w:rPr>
          <w:rtl w:val="0"/>
        </w:rPr>
      </w:r>
    </w:p>
    <w:p w:rsidR="00000000" w:rsidDel="00000000" w:rsidP="00000000" w:rsidRDefault="00000000" w:rsidRPr="00000000" w14:paraId="00000855">
      <w:pPr>
        <w:numPr>
          <w:ilvl w:val="0"/>
          <w:numId w:val="92"/>
        </w:numPr>
        <w:spacing w:after="20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Кнопка «добавить» во вкладке «Страны, для которых объект карантинный» позволяет добавить к показателю страну, для который объект помечен карантинным.</w:t>
      </w:r>
    </w:p>
    <w:p w:rsidR="00000000" w:rsidDel="00000000" w:rsidP="00000000" w:rsidRDefault="00000000" w:rsidRPr="00000000" w14:paraId="00000856">
      <w:pPr>
        <w:pStyle w:val="Heading1"/>
        <w:keepNext w:val="1"/>
        <w:keepLines w:val="1"/>
        <w:pageBreakBefore w:val="0"/>
        <w:widowControl w:val="1"/>
        <w:numPr>
          <w:ilvl w:val="0"/>
          <w:numId w:val="41"/>
        </w:numPr>
        <w:pBdr>
          <w:top w:space="0" w:sz="0" w:val="nil"/>
          <w:left w:space="0" w:sz="0" w:val="nil"/>
          <w:bottom w:space="0" w:sz="0" w:val="nil"/>
          <w:right w:space="0" w:sz="0" w:val="nil"/>
          <w:between w:space="0" w:sz="0" w:val="nil"/>
        </w:pBdr>
        <w:shd w:fill="auto" w:val="clear"/>
        <w:spacing w:after="360" w:before="360" w:line="360" w:lineRule="auto"/>
        <w:ind w:left="810" w:right="0" w:hanging="810"/>
        <w:jc w:val="center"/>
      </w:pPr>
      <w:bookmarkStart w:colFirst="0" w:colLast="0" w:name="_heading=h.1skxcx1oqypp" w:id="135"/>
      <w:bookmarkEnd w:id="135"/>
      <w:r w:rsidDel="00000000" w:rsidR="00000000" w:rsidRPr="00000000">
        <w:rPr>
          <w:rtl w:val="0"/>
        </w:rPr>
        <w:t xml:space="preserve">Заполнение данных для выгрузки данных в систему ФГИС Росаккредитации.</w:t>
      </w:r>
      <w:r w:rsidDel="00000000" w:rsidR="00000000" w:rsidRPr="00000000">
        <w:rPr>
          <w:rtl w:val="0"/>
        </w:rPr>
      </w:r>
    </w:p>
    <w:p w:rsidR="00000000" w:rsidDel="00000000" w:rsidP="00000000" w:rsidRDefault="00000000" w:rsidRPr="00000000" w14:paraId="00000857">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Выгрузка данных в систему ФГИС РА осуществляется через создание .xml файла в списке исследований аргус-лаборатории. Доступ к выгрузке имеют пользователи с ролью “Руководитель </w:t>
      </w:r>
      <w:r w:rsidDel="00000000" w:rsidR="00000000" w:rsidRPr="00000000">
        <w:rPr>
          <w:rFonts w:ascii="Times New Roman" w:cs="Times New Roman" w:eastAsia="Times New Roman" w:hAnsi="Times New Roman"/>
          <w:sz w:val="28"/>
          <w:szCs w:val="28"/>
          <w:rtl w:val="0"/>
        </w:rPr>
        <w:t xml:space="preserve">ИЛ” и</w:t>
      </w:r>
      <w:r w:rsidDel="00000000" w:rsidR="00000000" w:rsidRPr="00000000">
        <w:rPr>
          <w:rFonts w:ascii="Times New Roman" w:cs="Times New Roman" w:eastAsia="Times New Roman" w:hAnsi="Times New Roman"/>
          <w:sz w:val="28"/>
          <w:szCs w:val="28"/>
          <w:rtl w:val="0"/>
        </w:rPr>
        <w:t xml:space="preserve"> “Руководитель ОИ”. Для создания выгрузки нужно перейти в список исследований, выбрать пункт “еще” и выбрать  пункт “XML выгрузка в РА”. (Рис. 15.1)</w:t>
      </w:r>
    </w:p>
    <w:p w:rsidR="00000000" w:rsidDel="00000000" w:rsidP="00000000" w:rsidRDefault="00000000" w:rsidRPr="00000000" w14:paraId="00000858">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4686300"/>
            <wp:effectExtent b="0" l="0" r="0" t="0"/>
            <wp:docPr id="225" name="image39.png"/>
            <a:graphic>
              <a:graphicData uri="http://schemas.openxmlformats.org/drawingml/2006/picture">
                <pic:pic>
                  <pic:nvPicPr>
                    <pic:cNvPr id="0" name="image39.png"/>
                    <pic:cNvPicPr preferRelativeResize="0"/>
                  </pic:nvPicPr>
                  <pic:blipFill>
                    <a:blip r:embed="rId184"/>
                    <a:srcRect b="0" l="0" r="0" t="0"/>
                    <a:stretch>
                      <a:fillRect/>
                    </a:stretch>
                  </pic:blipFill>
                  <pic:spPr>
                    <a:xfrm>
                      <a:off x="0" y="0"/>
                      <a:ext cx="576025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859">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15.1</w:t>
      </w:r>
    </w:p>
    <w:p w:rsidR="00000000" w:rsidDel="00000000" w:rsidP="00000000" w:rsidRDefault="00000000" w:rsidRPr="00000000" w14:paraId="0000085A">
      <w:pPr>
        <w:spacing w:after="240" w:before="24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необходимо выбрать вариант выгрузки по документу или по периоду.  Если выбран вариант выгрузки по документам, необходимо указать документ из которого пойдет выгрузка. Если осуществляется по периоду, то для выбора доступны следующие данные:</w:t>
      </w:r>
    </w:p>
    <w:p w:rsidR="00000000" w:rsidDel="00000000" w:rsidP="00000000" w:rsidRDefault="00000000" w:rsidRPr="00000000" w14:paraId="0000085B">
      <w:pPr>
        <w:numPr>
          <w:ilvl w:val="0"/>
          <w:numId w:val="55"/>
        </w:numPr>
        <w:spacing w:after="0" w:before="24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Период, за который выгружаются документы.</w:t>
      </w:r>
      <w:r w:rsidDel="00000000" w:rsidR="00000000" w:rsidRPr="00000000">
        <w:rPr>
          <w:rtl w:val="0"/>
        </w:rPr>
      </w:r>
    </w:p>
    <w:p w:rsidR="00000000" w:rsidDel="00000000" w:rsidP="00000000" w:rsidRDefault="00000000" w:rsidRPr="00000000" w14:paraId="0000085C">
      <w:pPr>
        <w:numPr>
          <w:ilvl w:val="0"/>
          <w:numId w:val="55"/>
        </w:numPr>
        <w:spacing w:after="0" w:before="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Организация - заполняется автоматически.</w:t>
      </w:r>
      <w:r w:rsidDel="00000000" w:rsidR="00000000" w:rsidRPr="00000000">
        <w:rPr>
          <w:rtl w:val="0"/>
        </w:rPr>
      </w:r>
    </w:p>
    <w:p w:rsidR="00000000" w:rsidDel="00000000" w:rsidP="00000000" w:rsidRDefault="00000000" w:rsidRPr="00000000" w14:paraId="0000085D">
      <w:pPr>
        <w:numPr>
          <w:ilvl w:val="0"/>
          <w:numId w:val="55"/>
        </w:numPr>
        <w:spacing w:after="0" w:before="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Лаборатория - заполняется автоматически.</w:t>
      </w:r>
      <w:r w:rsidDel="00000000" w:rsidR="00000000" w:rsidRPr="00000000">
        <w:rPr>
          <w:rtl w:val="0"/>
        </w:rPr>
      </w:r>
    </w:p>
    <w:p w:rsidR="00000000" w:rsidDel="00000000" w:rsidP="00000000" w:rsidRDefault="00000000" w:rsidRPr="00000000" w14:paraId="0000085E">
      <w:pPr>
        <w:numPr>
          <w:ilvl w:val="0"/>
          <w:numId w:val="55"/>
        </w:numPr>
        <w:spacing w:after="240" w:before="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Статусы исследований - список статусов, по которым будут отбираться исследования для выгрузки.</w:t>
      </w:r>
      <w:r w:rsidDel="00000000" w:rsidR="00000000" w:rsidRPr="00000000">
        <w:rPr>
          <w:rtl w:val="0"/>
        </w:rPr>
      </w:r>
    </w:p>
    <w:p w:rsidR="00000000" w:rsidDel="00000000" w:rsidP="00000000" w:rsidRDefault="00000000" w:rsidRPr="00000000" w14:paraId="0000085F">
      <w:pPr>
        <w:spacing w:after="240" w:before="24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Кнопка “подобрать документы” выводит список отобранных документов. В списке, при помощи флагов “Выгружать” можно выбрать исследования из списка, которые пойдут в выгрузку. После отбора исследований нужно нажать кнопку “Выгрузить”.</w:t>
      </w:r>
    </w:p>
    <w:p w:rsidR="00000000" w:rsidDel="00000000" w:rsidP="00000000" w:rsidRDefault="00000000" w:rsidRPr="00000000" w14:paraId="00000860">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выгрузки данных необходимо заполнить поля:</w:t>
      </w:r>
    </w:p>
    <w:p w:rsidR="00000000" w:rsidDel="00000000" w:rsidP="00000000" w:rsidRDefault="00000000" w:rsidRPr="00000000" w14:paraId="00000861">
      <w:pPr>
        <w:numPr>
          <w:ilvl w:val="0"/>
          <w:numId w:val="57"/>
        </w:numPr>
        <w:spacing w:after="0" w:before="24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Поле «Заказчик» в документе Заявка. Если Заказчик – юридическое лицо, также должны быть заполнены поля: ИНН или ОГРН в карточке контрагента (Заказчика).</w:t>
      </w:r>
      <w:r w:rsidDel="00000000" w:rsidR="00000000" w:rsidRPr="00000000">
        <w:rPr>
          <w:rtl w:val="0"/>
        </w:rPr>
      </w:r>
    </w:p>
    <w:p w:rsidR="00000000" w:rsidDel="00000000" w:rsidP="00000000" w:rsidRDefault="00000000" w:rsidRPr="00000000" w14:paraId="00000862">
      <w:pPr>
        <w:numPr>
          <w:ilvl w:val="0"/>
          <w:numId w:val="57"/>
        </w:numPr>
        <w:spacing w:after="240" w:before="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Поле «ИД Адреса» в карточке лаборатории (Рис. 16.2)</w:t>
      </w:r>
      <w:r w:rsidDel="00000000" w:rsidR="00000000" w:rsidRPr="00000000">
        <w:rPr>
          <w:rtl w:val="0"/>
        </w:rPr>
      </w:r>
    </w:p>
    <w:p w:rsidR="00000000" w:rsidDel="00000000" w:rsidP="00000000" w:rsidRDefault="00000000" w:rsidRPr="00000000" w14:paraId="00000863">
      <w:pPr>
        <w:spacing w:after="240" w:before="240" w:line="36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86325" cy="4886325"/>
            <wp:effectExtent b="0" l="0" r="0" t="0"/>
            <wp:docPr id="231" name="image29.png"/>
            <a:graphic>
              <a:graphicData uri="http://schemas.openxmlformats.org/drawingml/2006/picture">
                <pic:pic>
                  <pic:nvPicPr>
                    <pic:cNvPr id="0" name="image29.png"/>
                    <pic:cNvPicPr preferRelativeResize="0"/>
                  </pic:nvPicPr>
                  <pic:blipFill>
                    <a:blip r:embed="rId185"/>
                    <a:srcRect b="0" l="0" r="0" t="0"/>
                    <a:stretch>
                      <a:fillRect/>
                    </a:stretch>
                  </pic:blipFill>
                  <pic:spPr>
                    <a:xfrm>
                      <a:off x="0" y="0"/>
                      <a:ext cx="4886325" cy="4886325"/>
                    </a:xfrm>
                    <a:prstGeom prst="rect"/>
                    <a:ln/>
                  </pic:spPr>
                </pic:pic>
              </a:graphicData>
            </a:graphic>
          </wp:inline>
        </w:drawing>
      </w:r>
      <w:r w:rsidDel="00000000" w:rsidR="00000000" w:rsidRPr="00000000">
        <w:rPr>
          <w:rtl w:val="0"/>
        </w:rPr>
      </w:r>
    </w:p>
    <w:p w:rsidR="00000000" w:rsidDel="00000000" w:rsidP="00000000" w:rsidRDefault="00000000" w:rsidRPr="00000000" w14:paraId="00000864">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15.2</w:t>
      </w:r>
    </w:p>
    <w:p w:rsidR="00000000" w:rsidDel="00000000" w:rsidP="00000000" w:rsidRDefault="00000000" w:rsidRPr="00000000" w14:paraId="00000865">
      <w:pPr>
        <w:spacing w:after="240" w:before="240" w:line="360" w:lineRule="auto"/>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Как найти в ФГИС РАЛ: карточка записи → раздел «Аккредитованное лицо → поле «Адрес места осуществления деятельности» (Рис. 15.3)</w:t>
      </w:r>
      <w:r w:rsidDel="00000000" w:rsidR="00000000" w:rsidRPr="00000000">
        <w:rPr>
          <w:rtl w:val="0"/>
        </w:rPr>
      </w:r>
    </w:p>
    <w:p w:rsidR="00000000" w:rsidDel="00000000" w:rsidP="00000000" w:rsidRDefault="00000000" w:rsidRPr="00000000" w14:paraId="00000866">
      <w:pPr>
        <w:spacing w:after="240" w:before="240"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1905000"/>
            <wp:effectExtent b="0" l="0" r="0" t="0"/>
            <wp:docPr id="229" name="image42.png"/>
            <a:graphic>
              <a:graphicData uri="http://schemas.openxmlformats.org/drawingml/2006/picture">
                <pic:pic>
                  <pic:nvPicPr>
                    <pic:cNvPr id="0" name="image42.png"/>
                    <pic:cNvPicPr preferRelativeResize="0"/>
                  </pic:nvPicPr>
                  <pic:blipFill>
                    <a:blip r:embed="rId186"/>
                    <a:srcRect b="0" l="0" r="0" t="0"/>
                    <a:stretch>
                      <a:fillRect/>
                    </a:stretch>
                  </pic:blipFill>
                  <pic:spPr>
                    <a:xfrm>
                      <a:off x="0" y="0"/>
                      <a:ext cx="576025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867">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15.3</w:t>
      </w:r>
    </w:p>
    <w:p w:rsidR="00000000" w:rsidDel="00000000" w:rsidP="00000000" w:rsidRDefault="00000000" w:rsidRPr="00000000" w14:paraId="00000868">
      <w:pPr>
        <w:numPr>
          <w:ilvl w:val="0"/>
          <w:numId w:val="27"/>
        </w:numPr>
        <w:spacing w:after="240" w:before="24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Поле «Идентификатор работника» карточки сотрудника в поле «РукЛаб» документа исследования. (Рис. 15.4)</w:t>
      </w:r>
      <w:r w:rsidDel="00000000" w:rsidR="00000000" w:rsidRPr="00000000">
        <w:rPr>
          <w:rtl w:val="0"/>
        </w:rPr>
      </w:r>
    </w:p>
    <w:p w:rsidR="00000000" w:rsidDel="00000000" w:rsidP="00000000" w:rsidRDefault="00000000" w:rsidRPr="00000000" w14:paraId="00000869">
      <w:pPr>
        <w:spacing w:after="240" w:before="240" w:line="360" w:lineRule="auto"/>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2819400"/>
            <wp:effectExtent b="0" l="0" r="0" t="0"/>
            <wp:docPr id="219" name="image17.png"/>
            <a:graphic>
              <a:graphicData uri="http://schemas.openxmlformats.org/drawingml/2006/picture">
                <pic:pic>
                  <pic:nvPicPr>
                    <pic:cNvPr id="0" name="image17.png"/>
                    <pic:cNvPicPr preferRelativeResize="0"/>
                  </pic:nvPicPr>
                  <pic:blipFill>
                    <a:blip r:embed="rId187"/>
                    <a:srcRect b="0" l="0" r="0" t="0"/>
                    <a:stretch>
                      <a:fillRect/>
                    </a:stretch>
                  </pic:blipFill>
                  <pic:spPr>
                    <a:xfrm>
                      <a:off x="0" y="0"/>
                      <a:ext cx="57602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86A">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15.4</w:t>
      </w:r>
    </w:p>
    <w:p w:rsidR="00000000" w:rsidDel="00000000" w:rsidP="00000000" w:rsidRDefault="00000000" w:rsidRPr="00000000" w14:paraId="0000086B">
      <w:pPr>
        <w:spacing w:after="240" w:before="240" w:lineRule="auto"/>
        <w:jc w:val="both"/>
        <w:rPr/>
      </w:pPr>
      <w:r w:rsidDel="00000000" w:rsidR="00000000" w:rsidRPr="00000000">
        <w:rPr>
          <w:rFonts w:ascii="Times New Roman" w:cs="Times New Roman" w:eastAsia="Times New Roman" w:hAnsi="Times New Roman"/>
          <w:sz w:val="28"/>
          <w:szCs w:val="28"/>
          <w:rtl w:val="0"/>
        </w:rPr>
        <w:t xml:space="preserve">Идентификатор работника должен соответствовать последним цифрам в url в карточке работника (Рис. 15.5)</w:t>
      </w:r>
      <w:r w:rsidDel="00000000" w:rsidR="00000000" w:rsidRPr="00000000">
        <w:rPr>
          <w:rtl w:val="0"/>
        </w:rPr>
      </w:r>
    </w:p>
    <w:p w:rsidR="00000000" w:rsidDel="00000000" w:rsidP="00000000" w:rsidRDefault="00000000" w:rsidRPr="00000000" w14:paraId="0000086C">
      <w:pPr>
        <w:spacing w:after="240" w:before="240" w:lineRule="auto"/>
        <w:jc w:val="center"/>
        <w:rPr/>
      </w:pPr>
      <w:r w:rsidDel="00000000" w:rsidR="00000000" w:rsidRPr="00000000">
        <w:rPr/>
        <w:drawing>
          <wp:inline distB="114300" distT="114300" distL="114300" distR="114300">
            <wp:extent cx="5760250" cy="3187700"/>
            <wp:effectExtent b="0" l="0" r="0" t="0"/>
            <wp:docPr id="217" name="image38.png"/>
            <a:graphic>
              <a:graphicData uri="http://schemas.openxmlformats.org/drawingml/2006/picture">
                <pic:pic>
                  <pic:nvPicPr>
                    <pic:cNvPr id="0" name="image38.png"/>
                    <pic:cNvPicPr preferRelativeResize="0"/>
                  </pic:nvPicPr>
                  <pic:blipFill>
                    <a:blip r:embed="rId188"/>
                    <a:srcRect b="0" l="0" r="0" t="0"/>
                    <a:stretch>
                      <a:fillRect/>
                    </a:stretch>
                  </pic:blipFill>
                  <pic:spPr>
                    <a:xfrm>
                      <a:off x="0" y="0"/>
                      <a:ext cx="5760250" cy="3187700"/>
                    </a:xfrm>
                    <a:prstGeom prst="rect"/>
                    <a:ln/>
                  </pic:spPr>
                </pic:pic>
              </a:graphicData>
            </a:graphic>
          </wp:inline>
        </w:drawing>
      </w:r>
      <w:r w:rsidDel="00000000" w:rsidR="00000000" w:rsidRPr="00000000">
        <w:rPr>
          <w:rtl w:val="0"/>
        </w:rPr>
      </w:r>
    </w:p>
    <w:sdt>
      <w:sdtPr>
        <w:tag w:val="goog_rdk_8"/>
      </w:sdtPr>
      <w:sdtContent>
        <w:p w:rsidR="00000000" w:rsidDel="00000000" w:rsidP="00000000" w:rsidRDefault="00000000" w:rsidRPr="00000000" w14:paraId="0000086D">
          <w:pPr>
            <w:spacing w:after="2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15.5</w:t>
          </w:r>
        </w:p>
      </w:sdtContent>
    </w:sdt>
    <w:p w:rsidR="00000000" w:rsidDel="00000000" w:rsidP="00000000" w:rsidRDefault="00000000" w:rsidRPr="00000000" w14:paraId="0000086E">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Поле  «Роль сотрудника» карточки сотрудника (Рис. 15.6)</w:t>
      </w:r>
    </w:p>
    <w:sdt>
      <w:sdtPr>
        <w:tag w:val="goog_rdk_9"/>
      </w:sdtPr>
      <w:sdtContent>
        <w:p w:rsidR="00000000" w:rsidDel="00000000" w:rsidP="00000000" w:rsidRDefault="00000000" w:rsidRPr="00000000" w14:paraId="0000086F">
          <w:pPr>
            <w:spacing w:after="240" w:before="240" w:line="360" w:lineRule="auto"/>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60250" cy="3098800"/>
                <wp:effectExtent b="0" l="0" r="0" t="0"/>
                <wp:docPr id="223" name="image19.png"/>
                <a:graphic>
                  <a:graphicData uri="http://schemas.openxmlformats.org/drawingml/2006/picture">
                    <pic:pic>
                      <pic:nvPicPr>
                        <pic:cNvPr id="0" name="image19.png"/>
                        <pic:cNvPicPr preferRelativeResize="0"/>
                      </pic:nvPicPr>
                      <pic:blipFill>
                        <a:blip r:embed="rId189"/>
                        <a:srcRect b="0" l="0" r="0" t="0"/>
                        <a:stretch>
                          <a:fillRect/>
                        </a:stretch>
                      </pic:blipFill>
                      <pic:spPr>
                        <a:xfrm>
                          <a:off x="0" y="0"/>
                          <a:ext cx="5760250" cy="30988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t xml:space="preserve">Рис. 15.6</w:t>
          </w:r>
        </w:p>
      </w:sdtContent>
    </w:sdt>
    <w:p w:rsidR="00000000" w:rsidDel="00000000" w:rsidP="00000000" w:rsidRDefault="00000000" w:rsidRPr="00000000" w14:paraId="00000870">
      <w:pPr>
        <w:spacing w:after="240" w:before="240" w:line="360" w:lineRule="auto"/>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Идентификатор нормативной документации (Рис. 15.7) </w:t>
      </w:r>
      <w:r w:rsidDel="00000000" w:rsidR="00000000" w:rsidRPr="00000000">
        <w:rPr>
          <w:rFonts w:ascii="Times New Roman" w:cs="Times New Roman" w:eastAsia="Times New Roman" w:hAnsi="Times New Roman"/>
          <w:sz w:val="28"/>
          <w:szCs w:val="28"/>
        </w:rPr>
        <w:drawing>
          <wp:inline distB="114300" distT="114300" distL="114300" distR="114300">
            <wp:extent cx="5760250" cy="2095500"/>
            <wp:effectExtent b="0" l="0" r="0" t="0"/>
            <wp:docPr id="221" name="image24.png"/>
            <a:graphic>
              <a:graphicData uri="http://schemas.openxmlformats.org/drawingml/2006/picture">
                <pic:pic>
                  <pic:nvPicPr>
                    <pic:cNvPr id="0" name="image24.png"/>
                    <pic:cNvPicPr preferRelativeResize="0"/>
                  </pic:nvPicPr>
                  <pic:blipFill>
                    <a:blip r:embed="rId190"/>
                    <a:srcRect b="0" l="0" r="0" t="0"/>
                    <a:stretch>
                      <a:fillRect/>
                    </a:stretch>
                  </pic:blipFill>
                  <pic:spPr>
                    <a:xfrm>
                      <a:off x="0" y="0"/>
                      <a:ext cx="5760250" cy="20955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60250" cy="2260600"/>
            <wp:effectExtent b="0" l="0" r="0" t="0"/>
            <wp:docPr id="214" name="image33.png"/>
            <a:graphic>
              <a:graphicData uri="http://schemas.openxmlformats.org/drawingml/2006/picture">
                <pic:pic>
                  <pic:nvPicPr>
                    <pic:cNvPr id="0" name="image33.png"/>
                    <pic:cNvPicPr preferRelativeResize="0"/>
                  </pic:nvPicPr>
                  <pic:blipFill>
                    <a:blip r:embed="rId191"/>
                    <a:srcRect b="0" l="0" r="0" t="0"/>
                    <a:stretch>
                      <a:fillRect/>
                    </a:stretch>
                  </pic:blipFill>
                  <pic:spPr>
                    <a:xfrm>
                      <a:off x="0" y="0"/>
                      <a:ext cx="5760250" cy="22606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t xml:space="preserve">Рис. 15.7</w:t>
      </w:r>
    </w:p>
    <w:p w:rsidR="00000000" w:rsidDel="00000000" w:rsidP="00000000" w:rsidRDefault="00000000" w:rsidRPr="00000000" w14:paraId="00000871">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Идентификатор оборудования (Рис. 15.8)</w:t>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5760250" cy="2641600"/>
            <wp:effectExtent b="0" l="0" r="0" t="0"/>
            <wp:docPr id="213" name="image35.png"/>
            <a:graphic>
              <a:graphicData uri="http://schemas.openxmlformats.org/drawingml/2006/picture">
                <pic:pic>
                  <pic:nvPicPr>
                    <pic:cNvPr id="0" name="image35.png"/>
                    <pic:cNvPicPr preferRelativeResize="0"/>
                  </pic:nvPicPr>
                  <pic:blipFill>
                    <a:blip r:embed="rId192"/>
                    <a:srcRect b="0" l="0" r="0" t="0"/>
                    <a:stretch>
                      <a:fillRect/>
                    </a:stretch>
                  </pic:blipFill>
                  <pic:spPr>
                    <a:xfrm>
                      <a:off x="0" y="0"/>
                      <a:ext cx="576025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872">
      <w:pPr>
        <w:spacing w:after="240" w:before="240" w:line="360" w:lineRule="auto"/>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15.8</w:t>
      </w:r>
    </w:p>
    <w:p w:rsidR="00000000" w:rsidDel="00000000" w:rsidP="00000000" w:rsidRDefault="00000000" w:rsidRPr="00000000" w14:paraId="00000873">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4">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5">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Идентификатор должен соответствовать  полю «Идентификатор записи» в справочнике оборудования в РАЛ (Рис. 15.9)</w:t>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5760250" cy="3175000"/>
            <wp:effectExtent b="0" l="0" r="0" t="0"/>
            <wp:docPr id="392" name="image182.png"/>
            <a:graphic>
              <a:graphicData uri="http://schemas.openxmlformats.org/drawingml/2006/picture">
                <pic:pic>
                  <pic:nvPicPr>
                    <pic:cNvPr id="0" name="image182.png"/>
                    <pic:cNvPicPr preferRelativeResize="0"/>
                  </pic:nvPicPr>
                  <pic:blipFill>
                    <a:blip r:embed="rId193"/>
                    <a:srcRect b="0" l="0" r="0" t="0"/>
                    <a:stretch>
                      <a:fillRect/>
                    </a:stretch>
                  </pic:blipFill>
                  <pic:spPr>
                    <a:xfrm>
                      <a:off x="0" y="0"/>
                      <a:ext cx="576025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876">
      <w:pPr>
        <w:spacing w:after="240" w:before="240" w:line="360" w:lineRule="auto"/>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15.9</w:t>
      </w:r>
    </w:p>
    <w:p w:rsidR="00000000" w:rsidDel="00000000" w:rsidP="00000000" w:rsidRDefault="00000000" w:rsidRPr="00000000" w14:paraId="00000877">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Описание обработки выгрузки:</w:t>
      </w:r>
    </w:p>
    <w:p w:rsidR="00000000" w:rsidDel="00000000" w:rsidP="00000000" w:rsidRDefault="00000000" w:rsidRPr="00000000" w14:paraId="00000878">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Вариант выгрузки:</w:t>
      </w:r>
    </w:p>
    <w:p w:rsidR="00000000" w:rsidDel="00000000" w:rsidP="00000000" w:rsidRDefault="00000000" w:rsidRPr="00000000" w14:paraId="00000879">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документу  - необходимо выбрать 1 документ Исследование</w:t>
      </w:r>
    </w:p>
    <w:p w:rsidR="00000000" w:rsidDel="00000000" w:rsidP="00000000" w:rsidRDefault="00000000" w:rsidRPr="00000000" w14:paraId="0000087A">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периоду - необходимо указать период, за который будут выгружены документы (документы будут подобраны по дате окончания Исследования)</w:t>
      </w:r>
    </w:p>
    <w:p w:rsidR="00000000" w:rsidDel="00000000" w:rsidP="00000000" w:rsidRDefault="00000000" w:rsidRPr="00000000" w14:paraId="0000087B">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Выгружать документы с … по … : период выгрузки, будут выгружены документы Исследования, дата окончания исследования которых входит в указанный период</w:t>
      </w:r>
    </w:p>
    <w:p w:rsidR="00000000" w:rsidDel="00000000" w:rsidP="00000000" w:rsidRDefault="00000000" w:rsidRPr="00000000" w14:paraId="0000087C">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Макс. Количество документов Исследование в файле: ограничение по количеству документов в одном файле; при превышении количества выбранных документов данного значения, будет выгружено несколько файлов, количество документов в которых не превышает</w:t>
      </w:r>
    </w:p>
    <w:p w:rsidR="00000000" w:rsidDel="00000000" w:rsidP="00000000" w:rsidRDefault="00000000" w:rsidRPr="00000000" w14:paraId="0000087D">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Организация: отбор по организации (заполняется из карточки текущего пользователя)</w:t>
      </w:r>
    </w:p>
    <w:p w:rsidR="00000000" w:rsidDel="00000000" w:rsidP="00000000" w:rsidRDefault="00000000" w:rsidRPr="00000000" w14:paraId="0000087E">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Лаборатория: отбор по лаборатории (заполняется из карточки текущего пользователя)</w:t>
      </w:r>
    </w:p>
    <w:p w:rsidR="00000000" w:rsidDel="00000000" w:rsidP="00000000" w:rsidRDefault="00000000" w:rsidRPr="00000000" w14:paraId="0000087F">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Статусы Исследования: отбор по статусам исследования</w:t>
      </w:r>
    </w:p>
    <w:p w:rsidR="00000000" w:rsidDel="00000000" w:rsidP="00000000" w:rsidRDefault="00000000" w:rsidRPr="00000000" w14:paraId="00000880">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Кнопка «Подобрать документы» : заполнить таблицу документов к выгрузке</w:t>
      </w:r>
    </w:p>
    <w:p w:rsidR="00000000" w:rsidDel="00000000" w:rsidP="00000000" w:rsidRDefault="00000000" w:rsidRPr="00000000" w14:paraId="00000881">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Кнопка «Выгрузить»: выгрузить выбранные документы в файл</w:t>
      </w:r>
    </w:p>
    <w:p w:rsidR="00000000" w:rsidDel="00000000" w:rsidP="00000000" w:rsidRDefault="00000000" w:rsidRPr="00000000" w14:paraId="00000882">
      <w:pPr>
        <w:spacing w:after="240" w:before="24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Колонки:</w:t>
      </w:r>
    </w:p>
    <w:p w:rsidR="00000000" w:rsidDel="00000000" w:rsidP="00000000" w:rsidRDefault="00000000" w:rsidRPr="00000000" w14:paraId="00000883">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Выгружать: будет ли выгружен документ в файл</w:t>
      </w:r>
    </w:p>
    <w:p w:rsidR="00000000" w:rsidDel="00000000" w:rsidP="00000000" w:rsidRDefault="00000000" w:rsidRPr="00000000" w14:paraId="00000884">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дата окончания исследования</w:t>
      </w:r>
    </w:p>
    <w:p w:rsidR="00000000" w:rsidDel="00000000" w:rsidP="00000000" w:rsidRDefault="00000000" w:rsidRPr="00000000" w14:paraId="00000885">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Номер: системный номер</w:t>
      </w:r>
    </w:p>
    <w:p w:rsidR="00000000" w:rsidDel="00000000" w:rsidP="00000000" w:rsidRDefault="00000000" w:rsidRPr="00000000" w14:paraId="00000886">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Номер заявки: номер заявки, отображаемый номер документа</w:t>
      </w:r>
    </w:p>
    <w:p w:rsidR="00000000" w:rsidDel="00000000" w:rsidP="00000000" w:rsidRDefault="00000000" w:rsidRPr="00000000" w14:paraId="00000887">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Контрагент: Контрагент из документа Заявка</w:t>
      </w:r>
    </w:p>
    <w:p w:rsidR="00000000" w:rsidDel="00000000" w:rsidP="00000000" w:rsidRDefault="00000000" w:rsidRPr="00000000" w14:paraId="00000888">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 контрагента: физ. лицо или юр. лицо</w:t>
      </w:r>
    </w:p>
    <w:p w:rsidR="00000000" w:rsidDel="00000000" w:rsidP="00000000" w:rsidRDefault="00000000" w:rsidRPr="00000000" w14:paraId="00000889">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ИНН, ОГРН: ИНН и ОГРН контрагента</w:t>
      </w:r>
    </w:p>
    <w:p w:rsidR="00000000" w:rsidDel="00000000" w:rsidP="00000000" w:rsidRDefault="00000000" w:rsidRPr="00000000" w14:paraId="0000088A">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Сотрудник: Поле «Рук лаб» на закладке Дополнительно документа Исследования</w:t>
      </w:r>
    </w:p>
    <w:p w:rsidR="00000000" w:rsidDel="00000000" w:rsidP="00000000" w:rsidRDefault="00000000" w:rsidRPr="00000000" w14:paraId="0000088B">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ИД сотрудника, Роль: поле «Идентификатор работника» и «Роль сотрудника» в карточке сотрудника.</w:t>
      </w:r>
    </w:p>
    <w:p w:rsidR="00000000" w:rsidDel="00000000" w:rsidP="00000000" w:rsidRDefault="00000000" w:rsidRPr="00000000" w14:paraId="0000088C">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4"/>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455"/>
        <w:tblGridChange w:id="0">
          <w:tblGrid>
            <w:gridCol w:w="4440"/>
            <w:gridCol w:w="44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8D">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Выгружаемые данные</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8E">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Данные в 1с</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8F">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протокола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0">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документа Исследование</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1">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начала проведения исследования (испытания), измерения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2">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Реквизит «Дата принятия образцов»  документа Исследование</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3">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окончания проведения исследования (испытания), измерения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4">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документа Исследование</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5">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Идентификатор адреса проведения исследования (испытания), измерения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6">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Реквизит лаборатории «ИД Адреса», если не заполнен, выгружается 748835</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7">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подачи задания/заявки на проведение испытания/измерения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8">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документа Заявка</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9">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Идентификатор типа объекта исследования (испытания), измерения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A">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(продукция)</w:t>
            </w:r>
          </w:p>
        </w:tc>
      </w:tr>
      <w:tr>
        <w:trPr>
          <w:cantSplit w:val="0"/>
          <w:trHeight w:val="16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B">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Полное наименование объекта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C">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Колонка «Подкарантинная продукция» на вкладке Прием Образцов документа Исследование. В скобках - колонка «Вид продукции», если заполнено и не равно «ВидПродукции»</w:t>
            </w:r>
          </w:p>
        </w:tc>
      </w:tr>
      <w:tr>
        <w:trPr>
          <w:cantSplit w:val="0"/>
          <w:trHeight w:val="10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D">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испытываемых проб (образцов)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E">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Колонка «Объем/Вес/Количество» на вкладке Прием Образцов документа Исследование.</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9F">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получения образца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A0">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Реквизит «Дата принятия образцов»  документа Исследование</w:t>
            </w:r>
          </w:p>
        </w:tc>
      </w:tr>
      <w:tr>
        <w:trPr>
          <w:cantSplit w:val="0"/>
          <w:trHeight w:val="10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A1">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Идентификатор ФИО (из компонента «Сведения о работниках и их компетентности»)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A2">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Реквизит «Идентификатор работника» карточки сотрудника в поле «РукЛаб» документа исследования. *</w:t>
            </w:r>
          </w:p>
        </w:tc>
      </w:tr>
      <w:tr>
        <w:trPr>
          <w:cantSplit w:val="0"/>
          <w:trHeight w:val="10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A3">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Роль сотрудника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A4">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Реквизит «Роль сотрудника» карточки сотрудника в поле «РукЛаб» документа исследования</w:t>
            </w:r>
          </w:p>
        </w:tc>
      </w:tr>
      <w:tr>
        <w:trPr>
          <w:cantSplit w:val="0"/>
          <w:trHeight w:val="19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A5">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Методика исследования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A6">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Реквизит «Идентификатор РА» справочника «Нормативная документация». Нормативный документ указывается  на вкладке «Исследования» в колонке «Нормативный документ»</w:t>
            </w:r>
          </w:p>
        </w:tc>
      </w:tr>
      <w:tr>
        <w:trPr>
          <w:cantSplit w:val="0"/>
          <w:trHeight w:val="10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A7">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Оборудование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8A8">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Реквизит «Идентификатор РА» справочника «Оборудование». Список оборудования указывается на вкладке</w:t>
            </w:r>
          </w:p>
        </w:tc>
      </w:tr>
    </w:tbl>
    <w:p w:rsidR="00000000" w:rsidDel="00000000" w:rsidP="00000000" w:rsidRDefault="00000000" w:rsidRPr="00000000" w14:paraId="000008A9">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A">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C">
      <w:pPr>
        <w:spacing w:line="360" w:lineRule="auto"/>
        <w:ind w:left="0" w:firstLine="0"/>
        <w:jc w:val="both"/>
        <w:rPr>
          <w:rFonts w:ascii="Times New Roman" w:cs="Times New Roman" w:eastAsia="Times New Roman" w:hAnsi="Times New Roman"/>
          <w:sz w:val="28"/>
          <w:szCs w:val="28"/>
        </w:rPr>
      </w:pPr>
      <w:bookmarkStart w:colFirst="0" w:colLast="0" w:name="_heading=h.3gnlt4p" w:id="136"/>
      <w:bookmarkEnd w:id="136"/>
      <w:r w:rsidDel="00000000" w:rsidR="00000000" w:rsidRPr="00000000">
        <w:rPr>
          <w:rtl w:val="0"/>
        </w:rPr>
      </w:r>
    </w:p>
    <w:p w:rsidR="00000000" w:rsidDel="00000000" w:rsidP="00000000" w:rsidRDefault="00000000" w:rsidRPr="00000000" w14:paraId="000008AD">
      <w:pPr>
        <w:pStyle w:val="Heading1"/>
        <w:spacing w:after="360" w:before="360" w:lineRule="auto"/>
        <w:jc w:val="center"/>
        <w:rPr/>
      </w:pPr>
      <w:bookmarkStart w:colFirst="0" w:colLast="0" w:name="_heading=h.2h1sv1nq41lo" w:id="137"/>
      <w:bookmarkEnd w:id="137"/>
      <w:r w:rsidDel="00000000" w:rsidR="00000000" w:rsidRPr="00000000">
        <w:br w:type="page"/>
      </w:r>
      <w:r w:rsidDel="00000000" w:rsidR="00000000" w:rsidRPr="00000000">
        <w:rPr>
          <w:rtl w:val="0"/>
        </w:rPr>
      </w:r>
    </w:p>
    <w:p w:rsidR="00000000" w:rsidDel="00000000" w:rsidP="00000000" w:rsidRDefault="00000000" w:rsidRPr="00000000" w14:paraId="000008AE">
      <w:pPr>
        <w:pStyle w:val="Heading1"/>
        <w:keepNext w:val="1"/>
        <w:keepLines w:val="1"/>
        <w:pageBreakBefore w:val="0"/>
        <w:widowControl w:val="1"/>
        <w:numPr>
          <w:ilvl w:val="0"/>
          <w:numId w:val="41"/>
        </w:numPr>
        <w:pBdr>
          <w:top w:space="0" w:sz="0" w:val="nil"/>
          <w:left w:space="0" w:sz="0" w:val="nil"/>
          <w:bottom w:space="0" w:sz="0" w:val="nil"/>
          <w:right w:space="0" w:sz="0" w:val="nil"/>
          <w:between w:space="0" w:sz="0" w:val="nil"/>
        </w:pBdr>
        <w:shd w:fill="auto" w:val="clear"/>
        <w:spacing w:after="360" w:before="360" w:line="360" w:lineRule="auto"/>
        <w:ind w:left="810" w:right="0" w:hanging="810"/>
        <w:jc w:val="center"/>
      </w:pPr>
      <w:bookmarkStart w:colFirst="0" w:colLast="0" w:name="_heading=h.46rvo0h5e1mi" w:id="138"/>
      <w:bookmarkEnd w:id="138"/>
      <w:r w:rsidDel="00000000" w:rsidR="00000000" w:rsidRPr="00000000">
        <w:rPr>
          <w:sz w:val="36"/>
          <w:szCs w:val="36"/>
          <w:rtl w:val="0"/>
        </w:rPr>
        <w:t xml:space="preserve">Работа с типовым функционалом 1С.</w:t>
      </w:r>
      <w:r w:rsidDel="00000000" w:rsidR="00000000" w:rsidRPr="00000000">
        <w:rPr>
          <w:rtl w:val="0"/>
        </w:rPr>
      </w:r>
    </w:p>
    <w:p w:rsidR="00000000" w:rsidDel="00000000" w:rsidP="00000000" w:rsidRDefault="00000000" w:rsidRPr="00000000" w14:paraId="000008AF">
      <w:pPr>
        <w:pStyle w:val="Heading2"/>
        <w:numPr>
          <w:ilvl w:val="1"/>
          <w:numId w:val="41"/>
        </w:numPr>
        <w:spacing w:before="360" w:line="360" w:lineRule="auto"/>
        <w:ind w:left="2248" w:hanging="810"/>
      </w:pPr>
      <w:bookmarkStart w:colFirst="0" w:colLast="0" w:name="_heading=h.xp8vvetr66vx" w:id="139"/>
      <w:bookmarkEnd w:id="139"/>
      <w:r w:rsidDel="00000000" w:rsidR="00000000" w:rsidRPr="00000000">
        <w:rPr>
          <w:rtl w:val="0"/>
        </w:rPr>
        <w:t xml:space="preserve">Настройка списка.</w:t>
      </w:r>
    </w:p>
    <w:p w:rsidR="00000000" w:rsidDel="00000000" w:rsidP="00000000" w:rsidRDefault="00000000" w:rsidRPr="00000000" w14:paraId="000008B0">
      <w:pPr>
        <w:ind w:left="0" w:firstLine="720"/>
        <w:jc w:val="left"/>
        <w:rPr/>
      </w:pPr>
      <w:r w:rsidDel="00000000" w:rsidR="00000000" w:rsidRPr="00000000">
        <w:rPr>
          <w:rFonts w:ascii="Times New Roman" w:cs="Times New Roman" w:eastAsia="Times New Roman" w:hAnsi="Times New Roman"/>
          <w:sz w:val="28"/>
          <w:szCs w:val="28"/>
          <w:rtl w:val="0"/>
        </w:rPr>
        <w:t xml:space="preserve">Для упрощения поиска необходимого документа или компоновки данных можно использовать функцию “Настройка списка”. Настройка списка работает быстрее и точнее, чем поиск по всем данным в строке “Поиск”. Для настройки списка нажать в списке документов кнопку «Еще» и из выпавшего меню выбрать пункт «Настроить список…». (Рис. 16.1.1). </w:t>
      </w:r>
      <w:r w:rsidDel="00000000" w:rsidR="00000000" w:rsidRPr="00000000">
        <w:rPr>
          <w:rtl w:val="0"/>
        </w:rPr>
      </w:r>
    </w:p>
    <w:p w:rsidR="00000000" w:rsidDel="00000000" w:rsidP="00000000" w:rsidRDefault="00000000" w:rsidRPr="00000000" w14:paraId="000008B1">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31200" cy="4191000"/>
            <wp:effectExtent b="0" l="0" r="0" t="0"/>
            <wp:docPr id="253" name="image50.png"/>
            <a:graphic>
              <a:graphicData uri="http://schemas.openxmlformats.org/drawingml/2006/picture">
                <pic:pic>
                  <pic:nvPicPr>
                    <pic:cNvPr id="0" name="image50.png"/>
                    <pic:cNvPicPr preferRelativeResize="0"/>
                  </pic:nvPicPr>
                  <pic:blipFill>
                    <a:blip r:embed="rId194"/>
                    <a:srcRect b="0" l="0" r="0" t="0"/>
                    <a:stretch>
                      <a:fillRect/>
                    </a:stretch>
                  </pic:blipFill>
                  <pic:spPr>
                    <a:xfrm>
                      <a:off x="0" y="0"/>
                      <a:ext cx="5731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8B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16.1.1) Выпадающее меню.</w:t>
      </w:r>
    </w:p>
    <w:p w:rsidR="00000000" w:rsidDel="00000000" w:rsidP="00000000" w:rsidRDefault="00000000" w:rsidRPr="00000000" w14:paraId="000008B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Далее выбираем вкладку «Отбор». Левый список отвечает за доступные для выбора поля. Для добавления отбора нужно выделить нужный вам пункт и нажать кнопку “Выбрать”. Правый список отвечает за настройку отбора. В первом столбце выбирается критерий отбора, второй столбец предназначен для выбора типа сходства или различия, третий столбец отвечает за вводимые данные. </w:t>
      </w:r>
    </w:p>
    <w:p w:rsidR="00000000" w:rsidDel="00000000" w:rsidP="00000000" w:rsidRDefault="00000000" w:rsidRPr="00000000" w14:paraId="000008B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примера найдем заявку по лаборатории, дате и возможности редактирования. Нам нужна заявка созданная позже 01.08.2020, направленная в Тестовый орган инспекции, с без пометки “Только для чтения”. (Рис. 16.1.2)</w:t>
      </w:r>
    </w:p>
    <w:p w:rsidR="00000000" w:rsidDel="00000000" w:rsidP="00000000" w:rsidRDefault="00000000" w:rsidRPr="00000000" w14:paraId="000008B5">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31200" cy="4356100"/>
            <wp:effectExtent b="0" l="0" r="0" t="0"/>
            <wp:docPr id="354" name="image158.png"/>
            <a:graphic>
              <a:graphicData uri="http://schemas.openxmlformats.org/drawingml/2006/picture">
                <pic:pic>
                  <pic:nvPicPr>
                    <pic:cNvPr id="0" name="image158.png"/>
                    <pic:cNvPicPr preferRelativeResize="0"/>
                  </pic:nvPicPr>
                  <pic:blipFill>
                    <a:blip r:embed="rId195"/>
                    <a:srcRect b="0" l="0" r="0" t="0"/>
                    <a:stretch>
                      <a:fillRect/>
                    </a:stretch>
                  </pic:blipFill>
                  <pic:spPr>
                    <a:xfrm>
                      <a:off x="0" y="0"/>
                      <a:ext cx="573120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8B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16.1.2) Выбор полей из «Отбора».</w:t>
      </w:r>
    </w:p>
    <w:p w:rsidR="00000000" w:rsidDel="00000000" w:rsidP="00000000" w:rsidRDefault="00000000" w:rsidRPr="00000000" w14:paraId="000008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При нажатии кнопки «завершить редактирование» настройки списка вступят в силу и скроют все неподходящие варианты. (Рис. 16.1.3) При закрытии выбранного списка указанные отборы сохранятся и вы сможете использовать их в следующий раз. Для отключения отбора нужно убрать флаг, находящийся рядом с ним.</w:t>
      </w:r>
    </w:p>
    <w:p w:rsidR="00000000" w:rsidDel="00000000" w:rsidP="00000000" w:rsidRDefault="00000000" w:rsidRPr="00000000" w14:paraId="000008B8">
      <w:pPr>
        <w:spacing w:line="36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731200" cy="4229100"/>
            <wp:effectExtent b="0" l="0" r="0" t="0"/>
            <wp:docPr id="306" name="image99.png"/>
            <a:graphic>
              <a:graphicData uri="http://schemas.openxmlformats.org/drawingml/2006/picture">
                <pic:pic>
                  <pic:nvPicPr>
                    <pic:cNvPr id="0" name="image99.png"/>
                    <pic:cNvPicPr preferRelativeResize="0"/>
                  </pic:nvPicPr>
                  <pic:blipFill>
                    <a:blip r:embed="rId196"/>
                    <a:srcRect b="0" l="0" r="0" t="0"/>
                    <a:stretch>
                      <a:fillRect/>
                    </a:stretch>
                  </pic:blipFill>
                  <pic:spPr>
                    <a:xfrm>
                      <a:off x="0" y="0"/>
                      <a:ext cx="5731200" cy="42291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t xml:space="preserve">(Рис. 16.1.3) Список с включенными фильтрами.</w:t>
      </w:r>
    </w:p>
    <w:p w:rsidR="00000000" w:rsidDel="00000000" w:rsidP="00000000" w:rsidRDefault="00000000" w:rsidRPr="00000000" w14:paraId="000008B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Вкладка “Сортировка” позволяет установить сортировку определенных колонок по возрастанию или убыванию, аналогично нажатию на соответствующую колонку в списке, но с более наглядной настройки сортировки по нескольким столбцам (например по дате и статусу документа)  (Рис. 16.1.4)</w:t>
      </w:r>
    </w:p>
    <w:p w:rsidR="00000000" w:rsidDel="00000000" w:rsidP="00000000" w:rsidRDefault="00000000" w:rsidRPr="00000000" w14:paraId="000008BA">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94941" cy="3776663"/>
            <wp:effectExtent b="0" l="0" r="0" t="0"/>
            <wp:docPr id="282" name="image75.png"/>
            <a:graphic>
              <a:graphicData uri="http://schemas.openxmlformats.org/drawingml/2006/picture">
                <pic:pic>
                  <pic:nvPicPr>
                    <pic:cNvPr id="0" name="image75.png"/>
                    <pic:cNvPicPr preferRelativeResize="0"/>
                  </pic:nvPicPr>
                  <pic:blipFill>
                    <a:blip r:embed="rId197"/>
                    <a:srcRect b="0" l="0" r="0" t="0"/>
                    <a:stretch>
                      <a:fillRect/>
                    </a:stretch>
                  </pic:blipFill>
                  <pic:spPr>
                    <a:xfrm>
                      <a:off x="0" y="0"/>
                      <a:ext cx="4994941" cy="3776663"/>
                    </a:xfrm>
                    <a:prstGeom prst="rect"/>
                    <a:ln/>
                  </pic:spPr>
                </pic:pic>
              </a:graphicData>
            </a:graphic>
          </wp:inline>
        </w:drawing>
      </w:r>
      <w:r w:rsidDel="00000000" w:rsidR="00000000" w:rsidRPr="00000000">
        <w:rPr>
          <w:rtl w:val="0"/>
        </w:rPr>
      </w:r>
    </w:p>
    <w:p w:rsidR="00000000" w:rsidDel="00000000" w:rsidP="00000000" w:rsidRDefault="00000000" w:rsidRPr="00000000" w14:paraId="000008BB">
      <w:pPr>
        <w:spacing w:after="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16.1.4)</w:t>
      </w:r>
    </w:p>
    <w:p w:rsidR="00000000" w:rsidDel="00000000" w:rsidP="00000000" w:rsidRDefault="00000000" w:rsidRPr="00000000" w14:paraId="000008BC">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Вкладка “Условное оформление” позволяет по кнопке “Добавить” отметить в списке поля с выбранными значениями. (Рис. 16.1.5) </w:t>
      </w:r>
    </w:p>
    <w:p w:rsidR="00000000" w:rsidDel="00000000" w:rsidP="00000000" w:rsidRDefault="00000000" w:rsidRPr="00000000" w14:paraId="000008BD">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10138" cy="3723673"/>
            <wp:effectExtent b="0" l="0" r="0" t="0"/>
            <wp:docPr id="329" name="image139.png"/>
            <a:graphic>
              <a:graphicData uri="http://schemas.openxmlformats.org/drawingml/2006/picture">
                <pic:pic>
                  <pic:nvPicPr>
                    <pic:cNvPr id="0" name="image139.png"/>
                    <pic:cNvPicPr preferRelativeResize="0"/>
                  </pic:nvPicPr>
                  <pic:blipFill>
                    <a:blip r:embed="rId198"/>
                    <a:srcRect b="0" l="0" r="0" t="0"/>
                    <a:stretch>
                      <a:fillRect/>
                    </a:stretch>
                  </pic:blipFill>
                  <pic:spPr>
                    <a:xfrm>
                      <a:off x="0" y="0"/>
                      <a:ext cx="4910138" cy="3723673"/>
                    </a:xfrm>
                    <a:prstGeom prst="rect"/>
                    <a:ln/>
                  </pic:spPr>
                </pic:pic>
              </a:graphicData>
            </a:graphic>
          </wp:inline>
        </w:drawing>
      </w:r>
      <w:r w:rsidDel="00000000" w:rsidR="00000000" w:rsidRPr="00000000">
        <w:rPr>
          <w:rtl w:val="0"/>
        </w:rPr>
      </w:r>
    </w:p>
    <w:p w:rsidR="00000000" w:rsidDel="00000000" w:rsidP="00000000" w:rsidRDefault="00000000" w:rsidRPr="00000000" w14:paraId="000008BE">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16.1.5)</w:t>
      </w:r>
    </w:p>
    <w:p w:rsidR="00000000" w:rsidDel="00000000" w:rsidP="00000000" w:rsidRDefault="00000000" w:rsidRPr="00000000" w14:paraId="000008B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примера выберем выделение зеленым цветом (0.200.0), условие пометки в данных в строке Заказчик:  “Тестовая компания”, а выделяться будут ячейки Автор и Заказчик. (Рис. 16.1.6)</w:t>
      </w:r>
    </w:p>
    <w:p w:rsidR="00000000" w:rsidDel="00000000" w:rsidP="00000000" w:rsidRDefault="00000000" w:rsidRPr="00000000" w14:paraId="000008C0">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254500"/>
            <wp:effectExtent b="0" l="0" r="0" t="0"/>
            <wp:docPr id="192" name="image4.png"/>
            <a:graphic>
              <a:graphicData uri="http://schemas.openxmlformats.org/drawingml/2006/picture">
                <pic:pic>
                  <pic:nvPicPr>
                    <pic:cNvPr id="0" name="image4.png"/>
                    <pic:cNvPicPr preferRelativeResize="0"/>
                  </pic:nvPicPr>
                  <pic:blipFill>
                    <a:blip r:embed="rId199"/>
                    <a:srcRect b="0" l="0" r="0" t="0"/>
                    <a:stretch>
                      <a:fillRect/>
                    </a:stretch>
                  </pic:blipFill>
                  <pic:spPr>
                    <a:xfrm>
                      <a:off x="0" y="0"/>
                      <a:ext cx="57312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8C1">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16.1.6)</w:t>
      </w:r>
    </w:p>
    <w:p w:rsidR="00000000" w:rsidDel="00000000" w:rsidP="00000000" w:rsidRDefault="00000000" w:rsidRPr="00000000" w14:paraId="000008C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вкладке “Группировка” можно установить признак, по которому будет происходить группировка данных в списке. (Рис. 16.1.7) Так как при установке нескольких группировок записи могут дублироваться, большое количество группировок может привести к замедлению работы списка, вплоть до невозможности взаимодействия с ним.</w:t>
      </w:r>
    </w:p>
    <w:p w:rsidR="00000000" w:rsidDel="00000000" w:rsidP="00000000" w:rsidRDefault="00000000" w:rsidRPr="00000000" w14:paraId="000008C3">
      <w:pPr>
        <w:spacing w:after="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16325" cy="3726153"/>
            <wp:effectExtent b="0" l="0" r="0" t="0"/>
            <wp:docPr id="368" name="image176.png"/>
            <a:graphic>
              <a:graphicData uri="http://schemas.openxmlformats.org/drawingml/2006/picture">
                <pic:pic>
                  <pic:nvPicPr>
                    <pic:cNvPr id="0" name="image176.png"/>
                    <pic:cNvPicPr preferRelativeResize="0"/>
                  </pic:nvPicPr>
                  <pic:blipFill>
                    <a:blip r:embed="rId200"/>
                    <a:srcRect b="0" l="0" r="0" t="0"/>
                    <a:stretch>
                      <a:fillRect/>
                    </a:stretch>
                  </pic:blipFill>
                  <pic:spPr>
                    <a:xfrm>
                      <a:off x="0" y="0"/>
                      <a:ext cx="4916325" cy="3726153"/>
                    </a:xfrm>
                    <a:prstGeom prst="rect"/>
                    <a:ln/>
                  </pic:spPr>
                </pic:pic>
              </a:graphicData>
            </a:graphic>
          </wp:inline>
        </w:drawing>
      </w:r>
      <w:r w:rsidDel="00000000" w:rsidR="00000000" w:rsidRPr="00000000">
        <w:rPr>
          <w:rtl w:val="0"/>
        </w:rPr>
      </w:r>
    </w:p>
    <w:p w:rsidR="00000000" w:rsidDel="00000000" w:rsidP="00000000" w:rsidRDefault="00000000" w:rsidRPr="00000000" w14:paraId="000008C4">
      <w:pPr>
        <w:spacing w:after="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16.1.7)</w:t>
      </w:r>
    </w:p>
    <w:p w:rsidR="00000000" w:rsidDel="00000000" w:rsidP="00000000" w:rsidRDefault="00000000" w:rsidRPr="00000000" w14:paraId="000008C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примера сгруппируем список по статусу заявки. (Рис. 16.1.8)</w:t>
      </w:r>
    </w:p>
    <w:p w:rsidR="00000000" w:rsidDel="00000000" w:rsidP="00000000" w:rsidRDefault="00000000" w:rsidRPr="00000000" w14:paraId="000008C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57108" cy="3994169"/>
            <wp:effectExtent b="0" l="0" r="0" t="0"/>
            <wp:docPr id="378" name="image155.png"/>
            <a:graphic>
              <a:graphicData uri="http://schemas.openxmlformats.org/drawingml/2006/picture">
                <pic:pic>
                  <pic:nvPicPr>
                    <pic:cNvPr id="0" name="image155.png"/>
                    <pic:cNvPicPr preferRelativeResize="0"/>
                  </pic:nvPicPr>
                  <pic:blipFill>
                    <a:blip r:embed="rId201"/>
                    <a:srcRect b="0" l="0" r="0" t="0"/>
                    <a:stretch>
                      <a:fillRect/>
                    </a:stretch>
                  </pic:blipFill>
                  <pic:spPr>
                    <a:xfrm>
                      <a:off x="0" y="0"/>
                      <a:ext cx="5357108" cy="3994169"/>
                    </a:xfrm>
                    <a:prstGeom prst="rect"/>
                    <a:ln/>
                  </pic:spPr>
                </pic:pic>
              </a:graphicData>
            </a:graphic>
          </wp:inline>
        </w:drawing>
      </w:r>
      <w:r w:rsidDel="00000000" w:rsidR="00000000" w:rsidRPr="00000000">
        <w:rPr>
          <w:rtl w:val="0"/>
        </w:rPr>
      </w:r>
    </w:p>
    <w:p w:rsidR="00000000" w:rsidDel="00000000" w:rsidP="00000000" w:rsidRDefault="00000000" w:rsidRPr="00000000" w14:paraId="000008C7">
      <w:pPr>
        <w:spacing w:after="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16.1.8)</w:t>
      </w:r>
    </w:p>
    <w:p w:rsidR="00000000" w:rsidDel="00000000" w:rsidP="00000000" w:rsidRDefault="00000000" w:rsidRPr="00000000" w14:paraId="000008C8">
      <w:pPr>
        <w:pStyle w:val="Heading2"/>
        <w:keepNext w:val="1"/>
        <w:keepLines w:val="1"/>
        <w:pageBreakBefore w:val="0"/>
        <w:widowControl w:val="1"/>
        <w:numPr>
          <w:ilvl w:val="1"/>
          <w:numId w:val="41"/>
        </w:numPr>
        <w:pBdr>
          <w:top w:space="0" w:sz="0" w:val="nil"/>
          <w:left w:space="0" w:sz="0" w:val="nil"/>
          <w:bottom w:space="0" w:sz="0" w:val="nil"/>
          <w:right w:space="0" w:sz="0" w:val="nil"/>
          <w:between w:space="0" w:sz="0" w:val="nil"/>
        </w:pBdr>
        <w:shd w:fill="auto" w:val="clear"/>
        <w:spacing w:after="120" w:before="360" w:line="276" w:lineRule="auto"/>
        <w:ind w:left="2248" w:right="0" w:hanging="810"/>
        <w:jc w:val="center"/>
        <w:rPr>
          <w:sz w:val="36"/>
          <w:szCs w:val="36"/>
        </w:rPr>
      </w:pPr>
      <w:bookmarkStart w:colFirst="0" w:colLast="0" w:name="_heading=h.kf4h32d8uv83" w:id="140"/>
      <w:bookmarkEnd w:id="140"/>
      <w:r w:rsidDel="00000000" w:rsidR="00000000" w:rsidRPr="00000000">
        <w:rPr>
          <w:rtl w:val="0"/>
        </w:rPr>
        <w:t xml:space="preserve">Изменить Форму.</w:t>
      </w:r>
      <w:r w:rsidDel="00000000" w:rsidR="00000000" w:rsidRPr="00000000">
        <w:rPr>
          <w:rtl w:val="0"/>
        </w:rPr>
      </w:r>
    </w:p>
    <w:p w:rsidR="00000000" w:rsidDel="00000000" w:rsidP="00000000" w:rsidRDefault="00000000" w:rsidRPr="00000000" w14:paraId="000008C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Также можно изменить форму списка для этого нужно нажать в списке заявок кнопку «Еще», и из выпавшего меню выбрать пункт «Изменить форму». В появившемся меню можно выбрать, какие столбцы будут отображаться при работе со списком, и добавлять новые. (Рис. 16.2.1) Для включения поля нужно найти соответствующее поле в колонке “Элементы формы” и установить напротив него флаг. Для добавления нового поля нужно выделить поле, которое может содержать нужный вам реквизит (например “Ссылка”) и нажать кнопку “Добавить поля”. </w:t>
      </w:r>
    </w:p>
    <w:p w:rsidR="00000000" w:rsidDel="00000000" w:rsidP="00000000" w:rsidRDefault="00000000" w:rsidRPr="00000000" w14:paraId="000008CA">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731200" cy="4000500"/>
            <wp:effectExtent b="0" l="0" r="0" t="0"/>
            <wp:docPr id="411" name="image185.png"/>
            <a:graphic>
              <a:graphicData uri="http://schemas.openxmlformats.org/drawingml/2006/picture">
                <pic:pic>
                  <pic:nvPicPr>
                    <pic:cNvPr id="0" name="image185.png"/>
                    <pic:cNvPicPr preferRelativeResize="0"/>
                  </pic:nvPicPr>
                  <pic:blipFill>
                    <a:blip r:embed="rId166"/>
                    <a:srcRect b="0" l="0" r="0" t="0"/>
                    <a:stretch>
                      <a:fillRect/>
                    </a:stretch>
                  </pic:blipFill>
                  <pic:spPr>
                    <a:xfrm>
                      <a:off x="0" y="0"/>
                      <a:ext cx="57312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8C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16.2.1) Форма списка.</w:t>
      </w:r>
    </w:p>
    <w:p w:rsidR="00000000" w:rsidDel="00000000" w:rsidP="00000000" w:rsidRDefault="00000000" w:rsidRPr="00000000" w14:paraId="000008C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При выделении поля в колонке “Элементы формы” можно настроить наименование заголовка и его отображение, через поля в правой части экрана. При использовании одинаковых наименований для разных полей или разных наименований для одинаковых полей могут возникнуть ошибки отображения. </w:t>
      </w:r>
    </w:p>
    <w:p w:rsidR="00000000" w:rsidDel="00000000" w:rsidP="00000000" w:rsidRDefault="00000000" w:rsidRPr="00000000" w14:paraId="000008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Изменения настроек формы переносятся на все документы и списки указанного типа.</w:t>
      </w:r>
    </w:p>
    <w:p w:rsidR="00000000" w:rsidDel="00000000" w:rsidP="00000000" w:rsidRDefault="00000000" w:rsidRPr="00000000" w14:paraId="000008CE">
      <w:pPr>
        <w:pStyle w:val="Heading2"/>
        <w:keepNext w:val="1"/>
        <w:keepLines w:val="1"/>
        <w:pageBreakBefore w:val="0"/>
        <w:widowControl w:val="1"/>
        <w:numPr>
          <w:ilvl w:val="1"/>
          <w:numId w:val="41"/>
        </w:numPr>
        <w:pBdr>
          <w:top w:space="0" w:sz="0" w:val="nil"/>
          <w:left w:space="0" w:sz="0" w:val="nil"/>
          <w:bottom w:space="0" w:sz="0" w:val="nil"/>
          <w:right w:space="0" w:sz="0" w:val="nil"/>
          <w:between w:space="0" w:sz="0" w:val="nil"/>
        </w:pBdr>
        <w:shd w:fill="auto" w:val="clear"/>
        <w:spacing w:after="120" w:before="360" w:line="276" w:lineRule="auto"/>
        <w:ind w:left="2248" w:right="0" w:hanging="810"/>
        <w:jc w:val="center"/>
        <w:rPr>
          <w:sz w:val="36"/>
          <w:szCs w:val="36"/>
        </w:rPr>
      </w:pPr>
      <w:bookmarkStart w:colFirst="0" w:colLast="0" w:name="_heading=h.9120165j4hj8" w:id="141"/>
      <w:bookmarkEnd w:id="141"/>
      <w:r w:rsidDel="00000000" w:rsidR="00000000" w:rsidRPr="00000000">
        <w:rPr>
          <w:rtl w:val="0"/>
        </w:rPr>
        <w:t xml:space="preserve">Вывести список.</w:t>
      </w:r>
      <w:r w:rsidDel="00000000" w:rsidR="00000000" w:rsidRPr="00000000">
        <w:rPr>
          <w:rtl w:val="0"/>
        </w:rPr>
      </w:r>
    </w:p>
    <w:p w:rsidR="00000000" w:rsidDel="00000000" w:rsidP="00000000" w:rsidRDefault="00000000" w:rsidRPr="00000000" w14:paraId="000008C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можно сохранить в формате Excel (*.xlsx), для этого необходимо нажать в списке заявок кнопку «Еще», и из выпавшего меню выбрать пункт «Вывести список». Далее нужно выбрать необходимые колонки и нажать «ок». Откроется таблица, которую можно распечатать. Чтобы сохранить таблицу в формате Excel необходимо выбрать кнопку «параметры» (три вертикально расположенных точки в верхнем правом углу программы), выбрать «файл» (Рис. 16.3.1)  и в выпавшем окне нажать «Сохранить как» и выбрать тип «Лист Excel2007-… (*.xlsx)», после чего нажать «ок».</w:t>
      </w:r>
    </w:p>
    <w:p w:rsidR="00000000" w:rsidDel="00000000" w:rsidP="00000000" w:rsidRDefault="00000000" w:rsidRPr="00000000" w14:paraId="000008D0">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731200" cy="4165600"/>
            <wp:effectExtent b="0" l="0" r="0" t="0"/>
            <wp:docPr id="305" name="image107.png"/>
            <a:graphic>
              <a:graphicData uri="http://schemas.openxmlformats.org/drawingml/2006/picture">
                <pic:pic>
                  <pic:nvPicPr>
                    <pic:cNvPr id="0" name="image107.png"/>
                    <pic:cNvPicPr preferRelativeResize="0"/>
                  </pic:nvPicPr>
                  <pic:blipFill>
                    <a:blip r:embed="rId167"/>
                    <a:srcRect b="0" l="0" r="0" t="0"/>
                    <a:stretch>
                      <a:fillRect/>
                    </a:stretch>
                  </pic:blipFill>
                  <pic:spPr>
                    <a:xfrm>
                      <a:off x="0" y="0"/>
                      <a:ext cx="5731200" cy="4165600"/>
                    </a:xfrm>
                    <a:prstGeom prst="rect"/>
                    <a:ln/>
                  </pic:spPr>
                </pic:pic>
              </a:graphicData>
            </a:graphic>
          </wp:inline>
        </w:drawing>
      </w:r>
      <w:r w:rsidDel="00000000" w:rsidR="00000000" w:rsidRPr="00000000">
        <w:rPr>
          <w:rtl w:val="0"/>
        </w:rPr>
      </w:r>
    </w:p>
    <w:sdt>
      <w:sdtPr>
        <w:tag w:val="goog_rdk_10"/>
      </w:sdtPr>
      <w:sdtContent>
        <w:p w:rsidR="00000000" w:rsidDel="00000000" w:rsidP="00000000" w:rsidRDefault="00000000" w:rsidRPr="00000000" w14:paraId="000008D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16.3.1) Выбор формата сохранения.</w:t>
          </w:r>
          <w:r w:rsidDel="00000000" w:rsidR="00000000" w:rsidRPr="00000000">
            <w:br w:type="page"/>
          </w:r>
          <w:r w:rsidDel="00000000" w:rsidR="00000000" w:rsidRPr="00000000">
            <w:rPr>
              <w:rtl w:val="0"/>
            </w:rPr>
          </w:r>
        </w:p>
      </w:sdtContent>
    </w:sdt>
    <w:p w:rsidR="00000000" w:rsidDel="00000000" w:rsidP="00000000" w:rsidRDefault="00000000" w:rsidRPr="00000000" w14:paraId="000008D2">
      <w:pPr>
        <w:pStyle w:val="Heading2"/>
        <w:keepNext w:val="1"/>
        <w:keepLines w:val="1"/>
        <w:pageBreakBefore w:val="0"/>
        <w:widowControl w:val="1"/>
        <w:numPr>
          <w:ilvl w:val="1"/>
          <w:numId w:val="41"/>
        </w:numPr>
        <w:pBdr>
          <w:top w:space="0" w:sz="0" w:val="nil"/>
          <w:left w:space="0" w:sz="0" w:val="nil"/>
          <w:bottom w:space="0" w:sz="0" w:val="nil"/>
          <w:right w:space="0" w:sz="0" w:val="nil"/>
          <w:between w:space="0" w:sz="0" w:val="nil"/>
        </w:pBdr>
        <w:shd w:fill="auto" w:val="clear"/>
        <w:spacing w:after="120" w:before="360" w:line="276" w:lineRule="auto"/>
        <w:ind w:left="2248" w:right="0" w:hanging="810"/>
        <w:jc w:val="center"/>
        <w:rPr>
          <w:sz w:val="36"/>
          <w:szCs w:val="36"/>
        </w:rPr>
      </w:pPr>
      <w:bookmarkStart w:colFirst="0" w:colLast="0" w:name="_heading=h.obxd40vby0nj" w:id="142"/>
      <w:bookmarkEnd w:id="142"/>
      <w:r w:rsidDel="00000000" w:rsidR="00000000" w:rsidRPr="00000000">
        <w:rPr>
          <w:rtl w:val="0"/>
        </w:rPr>
        <w:t xml:space="preserve">Установить период.</w:t>
      </w:r>
      <w:r w:rsidDel="00000000" w:rsidR="00000000" w:rsidRPr="00000000">
        <w:rPr>
          <w:rtl w:val="0"/>
        </w:rPr>
      </w:r>
    </w:p>
    <w:p w:rsidR="00000000" w:rsidDel="00000000" w:rsidP="00000000" w:rsidRDefault="00000000" w:rsidRPr="00000000" w14:paraId="000008D3">
      <w:pPr>
        <w:spacing w:after="0" w:line="276" w:lineRule="auto"/>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нажатии кнопки “Установить период” вы сможете установить период для поиска документов. (Рис. 16.4.1)</w:t>
      </w:r>
    </w:p>
    <w:p w:rsidR="00000000" w:rsidDel="00000000" w:rsidP="00000000" w:rsidRDefault="00000000" w:rsidRPr="00000000" w14:paraId="000008D4">
      <w:pPr>
        <w:spacing w:after="0" w:line="276"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191000"/>
            <wp:effectExtent b="0" l="0" r="0" t="0"/>
            <wp:docPr id="355" name="image146.png"/>
            <a:graphic>
              <a:graphicData uri="http://schemas.openxmlformats.org/drawingml/2006/picture">
                <pic:pic>
                  <pic:nvPicPr>
                    <pic:cNvPr id="0" name="image146.png"/>
                    <pic:cNvPicPr preferRelativeResize="0"/>
                  </pic:nvPicPr>
                  <pic:blipFill>
                    <a:blip r:embed="rId202"/>
                    <a:srcRect b="0" l="0" r="0" t="0"/>
                    <a:stretch>
                      <a:fillRect/>
                    </a:stretch>
                  </pic:blipFill>
                  <pic:spPr>
                    <a:xfrm>
                      <a:off x="0" y="0"/>
                      <a:ext cx="5731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8D5">
      <w:pPr>
        <w:spacing w:after="0" w:line="276" w:lineRule="auto"/>
        <w:ind w:left="720"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4.1)</w:t>
      </w:r>
    </w:p>
    <w:p w:rsidR="00000000" w:rsidDel="00000000" w:rsidP="00000000" w:rsidRDefault="00000000" w:rsidRPr="00000000" w14:paraId="000008D6">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pPr>
      <w:bookmarkStart w:colFirst="0" w:colLast="0" w:name="_heading=h.zg3xfpgv3k4m" w:id="143"/>
      <w:bookmarkEnd w:id="143"/>
      <w:r w:rsidDel="00000000" w:rsidR="00000000" w:rsidRPr="00000000">
        <w:br w:type="page"/>
      </w:r>
      <w:r w:rsidDel="00000000" w:rsidR="00000000" w:rsidRPr="00000000">
        <w:rPr>
          <w:rtl w:val="0"/>
        </w:rPr>
      </w:r>
    </w:p>
    <w:p w:rsidR="00000000" w:rsidDel="00000000" w:rsidP="00000000" w:rsidRDefault="00000000" w:rsidRPr="00000000" w14:paraId="000008D7">
      <w:pPr>
        <w:pStyle w:val="Heading2"/>
        <w:keepNext w:val="1"/>
        <w:keepLines w:val="1"/>
        <w:pageBreakBefore w:val="0"/>
        <w:widowControl w:val="1"/>
        <w:numPr>
          <w:ilvl w:val="1"/>
          <w:numId w:val="41"/>
        </w:numPr>
        <w:pBdr>
          <w:top w:space="0" w:sz="0" w:val="nil"/>
          <w:left w:space="0" w:sz="0" w:val="nil"/>
          <w:bottom w:space="0" w:sz="0" w:val="nil"/>
          <w:right w:space="0" w:sz="0" w:val="nil"/>
          <w:between w:space="0" w:sz="0" w:val="nil"/>
        </w:pBdr>
        <w:shd w:fill="auto" w:val="clear"/>
        <w:spacing w:after="120" w:before="360" w:line="276" w:lineRule="auto"/>
        <w:ind w:left="2248" w:right="0" w:hanging="810"/>
        <w:jc w:val="center"/>
        <w:rPr>
          <w:sz w:val="36"/>
          <w:szCs w:val="36"/>
        </w:rPr>
      </w:pPr>
      <w:bookmarkStart w:colFirst="0" w:colLast="0" w:name="_heading=h.e1yo4c3zu4s1" w:id="144"/>
      <w:bookmarkEnd w:id="144"/>
      <w:r w:rsidDel="00000000" w:rsidR="00000000" w:rsidRPr="00000000">
        <w:rPr>
          <w:rtl w:val="0"/>
        </w:rPr>
        <w:t xml:space="preserve">Настройка панелей.</w:t>
      </w:r>
      <w:r w:rsidDel="00000000" w:rsidR="00000000" w:rsidRPr="00000000">
        <w:rPr>
          <w:rFonts w:ascii="Arial" w:cs="Arial" w:eastAsia="Arial" w:hAnsi="Arial"/>
          <w:b w:val="0"/>
          <w:rtl w:val="0"/>
        </w:rPr>
        <w:t xml:space="preserve"> </w:t>
      </w:r>
    </w:p>
    <w:p w:rsidR="00000000" w:rsidDel="00000000" w:rsidP="00000000" w:rsidRDefault="00000000" w:rsidRPr="00000000" w14:paraId="000008D8">
      <w:pPr>
        <w:spacing w:after="0" w:line="276" w:lineRule="auto"/>
        <w:ind w:left="72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настройки панелей нужно зайти в меню  в правом верхнем углу, выбрать пункт “Настройки” и пункт “Настройки панелей”. (Рис. 16.5.1)</w:t>
      </w:r>
    </w:p>
    <w:p w:rsidR="00000000" w:rsidDel="00000000" w:rsidP="00000000" w:rsidRDefault="00000000" w:rsidRPr="00000000" w14:paraId="000008D9">
      <w:pPr>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731200" cy="3276600"/>
            <wp:effectExtent b="0" l="0" r="0" t="0"/>
            <wp:docPr id="369" name="image153.png"/>
            <a:graphic>
              <a:graphicData uri="http://schemas.openxmlformats.org/drawingml/2006/picture">
                <pic:pic>
                  <pic:nvPicPr>
                    <pic:cNvPr id="0" name="image153.png"/>
                    <pic:cNvPicPr preferRelativeResize="0"/>
                  </pic:nvPicPr>
                  <pic:blipFill>
                    <a:blip r:embed="rId203"/>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8DA">
      <w:pPr>
        <w:spacing w:after="0" w:line="276"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16.5.1)</w:t>
      </w:r>
    </w:p>
    <w:p w:rsidR="00000000" w:rsidDel="00000000" w:rsidP="00000000" w:rsidRDefault="00000000" w:rsidRPr="00000000" w14:paraId="000008DB">
      <w:pPr>
        <w:spacing w:after="0" w:line="276" w:lineRule="auto"/>
        <w:ind w:left="72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появившемся окне вы сможете изменить расположение панелей меню на вашем экране или добавить новые панели из списка. Для этого нужно перетащить нужную вам панель на ее расположение на схеме. (Рис. 16.5.2).</w:t>
      </w:r>
    </w:p>
    <w:p w:rsidR="00000000" w:rsidDel="00000000" w:rsidP="00000000" w:rsidRDefault="00000000" w:rsidRPr="00000000" w14:paraId="000008D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924300"/>
            <wp:effectExtent b="0" l="0" r="0" t="0"/>
            <wp:docPr id="211" name="image1.png"/>
            <a:graphic>
              <a:graphicData uri="http://schemas.openxmlformats.org/drawingml/2006/picture">
                <pic:pic>
                  <pic:nvPicPr>
                    <pic:cNvPr id="0" name="image1.png"/>
                    <pic:cNvPicPr preferRelativeResize="0"/>
                  </pic:nvPicPr>
                  <pic:blipFill>
                    <a:blip r:embed="rId204"/>
                    <a:srcRect b="0" l="0" r="0" t="0"/>
                    <a:stretch>
                      <a:fillRect/>
                    </a:stretch>
                  </pic:blipFill>
                  <pic:spPr>
                    <a:xfrm>
                      <a:off x="0" y="0"/>
                      <a:ext cx="57312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8DD">
      <w:pPr>
        <w:spacing w:after="0" w:line="276" w:lineRule="auto"/>
        <w:ind w:left="720" w:firstLine="0"/>
        <w:jc w:val="center"/>
        <w:rPr/>
      </w:pPr>
      <w:r w:rsidDel="00000000" w:rsidR="00000000" w:rsidRPr="00000000">
        <w:rPr>
          <w:rFonts w:ascii="Times New Roman" w:cs="Times New Roman" w:eastAsia="Times New Roman" w:hAnsi="Times New Roman"/>
          <w:sz w:val="28"/>
          <w:szCs w:val="28"/>
          <w:rtl w:val="0"/>
        </w:rPr>
        <w:t xml:space="preserve">(Рис. 16.5.2).</w:t>
      </w:r>
      <w:r w:rsidDel="00000000" w:rsidR="00000000" w:rsidRPr="00000000">
        <w:rPr>
          <w:rtl w:val="0"/>
        </w:rPr>
      </w:r>
    </w:p>
    <w:p w:rsidR="00000000" w:rsidDel="00000000" w:rsidP="00000000" w:rsidRDefault="00000000" w:rsidRPr="00000000" w14:paraId="000008DE">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pPr>
      <w:bookmarkStart w:colFirst="0" w:colLast="0" w:name="_heading=h.u318o6pwvgpt" w:id="145"/>
      <w:bookmarkEnd w:id="145"/>
      <w:r w:rsidDel="00000000" w:rsidR="00000000" w:rsidRPr="00000000">
        <w:br w:type="page"/>
      </w:r>
      <w:r w:rsidDel="00000000" w:rsidR="00000000" w:rsidRPr="00000000">
        <w:rPr>
          <w:rtl w:val="0"/>
        </w:rPr>
      </w:r>
    </w:p>
    <w:p w:rsidR="00000000" w:rsidDel="00000000" w:rsidP="00000000" w:rsidRDefault="00000000" w:rsidRPr="00000000" w14:paraId="000008DF">
      <w:pPr>
        <w:pStyle w:val="Heading2"/>
        <w:keepNext w:val="1"/>
        <w:keepLines w:val="1"/>
        <w:pageBreakBefore w:val="0"/>
        <w:widowControl w:val="1"/>
        <w:numPr>
          <w:ilvl w:val="1"/>
          <w:numId w:val="41"/>
        </w:numPr>
        <w:pBdr>
          <w:top w:space="0" w:sz="0" w:val="nil"/>
          <w:left w:space="0" w:sz="0" w:val="nil"/>
          <w:bottom w:space="0" w:sz="0" w:val="nil"/>
          <w:right w:space="0" w:sz="0" w:val="nil"/>
          <w:between w:space="0" w:sz="0" w:val="nil"/>
        </w:pBdr>
        <w:shd w:fill="auto" w:val="clear"/>
        <w:spacing w:after="120" w:before="360" w:line="276" w:lineRule="auto"/>
        <w:ind w:left="2248" w:right="0" w:hanging="810"/>
        <w:jc w:val="center"/>
        <w:rPr>
          <w:sz w:val="36"/>
          <w:szCs w:val="36"/>
        </w:rPr>
      </w:pPr>
      <w:bookmarkStart w:colFirst="0" w:colLast="0" w:name="_heading=h.mix04v9bhp69" w:id="146"/>
      <w:bookmarkEnd w:id="146"/>
      <w:r w:rsidDel="00000000" w:rsidR="00000000" w:rsidRPr="00000000">
        <w:rPr>
          <w:rtl w:val="0"/>
        </w:rPr>
        <w:t xml:space="preserve">Обновить. </w:t>
      </w:r>
      <w:r w:rsidDel="00000000" w:rsidR="00000000" w:rsidRPr="00000000">
        <w:rPr>
          <w:rtl w:val="0"/>
        </w:rPr>
      </w:r>
    </w:p>
    <w:p w:rsidR="00000000" w:rsidDel="00000000" w:rsidP="00000000" w:rsidRDefault="00000000" w:rsidRPr="00000000" w14:paraId="000008E0">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внесении изменений в системе отображение справочников или изменение в документах не происходит автоматически. Для обновления списка, документа или карточки нужно нужно нажать кнопку “Еще”, пункт “обновить” или пункт “Перечитать”. (Рис. 16.6.1)</w:t>
      </w:r>
    </w:p>
    <w:p w:rsidR="00000000" w:rsidDel="00000000" w:rsidP="00000000" w:rsidRDefault="00000000" w:rsidRPr="00000000" w14:paraId="000008E1">
      <w:pPr>
        <w:spacing w:after="0"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731200" cy="2413000"/>
            <wp:effectExtent b="0" l="0" r="0" t="0"/>
            <wp:docPr id="258" name="image68.png"/>
            <a:graphic>
              <a:graphicData uri="http://schemas.openxmlformats.org/drawingml/2006/picture">
                <pic:pic>
                  <pic:nvPicPr>
                    <pic:cNvPr id="0" name="image68.png"/>
                    <pic:cNvPicPr preferRelativeResize="0"/>
                  </pic:nvPicPr>
                  <pic:blipFill>
                    <a:blip r:embed="rId205"/>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8E2">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16.6.1)</w:t>
      </w:r>
    </w:p>
    <w:p w:rsidR="00000000" w:rsidDel="00000000" w:rsidP="00000000" w:rsidRDefault="00000000" w:rsidRPr="00000000" w14:paraId="000008E3">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pPr>
      <w:bookmarkStart w:colFirst="0" w:colLast="0" w:name="_heading=h.g1oy5wz7kwa7" w:id="147"/>
      <w:bookmarkEnd w:id="147"/>
      <w:r w:rsidDel="00000000" w:rsidR="00000000" w:rsidRPr="00000000">
        <w:br w:type="page"/>
      </w:r>
      <w:r w:rsidDel="00000000" w:rsidR="00000000" w:rsidRPr="00000000">
        <w:rPr>
          <w:rtl w:val="0"/>
        </w:rPr>
      </w:r>
    </w:p>
    <w:p w:rsidR="00000000" w:rsidDel="00000000" w:rsidP="00000000" w:rsidRDefault="00000000" w:rsidRPr="00000000" w14:paraId="000008E4">
      <w:pPr>
        <w:pStyle w:val="Heading2"/>
        <w:keepNext w:val="1"/>
        <w:keepLines w:val="1"/>
        <w:pageBreakBefore w:val="0"/>
        <w:widowControl w:val="1"/>
        <w:numPr>
          <w:ilvl w:val="1"/>
          <w:numId w:val="41"/>
        </w:numPr>
        <w:pBdr>
          <w:top w:space="0" w:sz="0" w:val="nil"/>
          <w:left w:space="0" w:sz="0" w:val="nil"/>
          <w:bottom w:space="0" w:sz="0" w:val="nil"/>
          <w:right w:space="0" w:sz="0" w:val="nil"/>
          <w:between w:space="0" w:sz="0" w:val="nil"/>
        </w:pBdr>
        <w:shd w:fill="auto" w:val="clear"/>
        <w:spacing w:after="120" w:before="360" w:line="276" w:lineRule="auto"/>
        <w:ind w:left="2248" w:right="0" w:hanging="810"/>
        <w:jc w:val="center"/>
        <w:rPr>
          <w:sz w:val="36"/>
          <w:szCs w:val="36"/>
        </w:rPr>
      </w:pPr>
      <w:bookmarkStart w:colFirst="0" w:colLast="0" w:name="_heading=h.1j9gshye1a1" w:id="148"/>
      <w:bookmarkEnd w:id="148"/>
      <w:r w:rsidDel="00000000" w:rsidR="00000000" w:rsidRPr="00000000">
        <w:rPr>
          <w:rtl w:val="0"/>
        </w:rPr>
        <w:t xml:space="preserve">Присоединение файлов к электронным документам.</w:t>
      </w:r>
      <w:r w:rsidDel="00000000" w:rsidR="00000000" w:rsidRPr="00000000">
        <w:rPr>
          <w:rtl w:val="0"/>
        </w:rPr>
      </w:r>
    </w:p>
    <w:p w:rsidR="00000000" w:rsidDel="00000000" w:rsidP="00000000" w:rsidRDefault="00000000" w:rsidRPr="00000000" w14:paraId="000008E5">
      <w:pPr>
        <w:spacing w:after="240" w:before="240" w:line="276"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присоединения файла в электронный документ, необходимо зайти во вкладку «Присоединенные файлы». (Рис. 16.7.1)</w:t>
      </w:r>
    </w:p>
    <w:p w:rsidR="00000000" w:rsidDel="00000000" w:rsidP="00000000" w:rsidRDefault="00000000" w:rsidRPr="00000000" w14:paraId="000008E6">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298700"/>
            <wp:effectExtent b="0" l="0" r="0" t="0"/>
            <wp:docPr id="377" name="image173.png"/>
            <a:graphic>
              <a:graphicData uri="http://schemas.openxmlformats.org/drawingml/2006/picture">
                <pic:pic>
                  <pic:nvPicPr>
                    <pic:cNvPr id="0" name="image173.png"/>
                    <pic:cNvPicPr preferRelativeResize="0"/>
                  </pic:nvPicPr>
                  <pic:blipFill>
                    <a:blip r:embed="rId206"/>
                    <a:srcRect b="0" l="0" r="0" t="0"/>
                    <a:stretch>
                      <a:fillRect/>
                    </a:stretch>
                  </pic:blipFill>
                  <pic:spPr>
                    <a:xfrm>
                      <a:off x="0" y="0"/>
                      <a:ext cx="5731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8E7">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16.7.1</w:t>
      </w:r>
    </w:p>
    <w:p w:rsidR="00000000" w:rsidDel="00000000" w:rsidP="00000000" w:rsidRDefault="00000000" w:rsidRPr="00000000" w14:paraId="000008E8">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В появившейся таблице нажать кнопку «добавить» (Рис. 16.7.2) и добавить файл с устройства или из шаблона файлов (Рис. 16.7.3).</w:t>
      </w:r>
    </w:p>
    <w:p w:rsidR="00000000" w:rsidDel="00000000" w:rsidP="00000000" w:rsidRDefault="00000000" w:rsidRPr="00000000" w14:paraId="000008E9">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850900"/>
            <wp:effectExtent b="0" l="0" r="0" t="0"/>
            <wp:docPr id="398" name="image174.png"/>
            <a:graphic>
              <a:graphicData uri="http://schemas.openxmlformats.org/drawingml/2006/picture">
                <pic:pic>
                  <pic:nvPicPr>
                    <pic:cNvPr id="0" name="image174.png"/>
                    <pic:cNvPicPr preferRelativeResize="0"/>
                  </pic:nvPicPr>
                  <pic:blipFill>
                    <a:blip r:embed="rId207"/>
                    <a:srcRect b="0" l="0" r="0" t="0"/>
                    <a:stretch>
                      <a:fillRect/>
                    </a:stretch>
                  </pic:blipFill>
                  <pic:spPr>
                    <a:xfrm>
                      <a:off x="0" y="0"/>
                      <a:ext cx="5731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8EA">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16.7.2</w:t>
      </w:r>
    </w:p>
    <w:p w:rsidR="00000000" w:rsidDel="00000000" w:rsidP="00000000" w:rsidRDefault="00000000" w:rsidRPr="00000000" w14:paraId="000008EB">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463800"/>
            <wp:effectExtent b="0" l="0" r="0" t="0"/>
            <wp:docPr id="370" name="image159.png"/>
            <a:graphic>
              <a:graphicData uri="http://schemas.openxmlformats.org/drawingml/2006/picture">
                <pic:pic>
                  <pic:nvPicPr>
                    <pic:cNvPr id="0" name="image159.png"/>
                    <pic:cNvPicPr preferRelativeResize="0"/>
                  </pic:nvPicPr>
                  <pic:blipFill>
                    <a:blip r:embed="rId208"/>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8EC">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16.7.3</w:t>
      </w:r>
    </w:p>
    <w:p w:rsidR="00000000" w:rsidDel="00000000" w:rsidP="00000000" w:rsidRDefault="00000000" w:rsidRPr="00000000" w14:paraId="000008ED">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EE">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После присоединения документа его можно скачать, просмотреть или изменить при нажатии соответствующих кнопок. (Рис. 16.7.4)</w:t>
      </w:r>
    </w:p>
    <w:p w:rsidR="00000000" w:rsidDel="00000000" w:rsidP="00000000" w:rsidRDefault="00000000" w:rsidRPr="00000000" w14:paraId="000008EF">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990600"/>
            <wp:effectExtent b="0" l="0" r="0" t="0"/>
            <wp:docPr id="331" name="image154.png"/>
            <a:graphic>
              <a:graphicData uri="http://schemas.openxmlformats.org/drawingml/2006/picture">
                <pic:pic>
                  <pic:nvPicPr>
                    <pic:cNvPr id="0" name="image154.png"/>
                    <pic:cNvPicPr preferRelativeResize="0"/>
                  </pic:nvPicPr>
                  <pic:blipFill>
                    <a:blip r:embed="rId209"/>
                    <a:srcRect b="0" l="0" r="0" t="0"/>
                    <a:stretch>
                      <a:fillRect/>
                    </a:stretch>
                  </pic:blipFill>
                  <pic:spPr>
                    <a:xfrm>
                      <a:off x="0" y="0"/>
                      <a:ext cx="57312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8F0">
      <w:pPr>
        <w:spacing w:after="240" w:before="240" w:line="276" w:lineRule="auto"/>
        <w:jc w:val="center"/>
        <w:rPr/>
      </w:pPr>
      <w:r w:rsidDel="00000000" w:rsidR="00000000" w:rsidRPr="00000000">
        <w:rPr>
          <w:rFonts w:ascii="Times New Roman" w:cs="Times New Roman" w:eastAsia="Times New Roman" w:hAnsi="Times New Roman"/>
          <w:sz w:val="28"/>
          <w:szCs w:val="28"/>
          <w:rtl w:val="0"/>
        </w:rPr>
        <w:t xml:space="preserve">Рис. 16.7.4</w:t>
      </w:r>
      <w:r w:rsidDel="00000000" w:rsidR="00000000" w:rsidRPr="00000000">
        <w:br w:type="page"/>
      </w:r>
      <w:r w:rsidDel="00000000" w:rsidR="00000000" w:rsidRPr="00000000">
        <w:rPr>
          <w:rtl w:val="0"/>
        </w:rPr>
      </w:r>
    </w:p>
    <w:p w:rsidR="00000000" w:rsidDel="00000000" w:rsidP="00000000" w:rsidRDefault="00000000" w:rsidRPr="00000000" w14:paraId="000008F1">
      <w:pPr>
        <w:pStyle w:val="Heading2"/>
        <w:keepNext w:val="1"/>
        <w:keepLines w:val="1"/>
        <w:pageBreakBefore w:val="0"/>
        <w:widowControl w:val="1"/>
        <w:numPr>
          <w:ilvl w:val="1"/>
          <w:numId w:val="41"/>
        </w:numPr>
        <w:pBdr>
          <w:top w:space="0" w:sz="0" w:val="nil"/>
          <w:left w:space="0" w:sz="0" w:val="nil"/>
          <w:bottom w:space="0" w:sz="0" w:val="nil"/>
          <w:right w:space="0" w:sz="0" w:val="nil"/>
          <w:between w:space="0" w:sz="0" w:val="nil"/>
        </w:pBdr>
        <w:shd w:fill="auto" w:val="clear"/>
        <w:spacing w:after="120" w:before="360" w:line="276" w:lineRule="auto"/>
        <w:ind w:left="2248" w:right="0" w:hanging="810"/>
        <w:jc w:val="center"/>
        <w:rPr>
          <w:sz w:val="36"/>
          <w:szCs w:val="36"/>
        </w:rPr>
      </w:pPr>
      <w:bookmarkStart w:colFirst="0" w:colLast="0" w:name="_heading=h.pl0lg141lbmh" w:id="149"/>
      <w:bookmarkEnd w:id="149"/>
      <w:r w:rsidDel="00000000" w:rsidR="00000000" w:rsidRPr="00000000">
        <w:rPr>
          <w:rtl w:val="0"/>
        </w:rPr>
        <w:t xml:space="preserve">Электронная подпись присоединенных документов.</w:t>
      </w:r>
      <w:r w:rsidDel="00000000" w:rsidR="00000000" w:rsidRPr="00000000">
        <w:rPr>
          <w:rtl w:val="0"/>
        </w:rPr>
      </w:r>
    </w:p>
    <w:p w:rsidR="00000000" w:rsidDel="00000000" w:rsidP="00000000" w:rsidRDefault="00000000" w:rsidRPr="00000000" w14:paraId="000008F2">
      <w:pPr>
        <w:spacing w:after="240" w:before="240" w:line="276"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попыткой подписать документ, сертификат, используемый для подписи, должен быть установлен на устройство.</w:t>
        <w:br w:type="textWrapping"/>
        <w:tab/>
        <w:t xml:space="preserve">Для подписи электронных документов при помощи ЭЦП, необходимо установить на браузер расширения «КриптоПро ЭЦП Browser plug-in» и «Расширение для работы с 1С:Предприятием». (Рис. 16.8.1)</w:t>
      </w:r>
    </w:p>
    <w:p w:rsidR="00000000" w:rsidDel="00000000" w:rsidP="00000000" w:rsidRDefault="00000000" w:rsidRPr="00000000" w14:paraId="000008F3">
      <w:pPr>
        <w:spacing w:after="240" w:before="240" w:line="276"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260600"/>
            <wp:effectExtent b="0" l="0" r="0" t="0"/>
            <wp:docPr id="281" name="image82.png"/>
            <a:graphic>
              <a:graphicData uri="http://schemas.openxmlformats.org/drawingml/2006/picture">
                <pic:pic>
                  <pic:nvPicPr>
                    <pic:cNvPr id="0" name="image82.png"/>
                    <pic:cNvPicPr preferRelativeResize="0"/>
                  </pic:nvPicPr>
                  <pic:blipFill>
                    <a:blip r:embed="rId210"/>
                    <a:srcRect b="0" l="0" r="0" t="0"/>
                    <a:stretch>
                      <a:fillRect/>
                    </a:stretch>
                  </pic:blipFill>
                  <pic:spPr>
                    <a:xfrm>
                      <a:off x="0" y="0"/>
                      <a:ext cx="57312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8F4">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16.8.1</w:t>
      </w:r>
    </w:p>
    <w:p w:rsidR="00000000" w:rsidDel="00000000" w:rsidP="00000000" w:rsidRDefault="00000000" w:rsidRPr="00000000" w14:paraId="000008F5">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Для подписи нужно выделить документ, нажать кнопку с изображением печати и выбрать пункт «Подписать…». (Рис. 16.8.2)</w:t>
      </w:r>
    </w:p>
    <w:p w:rsidR="00000000" w:rsidDel="00000000" w:rsidP="00000000" w:rsidRDefault="00000000" w:rsidRPr="00000000" w14:paraId="000008F6">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1079500"/>
            <wp:effectExtent b="0" l="0" r="0" t="0"/>
            <wp:docPr id="367" name="image179.png"/>
            <a:graphic>
              <a:graphicData uri="http://schemas.openxmlformats.org/drawingml/2006/picture">
                <pic:pic>
                  <pic:nvPicPr>
                    <pic:cNvPr id="0" name="image179.png"/>
                    <pic:cNvPicPr preferRelativeResize="0"/>
                  </pic:nvPicPr>
                  <pic:blipFill>
                    <a:blip r:embed="rId211"/>
                    <a:srcRect b="0" l="0" r="0" t="0"/>
                    <a:stretch>
                      <a:fillRect/>
                    </a:stretch>
                  </pic:blipFill>
                  <pic:spPr>
                    <a:xfrm>
                      <a:off x="0" y="0"/>
                      <a:ext cx="57312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8F7">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16.8.2</w:t>
      </w:r>
    </w:p>
    <w:p w:rsidR="00000000" w:rsidDel="00000000" w:rsidP="00000000" w:rsidRDefault="00000000" w:rsidRPr="00000000" w14:paraId="000008F8">
      <w:pPr>
        <w:spacing w:after="240" w:before="240" w:line="276" w:lineRule="auto"/>
        <w:ind w:left="0" w:firstLine="0"/>
        <w:rPr/>
      </w:pPr>
      <w:r w:rsidDel="00000000" w:rsidR="00000000" w:rsidRPr="00000000">
        <w:rPr>
          <w:rtl w:val="0"/>
        </w:rPr>
      </w:r>
    </w:p>
    <w:p w:rsidR="00000000" w:rsidDel="00000000" w:rsidP="00000000" w:rsidRDefault="00000000" w:rsidRPr="00000000" w14:paraId="000008F9">
      <w:pPr>
        <w:spacing w:after="240" w:before="240" w:line="276" w:lineRule="auto"/>
        <w:ind w:left="0" w:firstLine="0"/>
        <w:rPr/>
      </w:pPr>
      <w:r w:rsidDel="00000000" w:rsidR="00000000" w:rsidRPr="00000000">
        <w:rPr>
          <w:rtl w:val="0"/>
        </w:rPr>
      </w:r>
    </w:p>
    <w:p w:rsidR="00000000" w:rsidDel="00000000" w:rsidP="00000000" w:rsidRDefault="00000000" w:rsidRPr="00000000" w14:paraId="000008FA">
      <w:pPr>
        <w:spacing w:after="240" w:before="240" w:line="276"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открывшемся меню необходимо выбрать сертификат, который будет использован для подписи и нажать «Подписать». (Рис. с 16.8.3 по 16.8.6) При подписи документа в первой колонке таблицы заполнится поле с изображением печати.</w:t>
      </w:r>
    </w:p>
    <w:p w:rsidR="00000000" w:rsidDel="00000000" w:rsidP="00000000" w:rsidRDefault="00000000" w:rsidRPr="00000000" w14:paraId="000008FB">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552700"/>
            <wp:effectExtent b="0" l="0" r="0" t="0"/>
            <wp:docPr id="374" name="image160.png"/>
            <a:graphic>
              <a:graphicData uri="http://schemas.openxmlformats.org/drawingml/2006/picture">
                <pic:pic>
                  <pic:nvPicPr>
                    <pic:cNvPr id="0" name="image160.png"/>
                    <pic:cNvPicPr preferRelativeResize="0"/>
                  </pic:nvPicPr>
                  <pic:blipFill>
                    <a:blip r:embed="rId212"/>
                    <a:srcRect b="0" l="0" r="0" t="0"/>
                    <a:stretch>
                      <a:fillRect/>
                    </a:stretch>
                  </pic:blipFill>
                  <pic:spPr>
                    <a:xfrm>
                      <a:off x="0" y="0"/>
                      <a:ext cx="57312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8FC">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16.8.3</w:t>
      </w:r>
    </w:p>
    <w:p w:rsidR="00000000" w:rsidDel="00000000" w:rsidP="00000000" w:rsidRDefault="00000000" w:rsidRPr="00000000" w14:paraId="000008FD">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4050" cy="4170232"/>
            <wp:effectExtent b="0" l="0" r="0" t="0"/>
            <wp:docPr id="391" name="image169.png"/>
            <a:graphic>
              <a:graphicData uri="http://schemas.openxmlformats.org/drawingml/2006/picture">
                <pic:pic>
                  <pic:nvPicPr>
                    <pic:cNvPr id="0" name="image169.png"/>
                    <pic:cNvPicPr preferRelativeResize="0"/>
                  </pic:nvPicPr>
                  <pic:blipFill>
                    <a:blip r:embed="rId213"/>
                    <a:srcRect b="0" l="0" r="0" t="0"/>
                    <a:stretch>
                      <a:fillRect/>
                    </a:stretch>
                  </pic:blipFill>
                  <pic:spPr>
                    <a:xfrm>
                      <a:off x="0" y="0"/>
                      <a:ext cx="5734050" cy="4170232"/>
                    </a:xfrm>
                    <a:prstGeom prst="rect"/>
                    <a:ln/>
                  </pic:spPr>
                </pic:pic>
              </a:graphicData>
            </a:graphic>
          </wp:inline>
        </w:drawing>
      </w:r>
      <w:r w:rsidDel="00000000" w:rsidR="00000000" w:rsidRPr="00000000">
        <w:rPr>
          <w:rtl w:val="0"/>
        </w:rPr>
      </w:r>
    </w:p>
    <w:p w:rsidR="00000000" w:rsidDel="00000000" w:rsidP="00000000" w:rsidRDefault="00000000" w:rsidRPr="00000000" w14:paraId="000008FE">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16.8.4</w:t>
      </w:r>
    </w:p>
    <w:p w:rsidR="00000000" w:rsidDel="00000000" w:rsidP="00000000" w:rsidRDefault="00000000" w:rsidRPr="00000000" w14:paraId="000008FF">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05475" cy="4248150"/>
            <wp:effectExtent b="0" l="0" r="0" t="0"/>
            <wp:docPr id="238" name="image67.png"/>
            <a:graphic>
              <a:graphicData uri="http://schemas.openxmlformats.org/drawingml/2006/picture">
                <pic:pic>
                  <pic:nvPicPr>
                    <pic:cNvPr id="0" name="image67.png"/>
                    <pic:cNvPicPr preferRelativeResize="0"/>
                  </pic:nvPicPr>
                  <pic:blipFill>
                    <a:blip r:embed="rId214"/>
                    <a:srcRect b="0" l="0" r="0" t="0"/>
                    <a:stretch>
                      <a:fillRect/>
                    </a:stretch>
                  </pic:blipFill>
                  <pic:spPr>
                    <a:xfrm>
                      <a:off x="0" y="0"/>
                      <a:ext cx="5705475"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16.8.5</w:t>
      </w:r>
    </w:p>
    <w:p w:rsidR="00000000" w:rsidDel="00000000" w:rsidP="00000000" w:rsidRDefault="00000000" w:rsidRPr="00000000" w14:paraId="00000901">
      <w:pPr>
        <w:spacing w:after="240" w:before="24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752975" cy="2762250"/>
            <wp:effectExtent b="0" l="0" r="0" t="0"/>
            <wp:docPr id="379" name="image161.png"/>
            <a:graphic>
              <a:graphicData uri="http://schemas.openxmlformats.org/drawingml/2006/picture">
                <pic:pic>
                  <pic:nvPicPr>
                    <pic:cNvPr id="0" name="image161.png"/>
                    <pic:cNvPicPr preferRelativeResize="0"/>
                  </pic:nvPicPr>
                  <pic:blipFill>
                    <a:blip r:embed="rId215"/>
                    <a:srcRect b="0" l="0" r="0" t="0"/>
                    <a:stretch>
                      <a:fillRect/>
                    </a:stretch>
                  </pic:blipFill>
                  <pic:spPr>
                    <a:xfrm>
                      <a:off x="0" y="0"/>
                      <a:ext cx="4752975"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902">
      <w:pPr>
        <w:spacing w:after="240" w:before="240" w:line="276" w:lineRule="auto"/>
        <w:jc w:val="center"/>
        <w:rPr/>
      </w:pPr>
      <w:r w:rsidDel="00000000" w:rsidR="00000000" w:rsidRPr="00000000">
        <w:rPr>
          <w:b w:val="0"/>
          <w:sz w:val="28"/>
          <w:szCs w:val="28"/>
          <w:rtl w:val="0"/>
        </w:rPr>
        <w:t xml:space="preserve">Рис. </w:t>
      </w:r>
      <w:r w:rsidDel="00000000" w:rsidR="00000000" w:rsidRPr="00000000">
        <w:rPr>
          <w:rFonts w:ascii="Times New Roman" w:cs="Times New Roman" w:eastAsia="Times New Roman" w:hAnsi="Times New Roman"/>
          <w:sz w:val="28"/>
          <w:szCs w:val="28"/>
          <w:rtl w:val="0"/>
        </w:rPr>
        <w:t xml:space="preserve">16.</w:t>
      </w:r>
      <w:r w:rsidDel="00000000" w:rsidR="00000000" w:rsidRPr="00000000">
        <w:rPr>
          <w:b w:val="0"/>
          <w:sz w:val="28"/>
          <w:szCs w:val="28"/>
          <w:rtl w:val="0"/>
        </w:rPr>
        <w:t xml:space="preserve">8.6</w:t>
      </w:r>
      <w:r w:rsidDel="00000000" w:rsidR="00000000" w:rsidRPr="00000000">
        <w:br w:type="page"/>
      </w:r>
      <w:r w:rsidDel="00000000" w:rsidR="00000000" w:rsidRPr="00000000">
        <w:rPr>
          <w:rtl w:val="0"/>
        </w:rPr>
      </w:r>
    </w:p>
    <w:p w:rsidR="00000000" w:rsidDel="00000000" w:rsidP="00000000" w:rsidRDefault="00000000" w:rsidRPr="00000000" w14:paraId="00000903">
      <w:pPr>
        <w:pStyle w:val="Heading1"/>
        <w:spacing w:after="360" w:before="360" w:lineRule="auto"/>
        <w:jc w:val="center"/>
        <w:rPr>
          <w:rFonts w:ascii="Times New Roman" w:cs="Times New Roman" w:eastAsia="Times New Roman" w:hAnsi="Times New Roman"/>
          <w:color w:val="000000"/>
          <w:sz w:val="36"/>
          <w:szCs w:val="36"/>
        </w:rPr>
      </w:pPr>
      <w:bookmarkStart w:colFirst="0" w:colLast="0" w:name="_heading=h.1vsw3ci" w:id="150"/>
      <w:bookmarkEnd w:id="150"/>
      <w:r w:rsidDel="00000000" w:rsidR="00000000" w:rsidRPr="00000000">
        <w:rPr>
          <w:rFonts w:ascii="Times New Roman" w:cs="Times New Roman" w:eastAsia="Times New Roman" w:hAnsi="Times New Roman"/>
          <w:color w:val="000000"/>
          <w:sz w:val="36"/>
          <w:szCs w:val="36"/>
          <w:rtl w:val="0"/>
        </w:rPr>
        <w:t xml:space="preserve">ПЕРЕЧЕНЬ СОКРАЩЕНИЙ.</w:t>
      </w:r>
    </w:p>
    <w:tbl>
      <w:tblPr>
        <w:tblStyle w:val="Table5"/>
        <w:tblW w:w="9571.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1"/>
        <w:gridCol w:w="6780"/>
        <w:tblGridChange w:id="0">
          <w:tblGrid>
            <w:gridCol w:w="2791"/>
            <w:gridCol w:w="6780"/>
          </w:tblGrid>
        </w:tblGridChange>
      </w:tblGrid>
      <w:tr>
        <w:trPr>
          <w:cantSplit w:val="0"/>
          <w:trHeight w:val="20" w:hRule="atLeast"/>
          <w:tblHeader w:val="0"/>
        </w:trPr>
        <w:tc>
          <w:tcPr>
            <w:shd w:fill="auto" w:val="clear"/>
            <w:vAlign w:val="center"/>
          </w:tcPr>
          <w:p w:rsidR="00000000" w:rsidDel="00000000" w:rsidP="00000000" w:rsidRDefault="00000000" w:rsidRPr="00000000" w14:paraId="00000904">
            <w:pPr>
              <w:keepNext w:val="1"/>
              <w:spacing w:after="120" w:before="120" w:line="240" w:lineRule="auto"/>
              <w:jc w:val="center"/>
              <w:rPr>
                <w:b w:val="1"/>
              </w:rPr>
            </w:pPr>
            <w:r w:rsidDel="00000000" w:rsidR="00000000" w:rsidRPr="00000000">
              <w:rPr>
                <w:b w:val="1"/>
                <w:rtl w:val="0"/>
              </w:rPr>
              <w:t xml:space="preserve">Сокращение</w:t>
            </w:r>
          </w:p>
        </w:tc>
        <w:tc>
          <w:tcPr>
            <w:shd w:fill="auto" w:val="clear"/>
            <w:vAlign w:val="center"/>
          </w:tcPr>
          <w:p w:rsidR="00000000" w:rsidDel="00000000" w:rsidP="00000000" w:rsidRDefault="00000000" w:rsidRPr="00000000" w14:paraId="00000905">
            <w:pPr>
              <w:keepNext w:val="1"/>
              <w:spacing w:after="120" w:before="120" w:line="240" w:lineRule="auto"/>
              <w:jc w:val="center"/>
              <w:rPr>
                <w:b w:val="1"/>
              </w:rPr>
            </w:pPr>
            <w:r w:rsidDel="00000000" w:rsidR="00000000" w:rsidRPr="00000000">
              <w:rPr>
                <w:b w:val="1"/>
                <w:rtl w:val="0"/>
              </w:rPr>
              <w:t xml:space="preserve">Расшифровка</w:t>
            </w:r>
          </w:p>
        </w:tc>
      </w:tr>
      <w:tr>
        <w:trPr>
          <w:cantSplit w:val="0"/>
          <w:trHeight w:val="20" w:hRule="atLeast"/>
          <w:tblHeader w:val="0"/>
        </w:trPr>
        <w:tc>
          <w:tcPr>
            <w:shd w:fill="auto" w:val="clear"/>
          </w:tcPr>
          <w:p w:rsidR="00000000" w:rsidDel="00000000" w:rsidP="00000000" w:rsidRDefault="00000000" w:rsidRPr="00000000" w14:paraId="00000906">
            <w:pPr>
              <w:spacing w:line="240" w:lineRule="auto"/>
              <w:rPr/>
            </w:pPr>
            <w:r w:rsidDel="00000000" w:rsidR="00000000" w:rsidRPr="00000000">
              <w:rPr>
                <w:rtl w:val="0"/>
              </w:rPr>
              <w:t xml:space="preserve">БД</w:t>
            </w:r>
          </w:p>
        </w:tc>
        <w:tc>
          <w:tcPr>
            <w:shd w:fill="auto" w:val="clear"/>
          </w:tcPr>
          <w:p w:rsidR="00000000" w:rsidDel="00000000" w:rsidP="00000000" w:rsidRDefault="00000000" w:rsidRPr="00000000" w14:paraId="00000907">
            <w:pPr>
              <w:spacing w:line="240" w:lineRule="auto"/>
              <w:rPr/>
            </w:pPr>
            <w:r w:rsidDel="00000000" w:rsidR="00000000" w:rsidRPr="00000000">
              <w:rPr>
                <w:rtl w:val="0"/>
              </w:rPr>
              <w:t xml:space="preserve">База данных</w:t>
            </w:r>
          </w:p>
        </w:tc>
      </w:tr>
      <w:tr>
        <w:trPr>
          <w:cantSplit w:val="0"/>
          <w:trHeight w:val="20" w:hRule="atLeast"/>
          <w:tblHeader w:val="0"/>
        </w:trPr>
        <w:tc>
          <w:tcPr>
            <w:shd w:fill="auto" w:val="clear"/>
          </w:tcPr>
          <w:p w:rsidR="00000000" w:rsidDel="00000000" w:rsidP="00000000" w:rsidRDefault="00000000" w:rsidRPr="00000000" w14:paraId="00000908">
            <w:pPr>
              <w:spacing w:line="240" w:lineRule="auto"/>
              <w:rPr/>
            </w:pPr>
            <w:r w:rsidDel="00000000" w:rsidR="00000000" w:rsidRPr="00000000">
              <w:rPr>
                <w:rtl w:val="0"/>
              </w:rPr>
              <w:t xml:space="preserve">ГОСТ</w:t>
            </w:r>
          </w:p>
        </w:tc>
        <w:tc>
          <w:tcPr>
            <w:shd w:fill="auto" w:val="clear"/>
          </w:tcPr>
          <w:p w:rsidR="00000000" w:rsidDel="00000000" w:rsidP="00000000" w:rsidRDefault="00000000" w:rsidRPr="00000000" w14:paraId="00000909">
            <w:pPr>
              <w:spacing w:line="240" w:lineRule="auto"/>
              <w:rPr/>
            </w:pPr>
            <w:r w:rsidDel="00000000" w:rsidR="00000000" w:rsidRPr="00000000">
              <w:rPr>
                <w:rtl w:val="0"/>
              </w:rPr>
              <w:t xml:space="preserve">Государственный стандарт</w:t>
            </w:r>
          </w:p>
        </w:tc>
      </w:tr>
      <w:tr>
        <w:trPr>
          <w:cantSplit w:val="0"/>
          <w:trHeight w:val="20" w:hRule="atLeast"/>
          <w:tblHeader w:val="0"/>
        </w:trPr>
        <w:tc>
          <w:tcPr>
            <w:shd w:fill="auto" w:val="clear"/>
          </w:tcPr>
          <w:p w:rsidR="00000000" w:rsidDel="00000000" w:rsidP="00000000" w:rsidRDefault="00000000" w:rsidRPr="00000000" w14:paraId="0000090A">
            <w:pPr>
              <w:spacing w:line="240" w:lineRule="auto"/>
              <w:rPr/>
            </w:pPr>
            <w:r w:rsidDel="00000000" w:rsidR="00000000" w:rsidRPr="00000000">
              <w:rPr>
                <w:rtl w:val="0"/>
              </w:rPr>
              <w:t xml:space="preserve">ПО</w:t>
            </w:r>
          </w:p>
        </w:tc>
        <w:tc>
          <w:tcPr>
            <w:shd w:fill="auto" w:val="clear"/>
          </w:tcPr>
          <w:p w:rsidR="00000000" w:rsidDel="00000000" w:rsidP="00000000" w:rsidRDefault="00000000" w:rsidRPr="00000000" w14:paraId="0000090B">
            <w:pPr>
              <w:spacing w:line="240" w:lineRule="auto"/>
              <w:rPr/>
            </w:pPr>
            <w:r w:rsidDel="00000000" w:rsidR="00000000" w:rsidRPr="00000000">
              <w:rPr>
                <w:rtl w:val="0"/>
              </w:rPr>
              <w:t xml:space="preserve">Программное обеспечение</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НDD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 англ. Hard Disk Drive (жесткий диск) – запоминающее устройство (устройство хранения информации) произвольного доступа, основанное на принципе магнитной записи</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 англ. HyperText Transfer Protocol (протокол передачи гипертекста) — протокол прикладного уровня передачи данных</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 англ. Hypertext Preprocessor (препроцессор гипертекста) – скриптовый язык программирования общего назначения, интенсивно применяемый для разработки web-приложений.</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SHTTP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 англ. Secure Hypertext Transfer Protocol (защищенный протокол передачи гипертекста) — защищенный протокол передачи гипертекста; защищенный протокол HTTP</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XML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 англ. eXtensible Markup Language (расширяемый язык разметки; произносится [экс-эм-э́л]) — рекомендованный Консорциумом Всемирной паутины язык разметки, фактически представляющий собой свод общих синтаксических правил. XML — текстовый формат, предназначенный для хранения структурированных данных (взамен существующих файлов баз данных), для обмена информацией между программами, а также для создания на его основе более специализированных языков разметки.</w:t>
            </w:r>
          </w:p>
        </w:tc>
      </w:tr>
    </w:tbl>
    <w:p w:rsidR="00000000" w:rsidDel="00000000" w:rsidP="00000000" w:rsidRDefault="00000000" w:rsidRPr="00000000" w14:paraId="00000916">
      <w:pPr>
        <w:rPr/>
      </w:pPr>
      <w:r w:rsidDel="00000000" w:rsidR="00000000" w:rsidRPr="00000000">
        <w:rPr>
          <w:rtl w:val="0"/>
        </w:rPr>
      </w:r>
    </w:p>
    <w:p w:rsidR="00000000" w:rsidDel="00000000" w:rsidP="00000000" w:rsidRDefault="00000000" w:rsidRPr="00000000" w14:paraId="00000917">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918">
      <w:pPr>
        <w:pStyle w:val="Heading1"/>
        <w:spacing w:after="360" w:before="360" w:line="360" w:lineRule="auto"/>
        <w:jc w:val="center"/>
        <w:rPr>
          <w:rFonts w:ascii="Times New Roman" w:cs="Times New Roman" w:eastAsia="Times New Roman" w:hAnsi="Times New Roman"/>
          <w:color w:val="000000"/>
          <w:sz w:val="36"/>
          <w:szCs w:val="36"/>
        </w:rPr>
      </w:pPr>
      <w:bookmarkStart w:colFirst="0" w:colLast="0" w:name="_heading=h.4fsjm0b" w:id="151"/>
      <w:bookmarkEnd w:id="151"/>
      <w:r w:rsidDel="00000000" w:rsidR="00000000" w:rsidRPr="00000000">
        <w:rPr>
          <w:rFonts w:ascii="Times New Roman" w:cs="Times New Roman" w:eastAsia="Times New Roman" w:hAnsi="Times New Roman"/>
          <w:color w:val="000000"/>
          <w:sz w:val="36"/>
          <w:szCs w:val="36"/>
          <w:rtl w:val="0"/>
        </w:rPr>
        <w:t xml:space="preserve">ПЕРЕЧЕНЬ ТЕРМИНОВ.</w:t>
      </w:r>
    </w:p>
    <w:tbl>
      <w:tblPr>
        <w:tblStyle w:val="Table6"/>
        <w:tblW w:w="9571.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2"/>
        <w:gridCol w:w="6839"/>
        <w:tblGridChange w:id="0">
          <w:tblGrid>
            <w:gridCol w:w="2732"/>
            <w:gridCol w:w="6839"/>
          </w:tblGrid>
        </w:tblGridChange>
      </w:tblGrid>
      <w:tr>
        <w:trPr>
          <w:cantSplit w:val="0"/>
          <w:tblHeader w:val="0"/>
        </w:trPr>
        <w:tc>
          <w:tcPr>
            <w:shd w:fill="auto" w:val="clear"/>
            <w:vAlign w:val="center"/>
          </w:tcPr>
          <w:p w:rsidR="00000000" w:rsidDel="00000000" w:rsidP="00000000" w:rsidRDefault="00000000" w:rsidRPr="00000000" w14:paraId="00000919">
            <w:pPr>
              <w:keepNext w:val="1"/>
              <w:spacing w:after="120" w:before="120" w:line="240" w:lineRule="auto"/>
              <w:jc w:val="center"/>
              <w:rPr>
                <w:b w:val="1"/>
              </w:rPr>
            </w:pPr>
            <w:r w:rsidDel="00000000" w:rsidR="00000000" w:rsidRPr="00000000">
              <w:rPr>
                <w:b w:val="1"/>
                <w:rtl w:val="0"/>
              </w:rPr>
              <w:t xml:space="preserve">Термин</w:t>
            </w:r>
          </w:p>
        </w:tc>
        <w:tc>
          <w:tcPr>
            <w:shd w:fill="auto" w:val="clear"/>
            <w:vAlign w:val="center"/>
          </w:tcPr>
          <w:p w:rsidR="00000000" w:rsidDel="00000000" w:rsidP="00000000" w:rsidRDefault="00000000" w:rsidRPr="00000000" w14:paraId="0000091A">
            <w:pPr>
              <w:keepNext w:val="1"/>
              <w:spacing w:after="120" w:before="120" w:line="240" w:lineRule="auto"/>
              <w:jc w:val="center"/>
              <w:rPr>
                <w:b w:val="1"/>
              </w:rPr>
            </w:pPr>
            <w:r w:rsidDel="00000000" w:rsidR="00000000" w:rsidRPr="00000000">
              <w:rPr>
                <w:b w:val="1"/>
                <w:rtl w:val="0"/>
              </w:rPr>
              <w:t xml:space="preserve">Определение</w:t>
            </w:r>
          </w:p>
        </w:tc>
      </w:tr>
      <w:tr>
        <w:trPr>
          <w:cantSplit w:val="0"/>
          <w:tblHeader w:val="0"/>
        </w:trPr>
        <w:tc>
          <w:tcPr>
            <w:shd w:fill="auto" w:val="clear"/>
          </w:tcPr>
          <w:p w:rsidR="00000000" w:rsidDel="00000000" w:rsidP="00000000" w:rsidRDefault="00000000" w:rsidRPr="00000000" w14:paraId="0000091B">
            <w:pPr>
              <w:spacing w:line="240" w:lineRule="auto"/>
              <w:rPr/>
            </w:pPr>
            <w:r w:rsidDel="00000000" w:rsidR="00000000" w:rsidRPr="00000000">
              <w:rPr>
                <w:rtl w:val="0"/>
              </w:rPr>
              <w:t xml:space="preserve">Веб-браузер</w:t>
            </w:r>
          </w:p>
        </w:tc>
        <w:tc>
          <w:tcPr>
            <w:shd w:fill="auto" w:val="clear"/>
          </w:tcPr>
          <w:p w:rsidR="00000000" w:rsidDel="00000000" w:rsidP="00000000" w:rsidRDefault="00000000" w:rsidRPr="00000000" w14:paraId="0000091C">
            <w:pPr>
              <w:spacing w:line="240" w:lineRule="auto"/>
              <w:rPr/>
            </w:pPr>
            <w:r w:rsidDel="00000000" w:rsidR="00000000" w:rsidRPr="00000000">
              <w:rPr>
                <w:rtl w:val="0"/>
              </w:rPr>
              <w:t xml:space="preserve">Прикладное программное обеспечение для просмотра документов или иной информации, расположенной в сетевых ресурсах</w:t>
            </w:r>
          </w:p>
        </w:tc>
      </w:tr>
      <w:tr>
        <w:trPr>
          <w:cantSplit w:val="0"/>
          <w:tblHeader w:val="0"/>
        </w:trPr>
        <w:tc>
          <w:tcPr>
            <w:shd w:fill="auto" w:val="clear"/>
          </w:tcPr>
          <w:p w:rsidR="00000000" w:rsidDel="00000000" w:rsidP="00000000" w:rsidRDefault="00000000" w:rsidRPr="00000000" w14:paraId="0000091D">
            <w:pPr>
              <w:spacing w:line="240" w:lineRule="auto"/>
              <w:rPr/>
            </w:pPr>
            <w:r w:rsidDel="00000000" w:rsidR="00000000" w:rsidRPr="00000000">
              <w:rPr>
                <w:rtl w:val="0"/>
              </w:rPr>
              <w:t xml:space="preserve">Веб-сервер</w:t>
            </w:r>
          </w:p>
        </w:tc>
        <w:tc>
          <w:tcPr>
            <w:shd w:fill="auto" w:val="clear"/>
          </w:tcPr>
          <w:p w:rsidR="00000000" w:rsidDel="00000000" w:rsidP="00000000" w:rsidRDefault="00000000" w:rsidRPr="00000000" w14:paraId="0000091E">
            <w:pPr>
              <w:spacing w:line="240" w:lineRule="auto"/>
              <w:rPr/>
            </w:pPr>
            <w:r w:rsidDel="00000000" w:rsidR="00000000" w:rsidRPr="00000000">
              <w:rPr>
                <w:rtl w:val="0"/>
              </w:rPr>
              <w:t xml:space="preserve">Программно-аппаратное средство, выполняющее функции по обработке электронных запросов и выдаче ответов в виде изображений, файлов, медиа-потоков или других данных в электронной форме</w:t>
            </w:r>
          </w:p>
        </w:tc>
      </w:tr>
      <w:tr>
        <w:trPr>
          <w:cantSplit w:val="0"/>
          <w:tblHeader w:val="0"/>
        </w:trPr>
        <w:tc>
          <w:tcPr>
            <w:shd w:fill="auto" w:val="clear"/>
          </w:tcPr>
          <w:p w:rsidR="00000000" w:rsidDel="00000000" w:rsidP="00000000" w:rsidRDefault="00000000" w:rsidRPr="00000000" w14:paraId="0000091F">
            <w:pPr>
              <w:spacing w:line="240" w:lineRule="auto"/>
              <w:rPr/>
            </w:pPr>
            <w:r w:rsidDel="00000000" w:rsidR="00000000" w:rsidRPr="00000000">
              <w:rPr>
                <w:rtl w:val="0"/>
              </w:rPr>
              <w:t xml:space="preserve">Нормативный документ</w:t>
            </w:r>
          </w:p>
        </w:tc>
        <w:tc>
          <w:tcPr>
            <w:shd w:fill="auto" w:val="clear"/>
          </w:tcPr>
          <w:p w:rsidR="00000000" w:rsidDel="00000000" w:rsidP="00000000" w:rsidRDefault="00000000" w:rsidRPr="00000000" w14:paraId="00000920">
            <w:pPr>
              <w:spacing w:line="240" w:lineRule="auto"/>
              <w:rPr/>
            </w:pPr>
            <w:r w:rsidDel="00000000" w:rsidR="00000000" w:rsidRPr="00000000">
              <w:rPr>
                <w:rtl w:val="0"/>
              </w:rPr>
              <w:t xml:space="preserve">Принятый в установленном порядке документ, устанавливающий правила, общие принципы или характеристики, касающиеся различных видов деятельности или их результатов. К нормативным документам относятся стандарты, нормы, правила, своды правил, регламенты, технологические инструкции, руководства по эксплуатации, положения и иные документы, соответствующие основному определению (в соответствии с ГОСТ Р 1.0-92)</w:t>
            </w:r>
          </w:p>
        </w:tc>
      </w:tr>
      <w:tr>
        <w:trPr>
          <w:cantSplit w:val="0"/>
          <w:tblHeader w:val="0"/>
        </w:trPr>
        <w:tc>
          <w:tcPr>
            <w:shd w:fill="auto" w:val="clear"/>
          </w:tcPr>
          <w:p w:rsidR="00000000" w:rsidDel="00000000" w:rsidP="00000000" w:rsidRDefault="00000000" w:rsidRPr="00000000" w14:paraId="00000921">
            <w:pPr>
              <w:spacing w:line="240" w:lineRule="auto"/>
              <w:rPr/>
            </w:pPr>
            <w:r w:rsidDel="00000000" w:rsidR="00000000" w:rsidRPr="00000000">
              <w:rPr>
                <w:rtl w:val="0"/>
              </w:rPr>
              <w:t xml:space="preserve">JavaScript</w:t>
            </w:r>
          </w:p>
        </w:tc>
        <w:tc>
          <w:tcPr>
            <w:shd w:fill="auto" w:val="clear"/>
          </w:tcPr>
          <w:p w:rsidR="00000000" w:rsidDel="00000000" w:rsidP="00000000" w:rsidRDefault="00000000" w:rsidRPr="00000000" w14:paraId="00000922">
            <w:pPr>
              <w:spacing w:line="240" w:lineRule="auto"/>
              <w:rPr/>
            </w:pPr>
            <w:r w:rsidDel="00000000" w:rsidR="00000000" w:rsidRPr="00000000">
              <w:rPr>
                <w:rtl w:val="0"/>
              </w:rPr>
              <w:t xml:space="preserve">Прототипно-ориентированный сценарный язык программирования. Является диалектом языка ECMAScript. Используется как встраиваемый язык для программного доступа к объектам приложений. Применяется в браузерах как язык сценариев для придания интерактивности Web-страницам.</w:t>
            </w:r>
          </w:p>
        </w:tc>
      </w:tr>
      <w:tr>
        <w:trPr>
          <w:cantSplit w:val="0"/>
          <w:tblHeader w:val="0"/>
        </w:trPr>
        <w:tc>
          <w:tcPr>
            <w:shd w:fill="auto" w:val="clear"/>
          </w:tcPr>
          <w:p w:rsidR="00000000" w:rsidDel="00000000" w:rsidP="00000000" w:rsidRDefault="00000000" w:rsidRPr="00000000" w14:paraId="00000923">
            <w:pPr>
              <w:spacing w:line="240" w:lineRule="auto"/>
              <w:rPr/>
            </w:pPr>
            <w:r w:rsidDel="00000000" w:rsidR="00000000" w:rsidRPr="00000000">
              <w:rPr>
                <w:rtl w:val="0"/>
              </w:rPr>
              <w:t xml:space="preserve">1С</w:t>
            </w:r>
          </w:p>
        </w:tc>
        <w:tc>
          <w:tcPr>
            <w:shd w:fill="auto" w:val="clear"/>
          </w:tcPr>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1134"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Объектно-ориентированный язык программирования, используемый для разработки конфигураций в среде разработки платформы 1С: Предприятие.</w:t>
            </w:r>
          </w:p>
        </w:tc>
      </w:tr>
      <w:tr>
        <w:trPr>
          <w:cantSplit w:val="0"/>
          <w:tblHeader w:val="0"/>
        </w:trPr>
        <w:tc>
          <w:tcPr>
            <w:shd w:fill="auto" w:val="clear"/>
          </w:tcPr>
          <w:p w:rsidR="00000000" w:rsidDel="00000000" w:rsidP="00000000" w:rsidRDefault="00000000" w:rsidRPr="00000000" w14:paraId="00000925">
            <w:pPr>
              <w:spacing w:line="240" w:lineRule="auto"/>
              <w:rPr/>
            </w:pPr>
            <w:r w:rsidDel="00000000" w:rsidR="00000000" w:rsidRPr="00000000">
              <w:rPr>
                <w:rtl w:val="0"/>
              </w:rPr>
              <w:t xml:space="preserve">1С: Предприятие</w:t>
            </w:r>
          </w:p>
        </w:tc>
        <w:tc>
          <w:tcPr>
            <w:shd w:fill="auto" w:val="clear"/>
          </w:tcPr>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1134" w:right="0" w:hanging="4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Платформа, на которой производится разработка и дальнейшее функционирование ИС «Аргус-Лаборатория».</w:t>
            </w:r>
          </w:p>
        </w:tc>
      </w:tr>
    </w:tbl>
    <w:p w:rsidR="00000000" w:rsidDel="00000000" w:rsidP="00000000" w:rsidRDefault="00000000" w:rsidRPr="00000000" w14:paraId="00000927">
      <w:pPr>
        <w:rPr/>
      </w:pPr>
      <w:r w:rsidDel="00000000" w:rsidR="00000000" w:rsidRPr="00000000">
        <w:rPr>
          <w:rtl w:val="0"/>
        </w:rPr>
      </w:r>
    </w:p>
    <w:p w:rsidR="00000000" w:rsidDel="00000000" w:rsidP="00000000" w:rsidRDefault="00000000" w:rsidRPr="00000000" w14:paraId="00000928">
      <w:pPr>
        <w:spacing w:after="360" w:before="360" w:lineRule="auto"/>
        <w:jc w:val="center"/>
        <w:rPr>
          <w:rFonts w:ascii="Times New Roman" w:cs="Times New Roman" w:eastAsia="Times New Roman" w:hAnsi="Times New Roman"/>
          <w:b w:val="1"/>
          <w:sz w:val="36"/>
          <w:szCs w:val="36"/>
        </w:rPr>
      </w:pPr>
      <w:r w:rsidDel="00000000" w:rsidR="00000000" w:rsidRPr="00000000">
        <w:br w:type="page"/>
      </w:r>
      <w:r w:rsidDel="00000000" w:rsidR="00000000" w:rsidRPr="00000000">
        <w:rPr>
          <w:rFonts w:ascii="Times New Roman" w:cs="Times New Roman" w:eastAsia="Times New Roman" w:hAnsi="Times New Roman"/>
          <w:b w:val="1"/>
          <w:sz w:val="36"/>
          <w:szCs w:val="36"/>
          <w:rtl w:val="0"/>
        </w:rPr>
        <w:t xml:space="preserve">ЛИСТ СОГЛАСОВАНИЯ.</w:t>
      </w:r>
    </w:p>
    <w:tbl>
      <w:tblPr>
        <w:tblStyle w:val="Table7"/>
        <w:tblW w:w="9569.0" w:type="dxa"/>
        <w:jc w:val="left"/>
        <w:tblInd w:w="-107.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2906"/>
        <w:gridCol w:w="2318"/>
        <w:gridCol w:w="1606"/>
        <w:gridCol w:w="1317"/>
        <w:gridCol w:w="1422"/>
        <w:tblGridChange w:id="0">
          <w:tblGrid>
            <w:gridCol w:w="2906"/>
            <w:gridCol w:w="2318"/>
            <w:gridCol w:w="1606"/>
            <w:gridCol w:w="1317"/>
            <w:gridCol w:w="1422"/>
          </w:tblGrid>
        </w:tblGridChange>
      </w:tblGrid>
      <w:tr>
        <w:trPr>
          <w:cantSplit w:val="0"/>
          <w:trHeight w:val="567"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9">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Наименование организации, предприятия</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A">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Должность</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B">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ФИО</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C">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Подпись</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D">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Дата</w:t>
            </w:r>
          </w:p>
        </w:tc>
      </w:tr>
      <w:tr>
        <w:trPr>
          <w:cantSplit w:val="0"/>
          <w:trHeight w:val="56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92">
      <w:pPr>
        <w:spacing w:after="360" w:before="360" w:lineRule="auto"/>
        <w:ind w:left="0" w:firstLine="0"/>
        <w:rPr>
          <w:rFonts w:ascii="Times New Roman" w:cs="Times New Roman" w:eastAsia="Times New Roman" w:hAnsi="Times New Roman"/>
          <w:b w:val="1"/>
          <w:sz w:val="36"/>
          <w:szCs w:val="36"/>
        </w:rPr>
      </w:pPr>
      <w:r w:rsidDel="00000000" w:rsidR="00000000" w:rsidRPr="00000000">
        <w:rPr>
          <w:rtl w:val="0"/>
        </w:rPr>
      </w:r>
    </w:p>
    <w:sectPr>
      <w:headerReference r:id="rId216" w:type="default"/>
      <w:footerReference r:id="rId217" w:type="default"/>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Cambria"/>
  <w:font w:name="Gungsuh"/>
  <w:font w:name="Arial"/>
  <w:font w:name="Courier New"/>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94">
    <w:pPr>
      <w:jc w:val="right"/>
      <w:rPr/>
    </w:pPr>
    <w:r w:rsidDel="00000000" w:rsidR="00000000" w:rsidRPr="00000000">
      <w:rPr>
        <w:rFonts w:ascii="Times New Roman" w:cs="Times New Roman" w:eastAsia="Times New Roman" w:hAnsi="Times New Roman"/>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9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2"/>
      <w:numFmt w:val="decimal"/>
      <w:lvlText w:val="%1."/>
      <w:lvlJc w:val="left"/>
      <w:pPr>
        <w:ind w:left="885" w:hanging="885"/>
      </w:pPr>
      <w:rPr/>
    </w:lvl>
    <w:lvl w:ilvl="1">
      <w:start w:val="2"/>
      <w:numFmt w:val="decimal"/>
      <w:lvlText w:val="%1.%2."/>
      <w:lvlJc w:val="left"/>
      <w:pPr>
        <w:ind w:left="1507" w:hanging="885.0000000000002"/>
      </w:pPr>
      <w:rPr/>
    </w:lvl>
    <w:lvl w:ilvl="2">
      <w:start w:val="2"/>
      <w:numFmt w:val="decimal"/>
      <w:lvlText w:val="%1.%2.%3."/>
      <w:lvlJc w:val="left"/>
      <w:pPr>
        <w:ind w:left="2129" w:hanging="885"/>
      </w:pPr>
      <w:rPr/>
    </w:lvl>
    <w:lvl w:ilvl="3">
      <w:start w:val="1"/>
      <w:numFmt w:val="decimal"/>
      <w:lvlText w:val="%1.%2.%3.%4."/>
      <w:lvlJc w:val="left"/>
      <w:pPr>
        <w:ind w:left="2946" w:hanging="1079.9999999999995"/>
      </w:pPr>
      <w:rPr/>
    </w:lvl>
    <w:lvl w:ilvl="4">
      <w:start w:val="1"/>
      <w:numFmt w:val="decimal"/>
      <w:lvlText w:val="%1.%2.%3.%4.%5."/>
      <w:lvlJc w:val="left"/>
      <w:pPr>
        <w:ind w:left="3928" w:hanging="1440"/>
      </w:pPr>
      <w:rPr/>
    </w:lvl>
    <w:lvl w:ilvl="5">
      <w:start w:val="1"/>
      <w:numFmt w:val="decimal"/>
      <w:lvlText w:val="%1.%2.%3.%4.%5.%6."/>
      <w:lvlJc w:val="left"/>
      <w:pPr>
        <w:ind w:left="4550" w:hanging="1440"/>
      </w:pPr>
      <w:rPr/>
    </w:lvl>
    <w:lvl w:ilvl="6">
      <w:start w:val="1"/>
      <w:numFmt w:val="decimal"/>
      <w:lvlText w:val="%1.%2.%3.%4.%5.%6.%7."/>
      <w:lvlJc w:val="left"/>
      <w:pPr>
        <w:ind w:left="5532" w:hanging="1799.999999999999"/>
      </w:pPr>
      <w:rPr/>
    </w:lvl>
    <w:lvl w:ilvl="7">
      <w:start w:val="1"/>
      <w:numFmt w:val="decimal"/>
      <w:lvlText w:val="%1.%2.%3.%4.%5.%6.%7.%8."/>
      <w:lvlJc w:val="left"/>
      <w:pPr>
        <w:ind w:left="6514" w:hanging="2160"/>
      </w:pPr>
      <w:rPr/>
    </w:lvl>
    <w:lvl w:ilvl="8">
      <w:start w:val="1"/>
      <w:numFmt w:val="decimal"/>
      <w:lvlText w:val="%1.%2.%3.%4.%5.%6.%7.%8.%9."/>
      <w:lvlJc w:val="left"/>
      <w:pPr>
        <w:ind w:left="7136" w:hanging="21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29" w:hanging="360"/>
      </w:pPr>
      <w:rPr>
        <w:rFonts w:ascii="Noto Sans Symbols" w:cs="Noto Sans Symbols" w:eastAsia="Noto Sans Symbols" w:hAnsi="Noto Sans Symbols"/>
        <w:sz w:val="24"/>
        <w:szCs w:val="24"/>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
    <w:lvl w:ilvl="0">
      <w:start w:val="12"/>
      <w:numFmt w:val="decimal"/>
      <w:lvlText w:val="%1."/>
      <w:lvlJc w:val="left"/>
      <w:pPr>
        <w:ind w:left="810" w:hanging="810"/>
      </w:pPr>
      <w:rPr/>
    </w:lvl>
    <w:lvl w:ilvl="1">
      <w:start w:val="4"/>
      <w:numFmt w:val="decimal"/>
      <w:lvlText w:val="%1.%2."/>
      <w:lvlJc w:val="left"/>
      <w:pPr>
        <w:ind w:left="1215" w:hanging="810"/>
      </w:pPr>
      <w:rPr/>
    </w:lvl>
    <w:lvl w:ilvl="2">
      <w:start w:val="7"/>
      <w:numFmt w:val="decimal"/>
      <w:lvlText w:val="%1.%2.%3."/>
      <w:lvlJc w:val="left"/>
      <w:pPr>
        <w:ind w:left="1620" w:hanging="810"/>
      </w:pPr>
      <w:rPr/>
    </w:lvl>
    <w:lvl w:ilvl="3">
      <w:start w:val="1"/>
      <w:numFmt w:val="decimal"/>
      <w:lvlText w:val="%1.%2.%3.%4."/>
      <w:lvlJc w:val="left"/>
      <w:pPr>
        <w:ind w:left="2295" w:hanging="1080"/>
      </w:pPr>
      <w:rPr/>
    </w:lvl>
    <w:lvl w:ilvl="4">
      <w:start w:val="1"/>
      <w:numFmt w:val="decimal"/>
      <w:lvlText w:val="%1.%2.%3.%4.%5."/>
      <w:lvlJc w:val="left"/>
      <w:pPr>
        <w:ind w:left="2700" w:hanging="1080"/>
      </w:pPr>
      <w:rPr/>
    </w:lvl>
    <w:lvl w:ilvl="5">
      <w:start w:val="1"/>
      <w:numFmt w:val="decimal"/>
      <w:lvlText w:val="%1.%2.%3.%4.%5.%6."/>
      <w:lvlJc w:val="left"/>
      <w:pPr>
        <w:ind w:left="3465" w:hanging="1440"/>
      </w:pPr>
      <w:rPr/>
    </w:lvl>
    <w:lvl w:ilvl="6">
      <w:start w:val="1"/>
      <w:numFmt w:val="decimal"/>
      <w:lvlText w:val="%1.%2.%3.%4.%5.%6.%7."/>
      <w:lvlJc w:val="left"/>
      <w:pPr>
        <w:ind w:left="4230" w:hanging="1800"/>
      </w:pPr>
      <w:rPr/>
    </w:lvl>
    <w:lvl w:ilvl="7">
      <w:start w:val="1"/>
      <w:numFmt w:val="decimal"/>
      <w:lvlText w:val="%1.%2.%3.%4.%5.%6.%7.%8."/>
      <w:lvlJc w:val="left"/>
      <w:pPr>
        <w:ind w:left="4635" w:hanging="1800"/>
      </w:pPr>
      <w:rPr/>
    </w:lvl>
    <w:lvl w:ilvl="8">
      <w:start w:val="1"/>
      <w:numFmt w:val="decimal"/>
      <w:lvlText w:val="%1.%2.%3.%4.%5.%6.%7.%8.%9."/>
      <w:lvlJc w:val="left"/>
      <w:pPr>
        <w:ind w:left="5400" w:hanging="21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2.1.5"/>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2.1.1"/>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3"/>
      <w:numFmt w:val="decimal"/>
      <w:lvlText w:val="%1."/>
      <w:lvlJc w:val="left"/>
      <w:pPr>
        <w:ind w:left="645" w:hanging="645"/>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2.6.4"/>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2"/>
      <w:numFmt w:val="decimal"/>
      <w:lvlText w:val="%1."/>
      <w:lvlJc w:val="left"/>
      <w:pPr>
        <w:ind w:left="810" w:hanging="810"/>
      </w:pPr>
      <w:rPr/>
    </w:lvl>
    <w:lvl w:ilvl="1">
      <w:start w:val="2"/>
      <w:numFmt w:val="decimal"/>
      <w:lvlText w:val="%1.%2."/>
      <w:lvlJc w:val="left"/>
      <w:pPr>
        <w:ind w:left="1348" w:hanging="809.9999999999998"/>
      </w:pPr>
      <w:rPr/>
    </w:lvl>
    <w:lvl w:ilvl="2">
      <w:start w:val="1"/>
      <w:numFmt w:val="decimal"/>
      <w:lvlText w:val="%1.%2.%3."/>
      <w:lvlJc w:val="left"/>
      <w:pPr>
        <w:ind w:left="1886" w:hanging="810"/>
      </w:pPr>
      <w:rPr/>
    </w:lvl>
    <w:lvl w:ilvl="3">
      <w:start w:val="1"/>
      <w:numFmt w:val="decimal"/>
      <w:lvlText w:val="%1.%2.%3.%4."/>
      <w:lvlJc w:val="left"/>
      <w:pPr>
        <w:ind w:left="2694" w:hanging="1080.0000000000005"/>
      </w:pPr>
      <w:rPr/>
    </w:lvl>
    <w:lvl w:ilvl="4">
      <w:start w:val="1"/>
      <w:numFmt w:val="decimal"/>
      <w:lvlText w:val="%1.%2.%3.%4.%5."/>
      <w:lvlJc w:val="left"/>
      <w:pPr>
        <w:ind w:left="3232" w:hanging="1080"/>
      </w:pPr>
      <w:rPr/>
    </w:lvl>
    <w:lvl w:ilvl="5">
      <w:start w:val="1"/>
      <w:numFmt w:val="decimal"/>
      <w:lvlText w:val="%1.%2.%3.%4.%5.%6."/>
      <w:lvlJc w:val="left"/>
      <w:pPr>
        <w:ind w:left="4130" w:hanging="1440"/>
      </w:pPr>
      <w:rPr/>
    </w:lvl>
    <w:lvl w:ilvl="6">
      <w:start w:val="1"/>
      <w:numFmt w:val="decimal"/>
      <w:lvlText w:val="%1.%2.%3.%4.%5.%6.%7."/>
      <w:lvlJc w:val="left"/>
      <w:pPr>
        <w:ind w:left="5028" w:hanging="1800"/>
      </w:pPr>
      <w:rPr/>
    </w:lvl>
    <w:lvl w:ilvl="7">
      <w:start w:val="1"/>
      <w:numFmt w:val="decimal"/>
      <w:lvlText w:val="%1.%2.%3.%4.%5.%6.%7.%8."/>
      <w:lvlJc w:val="left"/>
      <w:pPr>
        <w:ind w:left="5566" w:hanging="1800"/>
      </w:pPr>
      <w:rPr/>
    </w:lvl>
    <w:lvl w:ilvl="8">
      <w:start w:val="1"/>
      <w:numFmt w:val="decimal"/>
      <w:lvlText w:val="%1.%2.%3.%4.%5.%6.%7.%8.%9."/>
      <w:lvlJc w:val="left"/>
      <w:pPr>
        <w:ind w:left="6464" w:hanging="2160"/>
      </w:pPr>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decimal"/>
      <w:lvlText w:val="%1."/>
      <w:lvlJc w:val="left"/>
      <w:pPr>
        <w:ind w:left="1134" w:hanging="425"/>
      </w:pPr>
      <w:rPr>
        <w:i w:val="0"/>
      </w:rPr>
    </w:lvl>
    <w:lvl w:ilvl="1">
      <w:start w:val="1"/>
      <w:numFmt w:val="decimal"/>
      <w:lvlText w:val="%1.%2."/>
      <w:lvlJc w:val="left"/>
      <w:pPr>
        <w:ind w:left="1701" w:hanging="567"/>
      </w:pPr>
      <w:rPr/>
    </w:lvl>
    <w:lvl w:ilvl="2">
      <w:start w:val="1"/>
      <w:numFmt w:val="decimal"/>
      <w:lvlText w:val="%1.%2.%3."/>
      <w:lvlJc w:val="left"/>
      <w:pPr>
        <w:ind w:left="2410" w:hanging="709"/>
      </w:pPr>
      <w:rPr/>
    </w:lvl>
    <w:lvl w:ilvl="3">
      <w:start w:val="1"/>
      <w:numFmt w:val="decimal"/>
      <w:lvlText w:val="%1.%2.%3.%4."/>
      <w:lvlJc w:val="left"/>
      <w:pPr>
        <w:ind w:left="310" w:hanging="648"/>
      </w:pPr>
      <w:rPr/>
    </w:lvl>
    <w:lvl w:ilvl="4">
      <w:start w:val="1"/>
      <w:numFmt w:val="decimal"/>
      <w:lvlText w:val="%1.%2.%3.%4.%5."/>
      <w:lvlJc w:val="left"/>
      <w:pPr>
        <w:ind w:left="814" w:hanging="792"/>
      </w:pPr>
      <w:rPr/>
    </w:lvl>
    <w:lvl w:ilvl="5">
      <w:start w:val="1"/>
      <w:numFmt w:val="decimal"/>
      <w:lvlText w:val="%1.%2.%3.%4.%5.%6."/>
      <w:lvlJc w:val="left"/>
      <w:pPr>
        <w:ind w:left="1318" w:hanging="935.9999999999997"/>
      </w:pPr>
      <w:rPr/>
    </w:lvl>
    <w:lvl w:ilvl="6">
      <w:start w:val="1"/>
      <w:numFmt w:val="decimal"/>
      <w:lvlText w:val="%1.%2.%3.%4.%5.%6.%7."/>
      <w:lvlJc w:val="left"/>
      <w:pPr>
        <w:ind w:left="1822" w:hanging="1080"/>
      </w:pPr>
      <w:rPr/>
    </w:lvl>
    <w:lvl w:ilvl="7">
      <w:start w:val="1"/>
      <w:numFmt w:val="decimal"/>
      <w:lvlText w:val="%1.%2.%3.%4.%5.%6.%7.%8."/>
      <w:lvlJc w:val="left"/>
      <w:pPr>
        <w:ind w:left="2326" w:hanging="1224"/>
      </w:pPr>
      <w:rPr/>
    </w:lvl>
    <w:lvl w:ilvl="8">
      <w:start w:val="1"/>
      <w:numFmt w:val="decimal"/>
      <w:lvlText w:val="%1.%2.%3.%4.%5.%6.%7.%8.%9."/>
      <w:lvlJc w:val="left"/>
      <w:pPr>
        <w:ind w:left="2902" w:hanging="1440"/>
      </w:pPr>
      <w:rPr/>
    </w:lvl>
  </w:abstractNum>
  <w:abstractNum w:abstractNumId="22">
    <w:lvl w:ilvl="0">
      <w:start w:val="12"/>
      <w:numFmt w:val="decimal"/>
      <w:lvlText w:val="%1"/>
      <w:lvlJc w:val="left"/>
      <w:pPr>
        <w:ind w:left="750" w:hanging="750"/>
      </w:pPr>
      <w:rPr/>
    </w:lvl>
    <w:lvl w:ilvl="1">
      <w:start w:val="4"/>
      <w:numFmt w:val="decimal"/>
      <w:lvlText w:val="%1.%2"/>
      <w:lvlJc w:val="left"/>
      <w:pPr>
        <w:ind w:left="930" w:hanging="750"/>
      </w:pPr>
      <w:rPr/>
    </w:lvl>
    <w:lvl w:ilvl="2">
      <w:start w:val="2"/>
      <w:numFmt w:val="decimal"/>
      <w:lvlText w:val="%1.%2.%3"/>
      <w:lvlJc w:val="left"/>
      <w:pPr>
        <w:ind w:left="1110" w:hanging="750"/>
      </w:pPr>
      <w:rPr/>
    </w:lvl>
    <w:lvl w:ilvl="3">
      <w:start w:val="1"/>
      <w:numFmt w:val="decimal"/>
      <w:lvlText w:val="%1.%2.%3.%4"/>
      <w:lvlJc w:val="left"/>
      <w:pPr>
        <w:ind w:left="1620" w:hanging="1080"/>
      </w:pPr>
      <w:rPr/>
    </w:lvl>
    <w:lvl w:ilvl="4">
      <w:start w:val="1"/>
      <w:numFmt w:val="decimal"/>
      <w:lvlText w:val="%1.%2.%3.%4.%5"/>
      <w:lvlJc w:val="left"/>
      <w:pPr>
        <w:ind w:left="1800" w:hanging="1080"/>
      </w:pPr>
      <w:rPr/>
    </w:lvl>
    <w:lvl w:ilvl="5">
      <w:start w:val="1"/>
      <w:numFmt w:val="decimal"/>
      <w:lvlText w:val="%1.%2.%3.%4.%5.%6"/>
      <w:lvlJc w:val="left"/>
      <w:pPr>
        <w:ind w:left="2340" w:hanging="1440"/>
      </w:pPr>
      <w:rPr/>
    </w:lvl>
    <w:lvl w:ilvl="6">
      <w:start w:val="1"/>
      <w:numFmt w:val="decimal"/>
      <w:lvlText w:val="%1.%2.%3.%4.%5.%6.%7"/>
      <w:lvlJc w:val="left"/>
      <w:pPr>
        <w:ind w:left="2520" w:hanging="1440"/>
      </w:pPr>
      <w:rPr/>
    </w:lvl>
    <w:lvl w:ilvl="7">
      <w:start w:val="1"/>
      <w:numFmt w:val="decimal"/>
      <w:lvlText w:val="%1.%2.%3.%4.%5.%6.%7.%8"/>
      <w:lvlJc w:val="left"/>
      <w:pPr>
        <w:ind w:left="3060" w:hanging="1800"/>
      </w:pPr>
      <w:rPr/>
    </w:lvl>
    <w:lvl w:ilvl="8">
      <w:start w:val="1"/>
      <w:numFmt w:val="decimal"/>
      <w:lvlText w:val="%1.%2.%3.%4.%5.%6.%7.%8.%9"/>
      <w:lvlJc w:val="left"/>
      <w:pPr>
        <w:ind w:left="3600" w:hanging="2160"/>
      </w:pPr>
      <w:rPr/>
    </w:lvl>
  </w:abstractNum>
  <w:abstractNum w:abstractNumId="23">
    <w:lvl w:ilvl="0">
      <w:start w:val="1"/>
      <w:numFmt w:val="bullet"/>
      <w:lvlText w:val="−"/>
      <w:lvlJc w:val="left"/>
      <w:pPr>
        <w:ind w:left="1854" w:hanging="425"/>
      </w:pPr>
      <w:rPr>
        <w:rFonts w:ascii="Noto Sans Symbols" w:cs="Noto Sans Symbols" w:eastAsia="Noto Sans Symbols" w:hAnsi="Noto Sans Symbols"/>
      </w:rPr>
    </w:lvl>
    <w:lvl w:ilvl="1">
      <w:start w:val="1"/>
      <w:numFmt w:val="bullet"/>
      <w:lvlText w:val="o"/>
      <w:lvlJc w:val="left"/>
      <w:pPr>
        <w:ind w:left="1735" w:hanging="360"/>
      </w:pPr>
      <w:rPr>
        <w:rFonts w:ascii="Courier New" w:cs="Courier New" w:eastAsia="Courier New" w:hAnsi="Courier New"/>
      </w:rPr>
    </w:lvl>
    <w:lvl w:ilvl="2">
      <w:start w:val="1"/>
      <w:numFmt w:val="bullet"/>
      <w:lvlText w:val="▪"/>
      <w:lvlJc w:val="left"/>
      <w:pPr>
        <w:ind w:left="2455" w:hanging="360"/>
      </w:pPr>
      <w:rPr>
        <w:rFonts w:ascii="Noto Sans Symbols" w:cs="Noto Sans Symbols" w:eastAsia="Noto Sans Symbols" w:hAnsi="Noto Sans Symbols"/>
      </w:rPr>
    </w:lvl>
    <w:lvl w:ilvl="3">
      <w:start w:val="1"/>
      <w:numFmt w:val="bullet"/>
      <w:lvlText w:val="●"/>
      <w:lvlJc w:val="left"/>
      <w:pPr>
        <w:ind w:left="3175" w:hanging="360"/>
      </w:pPr>
      <w:rPr>
        <w:rFonts w:ascii="Noto Sans Symbols" w:cs="Noto Sans Symbols" w:eastAsia="Noto Sans Symbols" w:hAnsi="Noto Sans Symbols"/>
      </w:rPr>
    </w:lvl>
    <w:lvl w:ilvl="4">
      <w:start w:val="1"/>
      <w:numFmt w:val="bullet"/>
      <w:lvlText w:val="o"/>
      <w:lvlJc w:val="left"/>
      <w:pPr>
        <w:ind w:left="3895" w:hanging="360"/>
      </w:pPr>
      <w:rPr>
        <w:rFonts w:ascii="Courier New" w:cs="Courier New" w:eastAsia="Courier New" w:hAnsi="Courier New"/>
      </w:rPr>
    </w:lvl>
    <w:lvl w:ilvl="5">
      <w:start w:val="1"/>
      <w:numFmt w:val="bullet"/>
      <w:lvlText w:val="▪"/>
      <w:lvlJc w:val="left"/>
      <w:pPr>
        <w:ind w:left="4615" w:hanging="360"/>
      </w:pPr>
      <w:rPr>
        <w:rFonts w:ascii="Noto Sans Symbols" w:cs="Noto Sans Symbols" w:eastAsia="Noto Sans Symbols" w:hAnsi="Noto Sans Symbols"/>
      </w:rPr>
    </w:lvl>
    <w:lvl w:ilvl="6">
      <w:start w:val="1"/>
      <w:numFmt w:val="bullet"/>
      <w:lvlText w:val="●"/>
      <w:lvlJc w:val="left"/>
      <w:pPr>
        <w:ind w:left="5335" w:hanging="360"/>
      </w:pPr>
      <w:rPr>
        <w:rFonts w:ascii="Noto Sans Symbols" w:cs="Noto Sans Symbols" w:eastAsia="Noto Sans Symbols" w:hAnsi="Noto Sans Symbols"/>
      </w:rPr>
    </w:lvl>
    <w:lvl w:ilvl="7">
      <w:start w:val="1"/>
      <w:numFmt w:val="bullet"/>
      <w:lvlText w:val="o"/>
      <w:lvlJc w:val="left"/>
      <w:pPr>
        <w:ind w:left="6055" w:hanging="360"/>
      </w:pPr>
      <w:rPr>
        <w:rFonts w:ascii="Courier New" w:cs="Courier New" w:eastAsia="Courier New" w:hAnsi="Courier New"/>
      </w:rPr>
    </w:lvl>
    <w:lvl w:ilvl="8">
      <w:start w:val="1"/>
      <w:numFmt w:val="bullet"/>
      <w:lvlText w:val="▪"/>
      <w:lvlJc w:val="left"/>
      <w:pPr>
        <w:ind w:left="6775"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29" w:hanging="360"/>
      </w:pPr>
      <w:rPr>
        <w:rFonts w:ascii="Noto Sans Symbols" w:cs="Noto Sans Symbols" w:eastAsia="Noto Sans Symbols" w:hAnsi="Noto Sans Symbols"/>
        <w:sz w:val="24"/>
        <w:szCs w:val="24"/>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9">
    <w:lvl w:ilvl="0">
      <w:start w:val="1"/>
      <w:numFmt w:val="bullet"/>
      <w:lvlText w:val="●"/>
      <w:lvlJc w:val="left"/>
      <w:pPr>
        <w:ind w:left="1429" w:hanging="360"/>
      </w:pPr>
      <w:rPr>
        <w:rFonts w:ascii="Noto Sans Symbols" w:cs="Noto Sans Symbols" w:eastAsia="Noto Sans Symbols" w:hAnsi="Noto Sans Symbols"/>
        <w:sz w:val="24"/>
        <w:szCs w:val="24"/>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1134" w:hanging="425"/>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1559" w:hanging="425"/>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2"/>
      <w:numFmt w:val="decimal"/>
      <w:lvlText w:val="%1."/>
      <w:lvlJc w:val="left"/>
      <w:pPr>
        <w:ind w:left="810" w:hanging="810"/>
      </w:pPr>
      <w:rPr/>
    </w:lvl>
    <w:lvl w:ilvl="1">
      <w:start w:val="6"/>
      <w:numFmt w:val="decimal"/>
      <w:lvlText w:val="%1.%2."/>
      <w:lvlJc w:val="left"/>
      <w:pPr>
        <w:ind w:left="1348" w:hanging="809.9999999999998"/>
      </w:pPr>
      <w:rPr/>
    </w:lvl>
    <w:lvl w:ilvl="2">
      <w:start w:val="1"/>
      <w:numFmt w:val="decimal"/>
      <w:lvlText w:val="%1.%2.%3."/>
      <w:lvlJc w:val="left"/>
      <w:pPr>
        <w:ind w:left="1886" w:hanging="810"/>
      </w:pPr>
      <w:rPr/>
    </w:lvl>
    <w:lvl w:ilvl="3">
      <w:start w:val="1"/>
      <w:numFmt w:val="decimal"/>
      <w:lvlText w:val="%1.%2.%3.%4."/>
      <w:lvlJc w:val="left"/>
      <w:pPr>
        <w:ind w:left="2694" w:hanging="1080.0000000000005"/>
      </w:pPr>
      <w:rPr/>
    </w:lvl>
    <w:lvl w:ilvl="4">
      <w:start w:val="1"/>
      <w:numFmt w:val="decimal"/>
      <w:lvlText w:val="%1.%2.%3.%4.%5."/>
      <w:lvlJc w:val="left"/>
      <w:pPr>
        <w:ind w:left="3232" w:hanging="1080"/>
      </w:pPr>
      <w:rPr/>
    </w:lvl>
    <w:lvl w:ilvl="5">
      <w:start w:val="1"/>
      <w:numFmt w:val="decimal"/>
      <w:lvlText w:val="%1.%2.%3.%4.%5.%6."/>
      <w:lvlJc w:val="left"/>
      <w:pPr>
        <w:ind w:left="4130" w:hanging="1440"/>
      </w:pPr>
      <w:rPr/>
    </w:lvl>
    <w:lvl w:ilvl="6">
      <w:start w:val="1"/>
      <w:numFmt w:val="decimal"/>
      <w:lvlText w:val="%1.%2.%3.%4.%5.%6.%7."/>
      <w:lvlJc w:val="left"/>
      <w:pPr>
        <w:ind w:left="5028" w:hanging="1800"/>
      </w:pPr>
      <w:rPr/>
    </w:lvl>
    <w:lvl w:ilvl="7">
      <w:start w:val="1"/>
      <w:numFmt w:val="decimal"/>
      <w:lvlText w:val="%1.%2.%3.%4.%5.%6.%7.%8."/>
      <w:lvlJc w:val="left"/>
      <w:pPr>
        <w:ind w:left="5566" w:hanging="1800"/>
      </w:pPr>
      <w:rPr/>
    </w:lvl>
    <w:lvl w:ilvl="8">
      <w:start w:val="1"/>
      <w:numFmt w:val="decimal"/>
      <w:lvlText w:val="%1.%2.%3.%4.%5.%6.%7.%8.%9."/>
      <w:lvlJc w:val="left"/>
      <w:pPr>
        <w:ind w:left="6464" w:hanging="216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2"/>
      <w:numFmt w:val="decimal"/>
      <w:lvlText w:val="%1."/>
      <w:lvlJc w:val="left"/>
      <w:pPr>
        <w:ind w:left="810" w:hanging="810"/>
      </w:pPr>
      <w:rPr/>
    </w:lvl>
    <w:lvl w:ilvl="1">
      <w:start w:val="7"/>
      <w:numFmt w:val="decimal"/>
      <w:lvlText w:val="%1.%2."/>
      <w:lvlJc w:val="left"/>
      <w:pPr>
        <w:ind w:left="1348" w:hanging="809.9999999999998"/>
      </w:pPr>
      <w:rPr/>
    </w:lvl>
    <w:lvl w:ilvl="2">
      <w:start w:val="1"/>
      <w:numFmt w:val="decimal"/>
      <w:lvlText w:val="%1.%2.%3."/>
      <w:lvlJc w:val="left"/>
      <w:pPr>
        <w:ind w:left="1886" w:hanging="810"/>
      </w:pPr>
      <w:rPr/>
    </w:lvl>
    <w:lvl w:ilvl="3">
      <w:start w:val="1"/>
      <w:numFmt w:val="decimal"/>
      <w:lvlText w:val="%1.%2.%3.%4."/>
      <w:lvlJc w:val="left"/>
      <w:pPr>
        <w:ind w:left="2694" w:hanging="1080.0000000000005"/>
      </w:pPr>
      <w:rPr/>
    </w:lvl>
    <w:lvl w:ilvl="4">
      <w:start w:val="1"/>
      <w:numFmt w:val="decimal"/>
      <w:lvlText w:val="%1.%2.%3.%4.%5."/>
      <w:lvlJc w:val="left"/>
      <w:pPr>
        <w:ind w:left="3232" w:hanging="1080"/>
      </w:pPr>
      <w:rPr/>
    </w:lvl>
    <w:lvl w:ilvl="5">
      <w:start w:val="1"/>
      <w:numFmt w:val="decimal"/>
      <w:lvlText w:val="%1.%2.%3.%4.%5.%6."/>
      <w:lvlJc w:val="left"/>
      <w:pPr>
        <w:ind w:left="4130" w:hanging="1440"/>
      </w:pPr>
      <w:rPr/>
    </w:lvl>
    <w:lvl w:ilvl="6">
      <w:start w:val="1"/>
      <w:numFmt w:val="decimal"/>
      <w:lvlText w:val="%1.%2.%3.%4.%5.%6.%7."/>
      <w:lvlJc w:val="left"/>
      <w:pPr>
        <w:ind w:left="5028" w:hanging="1800"/>
      </w:pPr>
      <w:rPr/>
    </w:lvl>
    <w:lvl w:ilvl="7">
      <w:start w:val="1"/>
      <w:numFmt w:val="decimal"/>
      <w:lvlText w:val="%1.%2.%3.%4.%5.%6.%7.%8."/>
      <w:lvlJc w:val="left"/>
      <w:pPr>
        <w:ind w:left="5566" w:hanging="1800"/>
      </w:pPr>
      <w:rPr/>
    </w:lvl>
    <w:lvl w:ilvl="8">
      <w:start w:val="1"/>
      <w:numFmt w:val="decimal"/>
      <w:lvlText w:val="%1.%2.%3.%4.%5.%6.%7.%8.%9."/>
      <w:lvlJc w:val="left"/>
      <w:pPr>
        <w:ind w:left="6464" w:hanging="2160"/>
      </w:pPr>
      <w:rPr/>
    </w:lvl>
  </w:abstractNum>
  <w:abstractNum w:abstractNumId="37">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38">
    <w:lvl w:ilvl="0">
      <w:start w:val="12"/>
      <w:numFmt w:val="decimal"/>
      <w:lvlText w:val="%1."/>
      <w:lvlJc w:val="left"/>
      <w:pPr>
        <w:ind w:left="810" w:hanging="810"/>
      </w:pPr>
      <w:rPr/>
    </w:lvl>
    <w:lvl w:ilvl="1">
      <w:start w:val="8"/>
      <w:numFmt w:val="decimal"/>
      <w:lvlText w:val="%1.%2."/>
      <w:lvlJc w:val="left"/>
      <w:pPr>
        <w:ind w:left="1348" w:hanging="809.9999999999998"/>
      </w:pPr>
      <w:rPr/>
    </w:lvl>
    <w:lvl w:ilvl="2">
      <w:start w:val="1"/>
      <w:numFmt w:val="decimal"/>
      <w:lvlText w:val="%1.%2.%3."/>
      <w:lvlJc w:val="left"/>
      <w:pPr>
        <w:ind w:left="1886" w:hanging="810"/>
      </w:pPr>
      <w:rPr>
        <w:rFonts w:ascii="Times New Roman" w:cs="Times New Roman" w:eastAsia="Times New Roman" w:hAnsi="Times New Roman"/>
        <w:b w:val="1"/>
        <w:sz w:val="28"/>
        <w:szCs w:val="28"/>
      </w:rPr>
    </w:lvl>
    <w:lvl w:ilvl="3">
      <w:start w:val="1"/>
      <w:numFmt w:val="decimal"/>
      <w:lvlText w:val="%1.%2.%3.%4."/>
      <w:lvlJc w:val="left"/>
      <w:pPr>
        <w:ind w:left="2694" w:hanging="1080.0000000000005"/>
      </w:pPr>
      <w:rPr/>
    </w:lvl>
    <w:lvl w:ilvl="4">
      <w:start w:val="1"/>
      <w:numFmt w:val="decimal"/>
      <w:lvlText w:val="%1.%2.%3.%4.%5."/>
      <w:lvlJc w:val="left"/>
      <w:pPr>
        <w:ind w:left="3232" w:hanging="1080"/>
      </w:pPr>
      <w:rPr/>
    </w:lvl>
    <w:lvl w:ilvl="5">
      <w:start w:val="1"/>
      <w:numFmt w:val="decimal"/>
      <w:lvlText w:val="%1.%2.%3.%4.%5.%6."/>
      <w:lvlJc w:val="left"/>
      <w:pPr>
        <w:ind w:left="4130" w:hanging="1440"/>
      </w:pPr>
      <w:rPr/>
    </w:lvl>
    <w:lvl w:ilvl="6">
      <w:start w:val="1"/>
      <w:numFmt w:val="decimal"/>
      <w:lvlText w:val="%1.%2.%3.%4.%5.%6.%7."/>
      <w:lvlJc w:val="left"/>
      <w:pPr>
        <w:ind w:left="5028" w:hanging="1800"/>
      </w:pPr>
      <w:rPr/>
    </w:lvl>
    <w:lvl w:ilvl="7">
      <w:start w:val="1"/>
      <w:numFmt w:val="decimal"/>
      <w:lvlText w:val="%1.%2.%3.%4.%5.%6.%7.%8."/>
      <w:lvlJc w:val="left"/>
      <w:pPr>
        <w:ind w:left="5566" w:hanging="1800"/>
      </w:pPr>
      <w:rPr/>
    </w:lvl>
    <w:lvl w:ilvl="8">
      <w:start w:val="1"/>
      <w:numFmt w:val="decimal"/>
      <w:lvlText w:val="%1.%2.%3.%4.%5.%6.%7.%8.%9."/>
      <w:lvlJc w:val="left"/>
      <w:pPr>
        <w:ind w:left="6464" w:hanging="2160"/>
      </w:pPr>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3"/>
      <w:numFmt w:val="decimal"/>
      <w:lvlText w:val="%1."/>
      <w:lvlJc w:val="left"/>
      <w:pPr>
        <w:ind w:left="810" w:hanging="810"/>
      </w:pPr>
      <w:rPr/>
    </w:lvl>
    <w:lvl w:ilvl="1">
      <w:start w:val="1"/>
      <w:numFmt w:val="decimal"/>
      <w:lvlText w:val="%1.%2."/>
      <w:lvlJc w:val="left"/>
      <w:pPr>
        <w:ind w:left="2248" w:hanging="810"/>
      </w:pPr>
      <w:rPr/>
    </w:lvl>
    <w:lvl w:ilvl="2">
      <w:start w:val="1"/>
      <w:numFmt w:val="decimal"/>
      <w:lvlText w:val="%1.%2.%3."/>
      <w:lvlJc w:val="left"/>
      <w:pPr>
        <w:ind w:left="3686" w:hanging="810"/>
      </w:pPr>
      <w:rPr/>
    </w:lvl>
    <w:lvl w:ilvl="3">
      <w:start w:val="1"/>
      <w:numFmt w:val="decimal"/>
      <w:lvlText w:val="%1.%2.%3.%4."/>
      <w:lvlJc w:val="left"/>
      <w:pPr>
        <w:ind w:left="5394" w:hanging="1080"/>
      </w:pPr>
      <w:rPr/>
    </w:lvl>
    <w:lvl w:ilvl="4">
      <w:start w:val="1"/>
      <w:numFmt w:val="decimal"/>
      <w:lvlText w:val="%1.%2.%3.%4.%5."/>
      <w:lvlJc w:val="left"/>
      <w:pPr>
        <w:ind w:left="6832" w:hanging="1080"/>
      </w:pPr>
      <w:rPr/>
    </w:lvl>
    <w:lvl w:ilvl="5">
      <w:start w:val="1"/>
      <w:numFmt w:val="decimal"/>
      <w:lvlText w:val="%1.%2.%3.%4.%5.%6."/>
      <w:lvlJc w:val="left"/>
      <w:pPr>
        <w:ind w:left="8630" w:hanging="1440"/>
      </w:pPr>
      <w:rPr/>
    </w:lvl>
    <w:lvl w:ilvl="6">
      <w:start w:val="1"/>
      <w:numFmt w:val="decimal"/>
      <w:lvlText w:val="%1.%2.%3.%4.%5.%6.%7."/>
      <w:lvlJc w:val="left"/>
      <w:pPr>
        <w:ind w:left="10428" w:hanging="1800"/>
      </w:pPr>
      <w:rPr/>
    </w:lvl>
    <w:lvl w:ilvl="7">
      <w:start w:val="1"/>
      <w:numFmt w:val="decimal"/>
      <w:lvlText w:val="%1.%2.%3.%4.%5.%6.%7.%8."/>
      <w:lvlJc w:val="left"/>
      <w:pPr>
        <w:ind w:left="11866" w:hanging="1800"/>
      </w:pPr>
      <w:rPr/>
    </w:lvl>
    <w:lvl w:ilvl="8">
      <w:start w:val="1"/>
      <w:numFmt w:val="decimal"/>
      <w:lvlText w:val="%1.%2.%3.%4.%5.%6.%7.%8.%9."/>
      <w:lvlJc w:val="left"/>
      <w:pPr>
        <w:ind w:left="13664" w:hanging="2160"/>
      </w:pPr>
      <w:rPr/>
    </w:lvl>
  </w:abstractNum>
  <w:abstractNum w:abstractNumId="42">
    <w:lvl w:ilvl="0">
      <w:start w:val="13"/>
      <w:numFmt w:val="decimal"/>
      <w:lvlText w:val="%1"/>
      <w:lvlJc w:val="left"/>
      <w:pPr>
        <w:ind w:left="750" w:hanging="750"/>
      </w:pPr>
      <w:rPr/>
    </w:lvl>
    <w:lvl w:ilvl="1">
      <w:start w:val="1"/>
      <w:numFmt w:val="decimal"/>
      <w:lvlText w:val="%1.%2"/>
      <w:lvlJc w:val="left"/>
      <w:pPr>
        <w:ind w:left="930" w:hanging="750"/>
      </w:pPr>
      <w:rPr/>
    </w:lvl>
    <w:lvl w:ilvl="2">
      <w:start w:val="1"/>
      <w:numFmt w:val="decimal"/>
      <w:lvlText w:val="%1.%2.%3"/>
      <w:lvlJc w:val="left"/>
      <w:pPr>
        <w:ind w:left="2877" w:hanging="750"/>
      </w:pPr>
      <w:rPr/>
    </w:lvl>
    <w:lvl w:ilvl="3">
      <w:start w:val="1"/>
      <w:numFmt w:val="decimal"/>
      <w:lvlText w:val="%1.%2.%3.%4"/>
      <w:lvlJc w:val="left"/>
      <w:pPr>
        <w:ind w:left="1620" w:hanging="1080"/>
      </w:pPr>
      <w:rPr/>
    </w:lvl>
    <w:lvl w:ilvl="4">
      <w:start w:val="1"/>
      <w:numFmt w:val="decimal"/>
      <w:lvlText w:val="%1.%2.%3.%4.%5"/>
      <w:lvlJc w:val="left"/>
      <w:pPr>
        <w:ind w:left="1800" w:hanging="1080"/>
      </w:pPr>
      <w:rPr/>
    </w:lvl>
    <w:lvl w:ilvl="5">
      <w:start w:val="1"/>
      <w:numFmt w:val="decimal"/>
      <w:lvlText w:val="%1.%2.%3.%4.%5.%6"/>
      <w:lvlJc w:val="left"/>
      <w:pPr>
        <w:ind w:left="2340" w:hanging="1440"/>
      </w:pPr>
      <w:rPr/>
    </w:lvl>
    <w:lvl w:ilvl="6">
      <w:start w:val="1"/>
      <w:numFmt w:val="decimal"/>
      <w:lvlText w:val="%1.%2.%3.%4.%5.%6.%7"/>
      <w:lvlJc w:val="left"/>
      <w:pPr>
        <w:ind w:left="2520" w:hanging="1440"/>
      </w:pPr>
      <w:rPr/>
    </w:lvl>
    <w:lvl w:ilvl="7">
      <w:start w:val="1"/>
      <w:numFmt w:val="decimal"/>
      <w:lvlText w:val="%1.%2.%3.%4.%5.%6.%7.%8"/>
      <w:lvlJc w:val="left"/>
      <w:pPr>
        <w:ind w:left="3060" w:hanging="1800"/>
      </w:pPr>
      <w:rPr/>
    </w:lvl>
    <w:lvl w:ilvl="8">
      <w:start w:val="1"/>
      <w:numFmt w:val="decimal"/>
      <w:lvlText w:val="%1.%2.%3.%4.%5.%6.%7.%8.%9"/>
      <w:lvlJc w:val="left"/>
      <w:pPr>
        <w:ind w:left="3600" w:hanging="2160"/>
      </w:pPr>
      <w:rPr/>
    </w:lvl>
  </w:abstractNum>
  <w:abstractNum w:abstractNumId="43">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decimal"/>
      <w:lvlText w:val="%12.3.3"/>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49">
    <w:lvl w:ilvl="0">
      <w:start w:val="1"/>
      <w:numFmt w:val="bullet"/>
      <w:lvlText w:val="●"/>
      <w:lvlJc w:val="left"/>
      <w:pPr>
        <w:ind w:left="1429" w:hanging="360"/>
      </w:pPr>
      <w:rPr>
        <w:rFonts w:ascii="Noto Sans Symbols" w:cs="Noto Sans Symbols" w:eastAsia="Noto Sans Symbols" w:hAnsi="Noto Sans Symbols"/>
        <w:sz w:val="24"/>
        <w:szCs w:val="24"/>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0">
    <w:lvl w:ilvl="0">
      <w:start w:val="1"/>
      <w:numFmt w:val="bullet"/>
      <w:lvlText w:val="−"/>
      <w:lvlJc w:val="left"/>
      <w:pPr>
        <w:ind w:left="717" w:hanging="360"/>
      </w:pPr>
      <w:rPr>
        <w:rFonts w:ascii="Noto Sans Symbols" w:cs="Noto Sans Symbols" w:eastAsia="Noto Sans Symbols" w:hAnsi="Noto Sans Symbols"/>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Symbols" w:cs="Noto Sans Symbols" w:eastAsia="Noto Sans Symbols" w:hAnsi="Noto Sans Symbols"/>
      </w:rPr>
    </w:lvl>
    <w:lvl w:ilvl="3">
      <w:start w:val="1"/>
      <w:numFmt w:val="bullet"/>
      <w:lvlText w:val="●"/>
      <w:lvlJc w:val="left"/>
      <w:pPr>
        <w:ind w:left="2877" w:hanging="360"/>
      </w:pPr>
      <w:rPr>
        <w:rFonts w:ascii="Noto Sans Symbols" w:cs="Noto Sans Symbols" w:eastAsia="Noto Sans Symbols" w:hAnsi="Noto Sans Symbol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Symbols" w:cs="Noto Sans Symbols" w:eastAsia="Noto Sans Symbols" w:hAnsi="Noto Sans Symbols"/>
      </w:rPr>
    </w:lvl>
    <w:lvl w:ilvl="6">
      <w:start w:val="1"/>
      <w:numFmt w:val="bullet"/>
      <w:lvlText w:val="●"/>
      <w:lvlJc w:val="left"/>
      <w:pPr>
        <w:ind w:left="5037" w:hanging="360"/>
      </w:pPr>
      <w:rPr>
        <w:rFonts w:ascii="Noto Sans Symbols" w:cs="Noto Sans Symbols" w:eastAsia="Noto Sans Symbols" w:hAnsi="Noto Sans Symbol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2"/>
      <w:numFmt w:val="decimal"/>
      <w:lvlText w:val="%1."/>
      <w:lvlJc w:val="left"/>
      <w:pPr>
        <w:ind w:left="810" w:hanging="810"/>
      </w:pPr>
      <w:rPr/>
    </w:lvl>
    <w:lvl w:ilvl="1">
      <w:start w:val="3"/>
      <w:numFmt w:val="decimal"/>
      <w:lvlText w:val="%1.%2."/>
      <w:lvlJc w:val="left"/>
      <w:pPr>
        <w:ind w:left="1348" w:hanging="809.9999999999998"/>
      </w:pPr>
      <w:rPr/>
    </w:lvl>
    <w:lvl w:ilvl="2">
      <w:start w:val="1"/>
      <w:numFmt w:val="decimal"/>
      <w:lvlText w:val="%1.%2.%3."/>
      <w:lvlJc w:val="left"/>
      <w:pPr>
        <w:ind w:left="1886" w:hanging="810"/>
      </w:pPr>
      <w:rPr/>
    </w:lvl>
    <w:lvl w:ilvl="3">
      <w:start w:val="1"/>
      <w:numFmt w:val="decimal"/>
      <w:lvlText w:val="%1.%2.%3.%4."/>
      <w:lvlJc w:val="left"/>
      <w:pPr>
        <w:ind w:left="2694" w:hanging="1080.0000000000005"/>
      </w:pPr>
      <w:rPr/>
    </w:lvl>
    <w:lvl w:ilvl="4">
      <w:start w:val="1"/>
      <w:numFmt w:val="decimal"/>
      <w:lvlText w:val="%1.%2.%3.%4.%5."/>
      <w:lvlJc w:val="left"/>
      <w:pPr>
        <w:ind w:left="3232" w:hanging="1080"/>
      </w:pPr>
      <w:rPr/>
    </w:lvl>
    <w:lvl w:ilvl="5">
      <w:start w:val="1"/>
      <w:numFmt w:val="decimal"/>
      <w:lvlText w:val="%1.%2.%3.%4.%5.%6."/>
      <w:lvlJc w:val="left"/>
      <w:pPr>
        <w:ind w:left="4130" w:hanging="1440"/>
      </w:pPr>
      <w:rPr/>
    </w:lvl>
    <w:lvl w:ilvl="6">
      <w:start w:val="1"/>
      <w:numFmt w:val="decimal"/>
      <w:lvlText w:val="%1.%2.%3.%4.%5.%6.%7."/>
      <w:lvlJc w:val="left"/>
      <w:pPr>
        <w:ind w:left="5028" w:hanging="1800"/>
      </w:pPr>
      <w:rPr/>
    </w:lvl>
    <w:lvl w:ilvl="7">
      <w:start w:val="1"/>
      <w:numFmt w:val="decimal"/>
      <w:lvlText w:val="%1.%2.%3.%4.%5.%6.%7.%8."/>
      <w:lvlJc w:val="left"/>
      <w:pPr>
        <w:ind w:left="5566" w:hanging="1800"/>
      </w:pPr>
      <w:rPr/>
    </w:lvl>
    <w:lvl w:ilvl="8">
      <w:start w:val="1"/>
      <w:numFmt w:val="decimal"/>
      <w:lvlText w:val="%1.%2.%3.%4.%5.%6.%7.%8.%9."/>
      <w:lvlJc w:val="left"/>
      <w:pPr>
        <w:ind w:left="6464" w:hanging="2160"/>
      </w:pPr>
      <w:rPr/>
    </w:lvl>
  </w:abstractNum>
  <w:abstractNum w:abstractNumId="53">
    <w:lvl w:ilvl="0">
      <w:start w:val="1"/>
      <w:numFmt w:val="decimal"/>
      <w:lvlText w:val="%12"/>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54">
    <w:lvl w:ilvl="0">
      <w:start w:val="1"/>
      <w:numFmt w:val="decimal"/>
      <w:lvlText w:val="%12.1.4"/>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440" w:hanging="1080"/>
      </w:pPr>
      <w:rPr/>
    </w:lvl>
    <w:lvl w:ilvl="3">
      <w:start w:val="1"/>
      <w:numFmt w:val="decimal"/>
      <w:lvlText w:val="%1.%2.%3.%4."/>
      <w:lvlJc w:val="left"/>
      <w:pPr>
        <w:ind w:left="1800" w:hanging="1440"/>
      </w:pPr>
      <w:rPr/>
    </w:lvl>
    <w:lvl w:ilvl="4">
      <w:start w:val="1"/>
      <w:numFmt w:val="decimal"/>
      <w:lvlText w:val="%1.%2.%3.%4.%5."/>
      <w:lvlJc w:val="left"/>
      <w:pPr>
        <w:ind w:left="1800" w:hanging="1440"/>
      </w:pPr>
      <w:rPr/>
    </w:lvl>
    <w:lvl w:ilvl="5">
      <w:start w:val="1"/>
      <w:numFmt w:val="decimal"/>
      <w:lvlText w:val="%1.%2.%3.%4.%5.%6."/>
      <w:lvlJc w:val="left"/>
      <w:pPr>
        <w:ind w:left="2160" w:hanging="1800"/>
      </w:pPr>
      <w:rPr/>
    </w:lvl>
    <w:lvl w:ilvl="6">
      <w:start w:val="1"/>
      <w:numFmt w:val="decimal"/>
      <w:lvlText w:val="%1.%2.%3.%4.%5.%6.%7."/>
      <w:lvlJc w:val="left"/>
      <w:pPr>
        <w:ind w:left="2520" w:hanging="2160"/>
      </w:pPr>
      <w:rPr/>
    </w:lvl>
    <w:lvl w:ilvl="7">
      <w:start w:val="1"/>
      <w:numFmt w:val="decimal"/>
      <w:lvlText w:val="%1.%2.%3.%4.%5.%6.%7.%8."/>
      <w:lvlJc w:val="left"/>
      <w:pPr>
        <w:ind w:left="2880" w:hanging="2520"/>
      </w:pPr>
      <w:rPr/>
    </w:lvl>
    <w:lvl w:ilvl="8">
      <w:start w:val="1"/>
      <w:numFmt w:val="decimal"/>
      <w:lvlText w:val="%1.%2.%3.%4.%5.%6.%7.%8.%9."/>
      <w:lvlJc w:val="left"/>
      <w:pPr>
        <w:ind w:left="2880" w:hanging="2520"/>
      </w:pPr>
      <w:rPr/>
    </w:lvl>
  </w:abstractNum>
  <w:abstractNum w:abstractNumId="59">
    <w:lvl w:ilvl="0">
      <w:start w:val="7"/>
      <w:numFmt w:val="decimal"/>
      <w:lvlText w:val="%1."/>
      <w:lvlJc w:val="left"/>
      <w:pPr>
        <w:ind w:left="720" w:hanging="360"/>
      </w:pPr>
      <w:rPr/>
    </w:lvl>
    <w:lvl w:ilvl="1">
      <w:start w:val="1"/>
      <w:numFmt w:val="decimal"/>
      <w:lvlText w:val="%1.%2."/>
      <w:lvlJc w:val="left"/>
      <w:pPr>
        <w:ind w:left="1080" w:hanging="720"/>
      </w:pPr>
      <w:rPr/>
    </w:lvl>
    <w:lvl w:ilvl="2">
      <w:start w:val="3"/>
      <w:numFmt w:val="decimal"/>
      <w:lvlText w:val="%1.%2.%3."/>
      <w:lvlJc w:val="left"/>
      <w:pPr>
        <w:ind w:left="1080" w:hanging="720"/>
      </w:pPr>
      <w:rPr>
        <w:b w:val="1"/>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abstractNum w:abstractNumId="60">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9"/>
      <w:numFmt w:val="decimal"/>
      <w:lvlText w:val="%1."/>
      <w:lvlJc w:val="left"/>
      <w:pPr>
        <w:ind w:left="720" w:hanging="360"/>
      </w:pPr>
      <w:rPr/>
    </w:lvl>
    <w:lvl w:ilvl="1">
      <w:start w:val="1"/>
      <w:numFmt w:val="decimal"/>
      <w:lvlText w:val="%1.%2."/>
      <w:lvlJc w:val="left"/>
      <w:pPr>
        <w:ind w:left="1080" w:hanging="720"/>
      </w:pPr>
      <w:rPr/>
    </w:lvl>
    <w:lvl w:ilvl="2">
      <w:start w:val="2"/>
      <w:numFmt w:val="decimal"/>
      <w:lvlText w:val="%1.%2.%3."/>
      <w:lvlJc w:val="left"/>
      <w:pPr>
        <w:ind w:left="1080" w:hanging="720"/>
      </w:pPr>
      <w:rPr>
        <w:b w:val="1"/>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abstractNum w:abstractNumId="62">
    <w:lvl w:ilvl="0">
      <w:start w:val="1"/>
      <w:numFmt w:val="decimal"/>
      <w:lvlText w:val="%12.1.3"/>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63">
    <w:lvl w:ilvl="0">
      <w:start w:val="1"/>
      <w:numFmt w:val="decimal"/>
      <w:lvlText w:val="%12.10"/>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64">
    <w:lvl w:ilvl="0">
      <w:start w:val="1"/>
      <w:numFmt w:val="decimal"/>
      <w:lvlText w:val="12.%1"/>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65">
    <w:lvl w:ilvl="0">
      <w:start w:val="1"/>
      <w:numFmt w:val="decimal"/>
      <w:lvlText w:val="%12.9.2"/>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66">
    <w:lvl w:ilvl="0">
      <w:start w:val="12"/>
      <w:numFmt w:val="decimal"/>
      <w:lvlText w:val="%1"/>
      <w:lvlJc w:val="left"/>
      <w:pPr>
        <w:ind w:left="750" w:hanging="750"/>
      </w:pPr>
      <w:rPr/>
    </w:lvl>
    <w:lvl w:ilvl="1">
      <w:start w:val="9"/>
      <w:numFmt w:val="decimal"/>
      <w:lvlText w:val="%1.%2"/>
      <w:lvlJc w:val="left"/>
      <w:pPr>
        <w:ind w:left="1288" w:hanging="749.9999999999998"/>
      </w:pPr>
      <w:rPr/>
    </w:lvl>
    <w:lvl w:ilvl="2">
      <w:start w:val="1"/>
      <w:numFmt w:val="decimal"/>
      <w:lvlText w:val="%1.%2.%3"/>
      <w:lvlJc w:val="left"/>
      <w:pPr>
        <w:ind w:left="1826" w:hanging="750"/>
      </w:pPr>
      <w:rPr/>
    </w:lvl>
    <w:lvl w:ilvl="3">
      <w:start w:val="1"/>
      <w:numFmt w:val="decimal"/>
      <w:lvlText w:val="%1.%2.%3.%4"/>
      <w:lvlJc w:val="left"/>
      <w:pPr>
        <w:ind w:left="2694" w:hanging="1080.0000000000005"/>
      </w:pPr>
      <w:rPr/>
    </w:lvl>
    <w:lvl w:ilvl="4">
      <w:start w:val="1"/>
      <w:numFmt w:val="decimal"/>
      <w:lvlText w:val="%1.%2.%3.%4.%5"/>
      <w:lvlJc w:val="left"/>
      <w:pPr>
        <w:ind w:left="3232" w:hanging="1080"/>
      </w:pPr>
      <w:rPr/>
    </w:lvl>
    <w:lvl w:ilvl="5">
      <w:start w:val="1"/>
      <w:numFmt w:val="decimal"/>
      <w:lvlText w:val="%1.%2.%3.%4.%5.%6"/>
      <w:lvlJc w:val="left"/>
      <w:pPr>
        <w:ind w:left="4130" w:hanging="1440"/>
      </w:pPr>
      <w:rPr/>
    </w:lvl>
    <w:lvl w:ilvl="6">
      <w:start w:val="1"/>
      <w:numFmt w:val="decimal"/>
      <w:lvlText w:val="%1.%2.%3.%4.%5.%6.%7"/>
      <w:lvlJc w:val="left"/>
      <w:pPr>
        <w:ind w:left="4668" w:hanging="1440"/>
      </w:pPr>
      <w:rPr/>
    </w:lvl>
    <w:lvl w:ilvl="7">
      <w:start w:val="1"/>
      <w:numFmt w:val="decimal"/>
      <w:lvlText w:val="%1.%2.%3.%4.%5.%6.%7.%8"/>
      <w:lvlJc w:val="left"/>
      <w:pPr>
        <w:ind w:left="5566" w:hanging="1800"/>
      </w:pPr>
      <w:rPr/>
    </w:lvl>
    <w:lvl w:ilvl="8">
      <w:start w:val="1"/>
      <w:numFmt w:val="decimal"/>
      <w:lvlText w:val="%1.%2.%3.%4.%5.%6.%7.%8.%9"/>
      <w:lvlJc w:val="left"/>
      <w:pPr>
        <w:ind w:left="6464" w:hanging="2160"/>
      </w:pPr>
      <w:rPr/>
    </w:lvl>
  </w:abstractNum>
  <w:abstractNum w:abstractNumId="6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2"/>
      <w:numFmt w:val="decimal"/>
      <w:lvlText w:val="%1."/>
      <w:lvlJc w:val="left"/>
      <w:pPr>
        <w:ind w:left="810" w:hanging="810"/>
      </w:pPr>
      <w:rPr/>
    </w:lvl>
    <w:lvl w:ilvl="1">
      <w:start w:val="4"/>
      <w:numFmt w:val="decimal"/>
      <w:lvlText w:val="%1.%2."/>
      <w:lvlJc w:val="left"/>
      <w:pPr>
        <w:ind w:left="1348" w:hanging="809.9999999999998"/>
      </w:pPr>
      <w:rPr/>
    </w:lvl>
    <w:lvl w:ilvl="2">
      <w:start w:val="1"/>
      <w:numFmt w:val="decimal"/>
      <w:lvlText w:val="%1.%2.%3."/>
      <w:lvlJc w:val="left"/>
      <w:pPr>
        <w:ind w:left="1886" w:hanging="810"/>
      </w:pPr>
      <w:rPr/>
    </w:lvl>
    <w:lvl w:ilvl="3">
      <w:start w:val="1"/>
      <w:numFmt w:val="decimal"/>
      <w:lvlText w:val="%1.%2.%3.%4."/>
      <w:lvlJc w:val="left"/>
      <w:pPr>
        <w:ind w:left="2694" w:hanging="1080.0000000000005"/>
      </w:pPr>
      <w:rPr/>
    </w:lvl>
    <w:lvl w:ilvl="4">
      <w:start w:val="1"/>
      <w:numFmt w:val="decimal"/>
      <w:lvlText w:val="%1.%2.%3.%4.%5."/>
      <w:lvlJc w:val="left"/>
      <w:pPr>
        <w:ind w:left="3232" w:hanging="1080"/>
      </w:pPr>
      <w:rPr/>
    </w:lvl>
    <w:lvl w:ilvl="5">
      <w:start w:val="1"/>
      <w:numFmt w:val="decimal"/>
      <w:lvlText w:val="%1.%2.%3.%4.%5.%6."/>
      <w:lvlJc w:val="left"/>
      <w:pPr>
        <w:ind w:left="4130" w:hanging="1440"/>
      </w:pPr>
      <w:rPr/>
    </w:lvl>
    <w:lvl w:ilvl="6">
      <w:start w:val="1"/>
      <w:numFmt w:val="decimal"/>
      <w:lvlText w:val="%1.%2.%3.%4.%5.%6.%7."/>
      <w:lvlJc w:val="left"/>
      <w:pPr>
        <w:ind w:left="5028" w:hanging="1800"/>
      </w:pPr>
      <w:rPr/>
    </w:lvl>
    <w:lvl w:ilvl="7">
      <w:start w:val="1"/>
      <w:numFmt w:val="decimal"/>
      <w:lvlText w:val="%1.%2.%3.%4.%5.%6.%7.%8."/>
      <w:lvlJc w:val="left"/>
      <w:pPr>
        <w:ind w:left="5566" w:hanging="1800"/>
      </w:pPr>
      <w:rPr/>
    </w:lvl>
    <w:lvl w:ilvl="8">
      <w:start w:val="1"/>
      <w:numFmt w:val="decimal"/>
      <w:lvlText w:val="%1.%2.%3.%4.%5.%6.%7.%8.%9."/>
      <w:lvlJc w:val="left"/>
      <w:pPr>
        <w:ind w:left="6464" w:hanging="2160"/>
      </w:pPr>
      <w:rPr/>
    </w:lvl>
  </w:abstractNum>
  <w:abstractNum w:abstractNumId="70">
    <w:lvl w:ilvl="0">
      <w:start w:val="12"/>
      <w:numFmt w:val="decimal"/>
      <w:lvlText w:val="%1."/>
      <w:lvlJc w:val="left"/>
      <w:pPr>
        <w:ind w:left="810" w:hanging="810"/>
      </w:pPr>
      <w:rPr/>
    </w:lvl>
    <w:lvl w:ilvl="1">
      <w:start w:val="5"/>
      <w:numFmt w:val="decimal"/>
      <w:lvlText w:val="%1.%2."/>
      <w:lvlJc w:val="left"/>
      <w:pPr>
        <w:ind w:left="1348" w:hanging="809.9999999999998"/>
      </w:pPr>
      <w:rPr/>
    </w:lvl>
    <w:lvl w:ilvl="2">
      <w:start w:val="1"/>
      <w:numFmt w:val="decimal"/>
      <w:lvlText w:val="%1.%2.%3."/>
      <w:lvlJc w:val="left"/>
      <w:pPr>
        <w:ind w:left="1886" w:hanging="810"/>
      </w:pPr>
      <w:rPr/>
    </w:lvl>
    <w:lvl w:ilvl="3">
      <w:start w:val="1"/>
      <w:numFmt w:val="decimal"/>
      <w:lvlText w:val="%1.%2.%3.%4."/>
      <w:lvlJc w:val="left"/>
      <w:pPr>
        <w:ind w:left="2694" w:hanging="1080.0000000000005"/>
      </w:pPr>
      <w:rPr/>
    </w:lvl>
    <w:lvl w:ilvl="4">
      <w:start w:val="1"/>
      <w:numFmt w:val="decimal"/>
      <w:lvlText w:val="%1.%2.%3.%4.%5."/>
      <w:lvlJc w:val="left"/>
      <w:pPr>
        <w:ind w:left="3232" w:hanging="1080"/>
      </w:pPr>
      <w:rPr/>
    </w:lvl>
    <w:lvl w:ilvl="5">
      <w:start w:val="1"/>
      <w:numFmt w:val="decimal"/>
      <w:lvlText w:val="%1.%2.%3.%4.%5.%6."/>
      <w:lvlJc w:val="left"/>
      <w:pPr>
        <w:ind w:left="4130" w:hanging="1440"/>
      </w:pPr>
      <w:rPr/>
    </w:lvl>
    <w:lvl w:ilvl="6">
      <w:start w:val="1"/>
      <w:numFmt w:val="decimal"/>
      <w:lvlText w:val="%1.%2.%3.%4.%5.%6.%7."/>
      <w:lvlJc w:val="left"/>
      <w:pPr>
        <w:ind w:left="5028" w:hanging="1800"/>
      </w:pPr>
      <w:rPr/>
    </w:lvl>
    <w:lvl w:ilvl="7">
      <w:start w:val="1"/>
      <w:numFmt w:val="decimal"/>
      <w:lvlText w:val="%1.%2.%3.%4.%5.%6.%7.%8."/>
      <w:lvlJc w:val="left"/>
      <w:pPr>
        <w:ind w:left="5566" w:hanging="1800"/>
      </w:pPr>
      <w:rPr/>
    </w:lvl>
    <w:lvl w:ilvl="8">
      <w:start w:val="1"/>
      <w:numFmt w:val="decimal"/>
      <w:lvlText w:val="%1.%2.%3.%4.%5.%6.%7.%8.%9."/>
      <w:lvlJc w:val="left"/>
      <w:pPr>
        <w:ind w:left="6464" w:hanging="2160"/>
      </w:pPr>
      <w:rPr/>
    </w:lvl>
  </w:abstractNum>
  <w:abstractNum w:abstractNumId="71">
    <w:lvl w:ilvl="0">
      <w:start w:val="1"/>
      <w:numFmt w:val="decimal"/>
      <w:lvlText w:val="%1."/>
      <w:lvlJc w:val="left"/>
      <w:pPr>
        <w:ind w:left="720" w:hanging="360"/>
      </w:pPr>
      <w:rPr>
        <w:rFonts w:ascii="Times New Roman" w:cs="Times New Roman" w:eastAsia="Times New Roman" w:hAnsi="Times New Roman"/>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decimal"/>
      <w:lvlText w:val="1%1.2.2"/>
      <w:lvlJc w:val="left"/>
      <w:pPr>
        <w:ind w:left="720" w:hanging="360"/>
      </w:pPr>
      <w:rPr>
        <w:rFonts w:ascii="Times New Roman" w:cs="Times New Roman" w:eastAsia="Times New Roman" w:hAnsi="Times New Roman"/>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1429" w:hanging="360"/>
      </w:pPr>
      <w:rPr>
        <w:rFonts w:ascii="Noto Sans Symbols" w:cs="Noto Sans Symbols" w:eastAsia="Noto Sans Symbols" w:hAnsi="Noto Sans Symbols"/>
        <w:sz w:val="24"/>
        <w:szCs w:val="24"/>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decimal"/>
      <w:lvlText w:val="%12.10.2"/>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7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decimal"/>
      <w:lvlText w:val="%12.1.2"/>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decimal"/>
      <w:lvlText w:val="%12.10.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2138" w:hanging="360"/>
      </w:pPr>
      <w:rPr>
        <w:rFonts w:ascii="Noto Sans Symbols" w:cs="Noto Sans Symbols" w:eastAsia="Noto Sans Symbols" w:hAnsi="Noto Sans Symbols"/>
        <w:sz w:val="24"/>
        <w:szCs w:val="24"/>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88">
    <w:lvl w:ilvl="0">
      <w:start w:val="1"/>
      <w:numFmt w:val="bullet"/>
      <w:lvlText w:val="●"/>
      <w:lvlJc w:val="left"/>
      <w:pPr>
        <w:ind w:left="1429" w:hanging="360"/>
      </w:pPr>
      <w:rPr>
        <w:rFonts w:ascii="Noto Sans Symbols" w:cs="Noto Sans Symbols" w:eastAsia="Noto Sans Symbols" w:hAnsi="Noto Sans Symbols"/>
        <w:sz w:val="24"/>
        <w:szCs w:val="24"/>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89">
    <w:lvl w:ilvl="0">
      <w:start w:val="1"/>
      <w:numFmt w:val="bullet"/>
      <w:lvlText w:val="●"/>
      <w:lvlJc w:val="left"/>
      <w:pPr>
        <w:ind w:left="1429" w:hanging="360"/>
      </w:pPr>
      <w:rPr>
        <w:rFonts w:ascii="Noto Sans Symbols" w:cs="Noto Sans Symbols" w:eastAsia="Noto Sans Symbols" w:hAnsi="Noto Sans Symbols"/>
        <w:sz w:val="24"/>
        <w:szCs w:val="24"/>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90">
    <w:lvl w:ilvl="0">
      <w:start w:val="1"/>
      <w:numFmt w:val="decimal"/>
      <w:lvlText w:val="%12.3.4"/>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91">
    <w:lvl w:ilvl="0">
      <w:start w:val="1"/>
      <w:numFmt w:val="decimal"/>
      <w:lvlText w:val="%12.6.3"/>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95">
    <w:lvl w:ilvl="0">
      <w:start w:val="1"/>
      <w:numFmt w:val="bullet"/>
      <w:lvlText w:val="●"/>
      <w:lvlJc w:val="left"/>
      <w:pPr>
        <w:ind w:left="644" w:hanging="359.9999999999999"/>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ru-RU"/>
      </w:rPr>
    </w:rPrDefault>
    <w:pPrDefault>
      <w:pPr>
        <w:spacing w:after="240" w:before="240" w:line="360" w:lineRule="auto"/>
        <w:ind w:left="360" w:firstLine="36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lineRule="auto"/>
      <w:jc w:val="center"/>
    </w:pPr>
    <w:rPr>
      <w:rFonts w:ascii="Times New Roman" w:cs="Times New Roman" w:eastAsia="Times New Roman" w:hAnsi="Times New Roman"/>
      <w:b w:val="1"/>
      <w:sz w:val="36"/>
      <w:szCs w:val="36"/>
    </w:rPr>
  </w:style>
  <w:style w:type="paragraph" w:styleId="Heading2">
    <w:name w:val="heading 2"/>
    <w:basedOn w:val="Normal"/>
    <w:next w:val="Normal"/>
    <w:pPr>
      <w:keepNext w:val="1"/>
      <w:keepLines w:val="1"/>
      <w:spacing w:after="360" w:before="360" w:line="360" w:lineRule="auto"/>
      <w:ind w:left="1077" w:hanging="750"/>
      <w:jc w:val="center"/>
    </w:pPr>
    <w:rPr>
      <w:rFonts w:ascii="Times New Roman" w:cs="Times New Roman" w:eastAsia="Times New Roman" w:hAnsi="Times New Roman"/>
      <w:b w:val="1"/>
      <w:sz w:val="32"/>
      <w:szCs w:val="32"/>
    </w:rPr>
  </w:style>
  <w:style w:type="paragraph" w:styleId="Heading3">
    <w:name w:val="heading 3"/>
    <w:basedOn w:val="Normal"/>
    <w:next w:val="Normal"/>
    <w:pPr>
      <w:keepNext w:val="1"/>
      <w:keepLines w:val="1"/>
      <w:spacing w:after="360" w:before="360" w:line="360" w:lineRule="auto"/>
      <w:ind w:left="1077" w:hanging="750"/>
      <w:jc w:val="center"/>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spacing w:after="360" w:before="360" w:lineRule="auto"/>
      <w:jc w:val="center"/>
    </w:pPr>
    <w:rPr>
      <w:rFonts w:ascii="Times New Roman" w:cs="Times New Roman" w:eastAsia="Times New Roman" w:hAnsi="Times New Roman"/>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360" w:lineRule="auto"/>
      <w:ind w:left="1440" w:firstLine="0"/>
      <w:jc w:val="center"/>
    </w:pPr>
    <w:rPr>
      <w:rFonts w:ascii="Times New Roman" w:cs="Times New Roman" w:eastAsia="Times New Roman" w:hAnsi="Times New Roman"/>
      <w:b w:val="1"/>
      <w:sz w:val="36"/>
      <w:szCs w:val="36"/>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7.0" w:type="dxa"/>
        <w:bottom w:w="0.0" w:type="dxa"/>
        <w:right w:w="107.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7.0" w:type="dxa"/>
        <w:bottom w:w="0.0" w:type="dxa"/>
        <w:right w:w="107.0" w:type="dxa"/>
      </w:tblCellMar>
    </w:tblPr>
  </w:style>
  <w:style w:type="table" w:styleId="Table2">
    <w:basedOn w:val="TableNormal"/>
    <w:pPr>
      <w:spacing w:after="0" w:line="240" w:lineRule="auto"/>
    </w:pPr>
    <w:tblPr>
      <w:tblStyleRowBandSize w:val="1"/>
      <w:tblStyleColBandSize w:val="1"/>
      <w:tblCellMar>
        <w:top w:w="0.0" w:type="dxa"/>
        <w:left w:w="107.0" w:type="dxa"/>
        <w:bottom w:w="0.0" w:type="dxa"/>
        <w:right w:w="107.0" w:type="dxa"/>
      </w:tblCellMar>
    </w:tblPr>
  </w:style>
  <w:style w:type="table" w:styleId="Table3">
    <w:basedOn w:val="TableNormal"/>
    <w:pPr>
      <w:spacing w:after="0" w:line="240" w:lineRule="auto"/>
    </w:pPr>
    <w:tblPr>
      <w:tblStyleRowBandSize w:val="1"/>
      <w:tblStyleColBandSize w:val="1"/>
      <w:tblCellMar>
        <w:top w:w="0.0" w:type="dxa"/>
        <w:left w:w="107.0" w:type="dxa"/>
        <w:bottom w:w="0.0" w:type="dxa"/>
        <w:right w:w="107.0" w:type="dxa"/>
      </w:tblCellMar>
    </w:tblPr>
  </w:style>
  <w:style w:type="table" w:styleId="Table4">
    <w:basedOn w:val="TableNormal"/>
    <w:pPr>
      <w:spacing w:after="0" w:line="240" w:lineRule="auto"/>
    </w:pPr>
    <w:tblPr>
      <w:tblStyleRowBandSize w:val="1"/>
      <w:tblStyleColBandSize w:val="1"/>
      <w:tblCellMar>
        <w:top w:w="0.0" w:type="dxa"/>
        <w:left w:w="107.0" w:type="dxa"/>
        <w:bottom w:w="0.0" w:type="dxa"/>
        <w:right w:w="107.0" w:type="dxa"/>
      </w:tblCellMar>
    </w:tblPr>
  </w:style>
  <w:style w:type="table" w:styleId="Table5">
    <w:basedOn w:val="TableNormal"/>
    <w:pPr>
      <w:spacing w:after="0" w:line="240" w:lineRule="auto"/>
    </w:pPr>
    <w:tblPr>
      <w:tblStyleRowBandSize w:val="1"/>
      <w:tblStyleColBandSize w:val="1"/>
      <w:tblCellMar>
        <w:top w:w="0.0" w:type="dxa"/>
        <w:left w:w="107.0" w:type="dxa"/>
        <w:bottom w:w="0.0" w:type="dxa"/>
        <w:right w:w="107.0" w:type="dxa"/>
      </w:tblCellMar>
    </w:tblPr>
  </w:style>
  <w:style w:type="table" w:styleId="Table6">
    <w:basedOn w:val="TableNormal"/>
    <w:pPr>
      <w:spacing w:after="0" w:line="240" w:lineRule="auto"/>
    </w:pPr>
    <w:tblPr>
      <w:tblStyleRowBandSize w:val="1"/>
      <w:tblStyleColBandSize w:val="1"/>
      <w:tblCellMar>
        <w:top w:w="0.0" w:type="dxa"/>
        <w:left w:w="107.0" w:type="dxa"/>
        <w:bottom w:w="0.0" w:type="dxa"/>
        <w:right w:w="107.0" w:type="dxa"/>
      </w:tblCellMar>
    </w:tblPr>
  </w:style>
  <w:style w:type="table" w:styleId="Table7">
    <w:basedOn w:val="TableNormal"/>
    <w:pPr>
      <w:spacing w:after="0" w:line="240" w:lineRule="auto"/>
    </w:pPr>
    <w:tblPr>
      <w:tblStyleRowBandSize w:val="1"/>
      <w:tblStyleColBandSize w:val="1"/>
      <w:tblCellMar>
        <w:top w:w="0.0" w:type="dxa"/>
        <w:left w:w="107.0" w:type="dxa"/>
        <w:bottom w:w="0.0" w:type="dxa"/>
        <w:right w:w="107.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190" Type="http://schemas.openxmlformats.org/officeDocument/2006/relationships/image" Target="media/image24.png"/><Relationship Id="rId42" Type="http://schemas.openxmlformats.org/officeDocument/2006/relationships/image" Target="media/image27.png"/><Relationship Id="rId41" Type="http://schemas.openxmlformats.org/officeDocument/2006/relationships/image" Target="media/image28.png"/><Relationship Id="rId44" Type="http://schemas.openxmlformats.org/officeDocument/2006/relationships/image" Target="media/image31.png"/><Relationship Id="rId194" Type="http://schemas.openxmlformats.org/officeDocument/2006/relationships/image" Target="media/image50.png"/><Relationship Id="rId43" Type="http://schemas.openxmlformats.org/officeDocument/2006/relationships/hyperlink" Target="https://lab.fitorf.ru/lab/ru_RU/" TargetMode="External"/><Relationship Id="rId193" Type="http://schemas.openxmlformats.org/officeDocument/2006/relationships/image" Target="media/image182.png"/><Relationship Id="rId46" Type="http://schemas.openxmlformats.org/officeDocument/2006/relationships/image" Target="media/image30.png"/><Relationship Id="rId192" Type="http://schemas.openxmlformats.org/officeDocument/2006/relationships/image" Target="media/image35.png"/><Relationship Id="rId45" Type="http://schemas.openxmlformats.org/officeDocument/2006/relationships/image" Target="media/image43.png"/><Relationship Id="rId191" Type="http://schemas.openxmlformats.org/officeDocument/2006/relationships/image" Target="media/image33.png"/><Relationship Id="rId48" Type="http://schemas.openxmlformats.org/officeDocument/2006/relationships/image" Target="media/image45.png"/><Relationship Id="rId187" Type="http://schemas.openxmlformats.org/officeDocument/2006/relationships/image" Target="media/image17.png"/><Relationship Id="rId47" Type="http://schemas.openxmlformats.org/officeDocument/2006/relationships/image" Target="media/image135.png"/><Relationship Id="rId186" Type="http://schemas.openxmlformats.org/officeDocument/2006/relationships/image" Target="media/image42.png"/><Relationship Id="rId185" Type="http://schemas.openxmlformats.org/officeDocument/2006/relationships/image" Target="media/image29.png"/><Relationship Id="rId49" Type="http://schemas.openxmlformats.org/officeDocument/2006/relationships/image" Target="media/image14.png"/><Relationship Id="rId184" Type="http://schemas.openxmlformats.org/officeDocument/2006/relationships/image" Target="media/image39.png"/><Relationship Id="rId189" Type="http://schemas.openxmlformats.org/officeDocument/2006/relationships/image" Target="media/image19.png"/><Relationship Id="rId188" Type="http://schemas.openxmlformats.org/officeDocument/2006/relationships/image" Target="media/image38.png"/><Relationship Id="rId31" Type="http://schemas.openxmlformats.org/officeDocument/2006/relationships/image" Target="media/image184.png"/><Relationship Id="rId30" Type="http://schemas.openxmlformats.org/officeDocument/2006/relationships/image" Target="media/image165.png"/><Relationship Id="rId33" Type="http://schemas.openxmlformats.org/officeDocument/2006/relationships/image" Target="media/image178.png"/><Relationship Id="rId183" Type="http://schemas.openxmlformats.org/officeDocument/2006/relationships/image" Target="media/image26.png"/><Relationship Id="rId32" Type="http://schemas.openxmlformats.org/officeDocument/2006/relationships/image" Target="media/image187.png"/><Relationship Id="rId182" Type="http://schemas.openxmlformats.org/officeDocument/2006/relationships/image" Target="media/image140.png"/><Relationship Id="rId35" Type="http://schemas.openxmlformats.org/officeDocument/2006/relationships/image" Target="media/image177.png"/><Relationship Id="rId181" Type="http://schemas.openxmlformats.org/officeDocument/2006/relationships/image" Target="media/image151.png"/><Relationship Id="rId34" Type="http://schemas.openxmlformats.org/officeDocument/2006/relationships/image" Target="media/image199.png"/><Relationship Id="rId180" Type="http://schemas.openxmlformats.org/officeDocument/2006/relationships/image" Target="media/image5.png"/><Relationship Id="rId37" Type="http://schemas.openxmlformats.org/officeDocument/2006/relationships/image" Target="media/image171.png"/><Relationship Id="rId176" Type="http://schemas.openxmlformats.org/officeDocument/2006/relationships/image" Target="media/image10.png"/><Relationship Id="rId36" Type="http://schemas.openxmlformats.org/officeDocument/2006/relationships/image" Target="media/image172.png"/><Relationship Id="rId175" Type="http://schemas.openxmlformats.org/officeDocument/2006/relationships/image" Target="media/image23.png"/><Relationship Id="rId39" Type="http://schemas.openxmlformats.org/officeDocument/2006/relationships/image" Target="media/image57.png"/><Relationship Id="rId174" Type="http://schemas.openxmlformats.org/officeDocument/2006/relationships/image" Target="media/image12.png"/><Relationship Id="rId38" Type="http://schemas.openxmlformats.org/officeDocument/2006/relationships/image" Target="media/image166.png"/><Relationship Id="rId173" Type="http://schemas.openxmlformats.org/officeDocument/2006/relationships/image" Target="media/image15.png"/><Relationship Id="rId179" Type="http://schemas.openxmlformats.org/officeDocument/2006/relationships/image" Target="media/image18.png"/><Relationship Id="rId178" Type="http://schemas.openxmlformats.org/officeDocument/2006/relationships/image" Target="media/image95.png"/><Relationship Id="rId177" Type="http://schemas.openxmlformats.org/officeDocument/2006/relationships/image" Target="media/image61.png"/><Relationship Id="rId20" Type="http://schemas.openxmlformats.org/officeDocument/2006/relationships/image" Target="media/image180.png"/><Relationship Id="rId22" Type="http://schemas.openxmlformats.org/officeDocument/2006/relationships/image" Target="media/image188.png"/><Relationship Id="rId21" Type="http://schemas.openxmlformats.org/officeDocument/2006/relationships/image" Target="media/image189.png"/><Relationship Id="rId24" Type="http://schemas.openxmlformats.org/officeDocument/2006/relationships/image" Target="media/image66.png"/><Relationship Id="rId23" Type="http://schemas.openxmlformats.org/officeDocument/2006/relationships/image" Target="media/image175.png"/><Relationship Id="rId26" Type="http://schemas.openxmlformats.org/officeDocument/2006/relationships/image" Target="media/image195.png"/><Relationship Id="rId25" Type="http://schemas.openxmlformats.org/officeDocument/2006/relationships/image" Target="media/image192.png"/><Relationship Id="rId28" Type="http://schemas.openxmlformats.org/officeDocument/2006/relationships/image" Target="media/image194.png"/><Relationship Id="rId27" Type="http://schemas.openxmlformats.org/officeDocument/2006/relationships/image" Target="media/image197.png"/><Relationship Id="rId29" Type="http://schemas.openxmlformats.org/officeDocument/2006/relationships/image" Target="media/image186.png"/><Relationship Id="rId11" Type="http://schemas.openxmlformats.org/officeDocument/2006/relationships/hyperlink" Target="http://lab.fitorf.ru" TargetMode="External"/><Relationship Id="rId10" Type="http://schemas.openxmlformats.org/officeDocument/2006/relationships/image" Target="media/image191.png"/><Relationship Id="rId13" Type="http://schemas.openxmlformats.org/officeDocument/2006/relationships/hyperlink" Target="https://lab.fitorf.ru/lab/ru_RU/" TargetMode="External"/><Relationship Id="rId12" Type="http://schemas.openxmlformats.org/officeDocument/2006/relationships/hyperlink" Target="https://lab.fitorf.ru" TargetMode="External"/><Relationship Id="rId15" Type="http://schemas.openxmlformats.org/officeDocument/2006/relationships/image" Target="media/image190.png"/><Relationship Id="rId198" Type="http://schemas.openxmlformats.org/officeDocument/2006/relationships/image" Target="media/image139.png"/><Relationship Id="rId14" Type="http://schemas.openxmlformats.org/officeDocument/2006/relationships/image" Target="media/image25.png"/><Relationship Id="rId197" Type="http://schemas.openxmlformats.org/officeDocument/2006/relationships/image" Target="media/image75.png"/><Relationship Id="rId17" Type="http://schemas.openxmlformats.org/officeDocument/2006/relationships/image" Target="media/image196.png"/><Relationship Id="rId196" Type="http://schemas.openxmlformats.org/officeDocument/2006/relationships/image" Target="media/image99.png"/><Relationship Id="rId16" Type="http://schemas.openxmlformats.org/officeDocument/2006/relationships/hyperlink" Target="http://down.fitorf.ru/" TargetMode="External"/><Relationship Id="rId195" Type="http://schemas.openxmlformats.org/officeDocument/2006/relationships/image" Target="media/image158.png"/><Relationship Id="rId19" Type="http://schemas.openxmlformats.org/officeDocument/2006/relationships/hyperlink" Target="https://lab.fitorf.ru/lab/" TargetMode="External"/><Relationship Id="rId18" Type="http://schemas.openxmlformats.org/officeDocument/2006/relationships/image" Target="media/image193.png"/><Relationship Id="rId199" Type="http://schemas.openxmlformats.org/officeDocument/2006/relationships/image" Target="media/image4.png"/><Relationship Id="rId84" Type="http://schemas.openxmlformats.org/officeDocument/2006/relationships/hyperlink" Target="https://myexport.exportcenter.ru/" TargetMode="External"/><Relationship Id="rId83" Type="http://schemas.openxmlformats.org/officeDocument/2006/relationships/image" Target="media/image118.png"/><Relationship Id="rId86" Type="http://schemas.openxmlformats.org/officeDocument/2006/relationships/image" Target="media/image109.png"/><Relationship Id="rId85" Type="http://schemas.openxmlformats.org/officeDocument/2006/relationships/hyperlink" Target="https://myexport.exportcenter.ru/" TargetMode="External"/><Relationship Id="rId88" Type="http://schemas.openxmlformats.org/officeDocument/2006/relationships/image" Target="media/image123.png"/><Relationship Id="rId150" Type="http://schemas.openxmlformats.org/officeDocument/2006/relationships/image" Target="media/image122.png"/><Relationship Id="rId87" Type="http://schemas.openxmlformats.org/officeDocument/2006/relationships/image" Target="media/image110.png"/><Relationship Id="rId89" Type="http://schemas.openxmlformats.org/officeDocument/2006/relationships/image" Target="media/image8.png"/><Relationship Id="rId80" Type="http://schemas.openxmlformats.org/officeDocument/2006/relationships/image" Target="media/image52.png"/><Relationship Id="rId82" Type="http://schemas.openxmlformats.org/officeDocument/2006/relationships/image" Target="media/image133.png"/><Relationship Id="rId81" Type="http://schemas.openxmlformats.org/officeDocument/2006/relationships/image" Target="media/image5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15.png"/><Relationship Id="rId4" Type="http://schemas.openxmlformats.org/officeDocument/2006/relationships/numbering" Target="numbering.xml"/><Relationship Id="rId148" Type="http://schemas.openxmlformats.org/officeDocument/2006/relationships/image" Target="media/image132.png"/><Relationship Id="rId9" Type="http://schemas.openxmlformats.org/officeDocument/2006/relationships/image" Target="media/image181.png"/><Relationship Id="rId143" Type="http://schemas.openxmlformats.org/officeDocument/2006/relationships/image" Target="media/image91.png"/><Relationship Id="rId142" Type="http://schemas.openxmlformats.org/officeDocument/2006/relationships/image" Target="media/image92.png"/><Relationship Id="rId141" Type="http://schemas.openxmlformats.org/officeDocument/2006/relationships/image" Target="media/image98.png"/><Relationship Id="rId140" Type="http://schemas.openxmlformats.org/officeDocument/2006/relationships/image" Target="media/image101.png"/><Relationship Id="rId5" Type="http://schemas.openxmlformats.org/officeDocument/2006/relationships/styles" Target="styles.xml"/><Relationship Id="rId147" Type="http://schemas.openxmlformats.org/officeDocument/2006/relationships/image" Target="media/image116.png"/><Relationship Id="rId6" Type="http://schemas.openxmlformats.org/officeDocument/2006/relationships/customXml" Target="../customXML/item1.xml"/><Relationship Id="rId146" Type="http://schemas.openxmlformats.org/officeDocument/2006/relationships/image" Target="media/image96.png"/><Relationship Id="rId7" Type="http://schemas.openxmlformats.org/officeDocument/2006/relationships/image" Target="media/image44.png"/><Relationship Id="rId145" Type="http://schemas.openxmlformats.org/officeDocument/2006/relationships/image" Target="media/image89.png"/><Relationship Id="rId8" Type="http://schemas.openxmlformats.org/officeDocument/2006/relationships/image" Target="media/image41.png"/><Relationship Id="rId144" Type="http://schemas.openxmlformats.org/officeDocument/2006/relationships/image" Target="media/image86.png"/><Relationship Id="rId73" Type="http://schemas.openxmlformats.org/officeDocument/2006/relationships/image" Target="media/image81.png"/><Relationship Id="rId72" Type="http://schemas.openxmlformats.org/officeDocument/2006/relationships/image" Target="media/image72.png"/><Relationship Id="rId75" Type="http://schemas.openxmlformats.org/officeDocument/2006/relationships/image" Target="media/image48.png"/><Relationship Id="rId74" Type="http://schemas.openxmlformats.org/officeDocument/2006/relationships/image" Target="media/image76.png"/><Relationship Id="rId77" Type="http://schemas.openxmlformats.org/officeDocument/2006/relationships/image" Target="media/image32.png"/><Relationship Id="rId76" Type="http://schemas.openxmlformats.org/officeDocument/2006/relationships/image" Target="media/image77.png"/><Relationship Id="rId79" Type="http://schemas.openxmlformats.org/officeDocument/2006/relationships/image" Target="media/image54.png"/><Relationship Id="rId78" Type="http://schemas.openxmlformats.org/officeDocument/2006/relationships/image" Target="media/image40.png"/><Relationship Id="rId71" Type="http://schemas.openxmlformats.org/officeDocument/2006/relationships/image" Target="media/image78.png"/><Relationship Id="rId70" Type="http://schemas.openxmlformats.org/officeDocument/2006/relationships/image" Target="media/image64.png"/><Relationship Id="rId139" Type="http://schemas.openxmlformats.org/officeDocument/2006/relationships/image" Target="media/image105.png"/><Relationship Id="rId138" Type="http://schemas.openxmlformats.org/officeDocument/2006/relationships/image" Target="media/image142.png"/><Relationship Id="rId137" Type="http://schemas.openxmlformats.org/officeDocument/2006/relationships/image" Target="media/image141.png"/><Relationship Id="rId132" Type="http://schemas.openxmlformats.org/officeDocument/2006/relationships/image" Target="media/image164.png"/><Relationship Id="rId131" Type="http://schemas.openxmlformats.org/officeDocument/2006/relationships/image" Target="media/image168.png"/><Relationship Id="rId130" Type="http://schemas.openxmlformats.org/officeDocument/2006/relationships/image" Target="media/image183.png"/><Relationship Id="rId136" Type="http://schemas.openxmlformats.org/officeDocument/2006/relationships/image" Target="media/image93.png"/><Relationship Id="rId135" Type="http://schemas.openxmlformats.org/officeDocument/2006/relationships/image" Target="media/image131.png"/><Relationship Id="rId134" Type="http://schemas.openxmlformats.org/officeDocument/2006/relationships/image" Target="media/image198.png"/><Relationship Id="rId133" Type="http://schemas.openxmlformats.org/officeDocument/2006/relationships/image" Target="media/image147.png"/><Relationship Id="rId62" Type="http://schemas.openxmlformats.org/officeDocument/2006/relationships/image" Target="media/image80.png"/><Relationship Id="rId61" Type="http://schemas.openxmlformats.org/officeDocument/2006/relationships/image" Target="media/image79.png"/><Relationship Id="rId64" Type="http://schemas.openxmlformats.org/officeDocument/2006/relationships/image" Target="media/image60.png"/><Relationship Id="rId63" Type="http://schemas.openxmlformats.org/officeDocument/2006/relationships/image" Target="media/image70.png"/><Relationship Id="rId66" Type="http://schemas.openxmlformats.org/officeDocument/2006/relationships/hyperlink" Target="https://myexport.exportcenter.ru/" TargetMode="External"/><Relationship Id="rId172" Type="http://schemas.openxmlformats.org/officeDocument/2006/relationships/image" Target="media/image21.png"/><Relationship Id="rId65" Type="http://schemas.openxmlformats.org/officeDocument/2006/relationships/hyperlink" Target="https://myexport.exportcenter.ru/" TargetMode="External"/><Relationship Id="rId171" Type="http://schemas.openxmlformats.org/officeDocument/2006/relationships/image" Target="media/image58.png"/><Relationship Id="rId68" Type="http://schemas.openxmlformats.org/officeDocument/2006/relationships/hyperlink" Target="https://myexport.exportcenter.ru/" TargetMode="External"/><Relationship Id="rId170" Type="http://schemas.openxmlformats.org/officeDocument/2006/relationships/image" Target="media/image62.png"/><Relationship Id="rId67" Type="http://schemas.openxmlformats.org/officeDocument/2006/relationships/hyperlink" Target="https://myexport.exportcenter.ru/" TargetMode="External"/><Relationship Id="rId60" Type="http://schemas.openxmlformats.org/officeDocument/2006/relationships/image" Target="media/image16.png"/><Relationship Id="rId165" Type="http://schemas.openxmlformats.org/officeDocument/2006/relationships/image" Target="media/image55.png"/><Relationship Id="rId69" Type="http://schemas.openxmlformats.org/officeDocument/2006/relationships/image" Target="media/image69.png"/><Relationship Id="rId164" Type="http://schemas.openxmlformats.org/officeDocument/2006/relationships/image" Target="media/image46.png"/><Relationship Id="rId163" Type="http://schemas.openxmlformats.org/officeDocument/2006/relationships/image" Target="media/image51.png"/><Relationship Id="rId162" Type="http://schemas.openxmlformats.org/officeDocument/2006/relationships/image" Target="media/image59.png"/><Relationship Id="rId169" Type="http://schemas.openxmlformats.org/officeDocument/2006/relationships/image" Target="media/image84.png"/><Relationship Id="rId168" Type="http://schemas.openxmlformats.org/officeDocument/2006/relationships/image" Target="media/image65.png"/><Relationship Id="rId167" Type="http://schemas.openxmlformats.org/officeDocument/2006/relationships/image" Target="media/image34.png"/><Relationship Id="rId166" Type="http://schemas.openxmlformats.org/officeDocument/2006/relationships/image" Target="media/image71.png"/><Relationship Id="rId51" Type="http://schemas.openxmlformats.org/officeDocument/2006/relationships/image" Target="media/image22.png"/><Relationship Id="rId50" Type="http://schemas.openxmlformats.org/officeDocument/2006/relationships/image" Target="media/image47.png"/><Relationship Id="rId53" Type="http://schemas.openxmlformats.org/officeDocument/2006/relationships/image" Target="media/image2.png"/><Relationship Id="rId52" Type="http://schemas.openxmlformats.org/officeDocument/2006/relationships/image" Target="media/image11.png"/><Relationship Id="rId55" Type="http://schemas.openxmlformats.org/officeDocument/2006/relationships/image" Target="media/image9.png"/><Relationship Id="rId161" Type="http://schemas.openxmlformats.org/officeDocument/2006/relationships/image" Target="media/image53.png"/><Relationship Id="rId54" Type="http://schemas.openxmlformats.org/officeDocument/2006/relationships/image" Target="media/image3.png"/><Relationship Id="rId160" Type="http://schemas.openxmlformats.org/officeDocument/2006/relationships/image" Target="media/image49.png"/><Relationship Id="rId57" Type="http://schemas.openxmlformats.org/officeDocument/2006/relationships/image" Target="media/image13.png"/><Relationship Id="rId56" Type="http://schemas.openxmlformats.org/officeDocument/2006/relationships/image" Target="media/image7.png"/><Relationship Id="rId159" Type="http://schemas.openxmlformats.org/officeDocument/2006/relationships/image" Target="media/image63.png"/><Relationship Id="rId59" Type="http://schemas.openxmlformats.org/officeDocument/2006/relationships/image" Target="media/image6.png"/><Relationship Id="rId154" Type="http://schemas.openxmlformats.org/officeDocument/2006/relationships/image" Target="media/image117.png"/><Relationship Id="rId58" Type="http://schemas.openxmlformats.org/officeDocument/2006/relationships/image" Target="media/image20.png"/><Relationship Id="rId153" Type="http://schemas.openxmlformats.org/officeDocument/2006/relationships/image" Target="media/image108.png"/><Relationship Id="rId152" Type="http://schemas.openxmlformats.org/officeDocument/2006/relationships/image" Target="media/image126.png"/><Relationship Id="rId151" Type="http://schemas.openxmlformats.org/officeDocument/2006/relationships/image" Target="media/image120.png"/><Relationship Id="rId158" Type="http://schemas.openxmlformats.org/officeDocument/2006/relationships/image" Target="media/image83.png"/><Relationship Id="rId157" Type="http://schemas.openxmlformats.org/officeDocument/2006/relationships/image" Target="media/image111.png"/><Relationship Id="rId156" Type="http://schemas.openxmlformats.org/officeDocument/2006/relationships/image" Target="media/image104.png"/><Relationship Id="rId155" Type="http://schemas.openxmlformats.org/officeDocument/2006/relationships/image" Target="media/image36.png"/><Relationship Id="rId107" Type="http://schemas.openxmlformats.org/officeDocument/2006/relationships/image" Target="media/image148.png"/><Relationship Id="rId106" Type="http://schemas.openxmlformats.org/officeDocument/2006/relationships/image" Target="media/image130.png"/><Relationship Id="rId105" Type="http://schemas.openxmlformats.org/officeDocument/2006/relationships/image" Target="media/image138.png"/><Relationship Id="rId104" Type="http://schemas.openxmlformats.org/officeDocument/2006/relationships/image" Target="media/image167.png"/><Relationship Id="rId109" Type="http://schemas.openxmlformats.org/officeDocument/2006/relationships/image" Target="media/image152.png"/><Relationship Id="rId108" Type="http://schemas.openxmlformats.org/officeDocument/2006/relationships/image" Target="media/image137.png"/><Relationship Id="rId103" Type="http://schemas.openxmlformats.org/officeDocument/2006/relationships/image" Target="media/image73.png"/><Relationship Id="rId102" Type="http://schemas.openxmlformats.org/officeDocument/2006/relationships/image" Target="media/image74.png"/><Relationship Id="rId101" Type="http://schemas.openxmlformats.org/officeDocument/2006/relationships/image" Target="media/image85.png"/><Relationship Id="rId100" Type="http://schemas.openxmlformats.org/officeDocument/2006/relationships/image" Target="media/image87.png"/><Relationship Id="rId217" Type="http://schemas.openxmlformats.org/officeDocument/2006/relationships/footer" Target="footer1.xml"/><Relationship Id="rId216" Type="http://schemas.openxmlformats.org/officeDocument/2006/relationships/header" Target="header1.xml"/><Relationship Id="rId215" Type="http://schemas.openxmlformats.org/officeDocument/2006/relationships/image" Target="media/image161.png"/><Relationship Id="rId214" Type="http://schemas.openxmlformats.org/officeDocument/2006/relationships/image" Target="media/image67.png"/><Relationship Id="rId213" Type="http://schemas.openxmlformats.org/officeDocument/2006/relationships/image" Target="media/image169.png"/><Relationship Id="rId212" Type="http://schemas.openxmlformats.org/officeDocument/2006/relationships/image" Target="media/image160.png"/><Relationship Id="rId211" Type="http://schemas.openxmlformats.org/officeDocument/2006/relationships/image" Target="media/image179.png"/><Relationship Id="rId210" Type="http://schemas.openxmlformats.org/officeDocument/2006/relationships/image" Target="media/image82.png"/><Relationship Id="rId129" Type="http://schemas.openxmlformats.org/officeDocument/2006/relationships/image" Target="media/image136.png"/><Relationship Id="rId128" Type="http://schemas.openxmlformats.org/officeDocument/2006/relationships/image" Target="media/image128.png"/><Relationship Id="rId127" Type="http://schemas.openxmlformats.org/officeDocument/2006/relationships/image" Target="media/image127.png"/><Relationship Id="rId126" Type="http://schemas.openxmlformats.org/officeDocument/2006/relationships/image" Target="media/image124.png"/><Relationship Id="rId121" Type="http://schemas.openxmlformats.org/officeDocument/2006/relationships/image" Target="media/image170.png"/><Relationship Id="rId120" Type="http://schemas.openxmlformats.org/officeDocument/2006/relationships/image" Target="media/image134.png"/><Relationship Id="rId125" Type="http://schemas.openxmlformats.org/officeDocument/2006/relationships/image" Target="media/image114.png"/><Relationship Id="rId124" Type="http://schemas.openxmlformats.org/officeDocument/2006/relationships/image" Target="media/image129.png"/><Relationship Id="rId123" Type="http://schemas.openxmlformats.org/officeDocument/2006/relationships/image" Target="media/image100.png"/><Relationship Id="rId122" Type="http://schemas.openxmlformats.org/officeDocument/2006/relationships/image" Target="media/image125.png"/><Relationship Id="rId95" Type="http://schemas.openxmlformats.org/officeDocument/2006/relationships/image" Target="media/image121.png"/><Relationship Id="rId94" Type="http://schemas.openxmlformats.org/officeDocument/2006/relationships/image" Target="media/image90.png"/><Relationship Id="rId97" Type="http://schemas.openxmlformats.org/officeDocument/2006/relationships/image" Target="media/image88.png"/><Relationship Id="rId96" Type="http://schemas.openxmlformats.org/officeDocument/2006/relationships/image" Target="media/image94.png"/><Relationship Id="rId99" Type="http://schemas.openxmlformats.org/officeDocument/2006/relationships/image" Target="media/image113.png"/><Relationship Id="rId98" Type="http://schemas.openxmlformats.org/officeDocument/2006/relationships/image" Target="media/image106.png"/><Relationship Id="rId91" Type="http://schemas.openxmlformats.org/officeDocument/2006/relationships/image" Target="media/image97.png"/><Relationship Id="rId90" Type="http://schemas.openxmlformats.org/officeDocument/2006/relationships/image" Target="media/image112.png"/><Relationship Id="rId93" Type="http://schemas.openxmlformats.org/officeDocument/2006/relationships/image" Target="media/image102.png"/><Relationship Id="rId92" Type="http://schemas.openxmlformats.org/officeDocument/2006/relationships/image" Target="media/image103.png"/><Relationship Id="rId118" Type="http://schemas.openxmlformats.org/officeDocument/2006/relationships/image" Target="media/image145.png"/><Relationship Id="rId117" Type="http://schemas.openxmlformats.org/officeDocument/2006/relationships/image" Target="media/image149.png"/><Relationship Id="rId116" Type="http://schemas.openxmlformats.org/officeDocument/2006/relationships/image" Target="media/image157.png"/><Relationship Id="rId115" Type="http://schemas.openxmlformats.org/officeDocument/2006/relationships/image" Target="media/image143.png"/><Relationship Id="rId119" Type="http://schemas.openxmlformats.org/officeDocument/2006/relationships/image" Target="media/image119.png"/><Relationship Id="rId110" Type="http://schemas.openxmlformats.org/officeDocument/2006/relationships/image" Target="media/image144.png"/><Relationship Id="rId114" Type="http://schemas.openxmlformats.org/officeDocument/2006/relationships/image" Target="media/image150.png"/><Relationship Id="rId113" Type="http://schemas.openxmlformats.org/officeDocument/2006/relationships/image" Target="media/image162.png"/><Relationship Id="rId112" Type="http://schemas.openxmlformats.org/officeDocument/2006/relationships/image" Target="media/image163.png"/><Relationship Id="rId111" Type="http://schemas.openxmlformats.org/officeDocument/2006/relationships/image" Target="media/image156.png"/><Relationship Id="rId206" Type="http://schemas.openxmlformats.org/officeDocument/2006/relationships/image" Target="media/image173.png"/><Relationship Id="rId205" Type="http://schemas.openxmlformats.org/officeDocument/2006/relationships/image" Target="media/image68.png"/><Relationship Id="rId204" Type="http://schemas.openxmlformats.org/officeDocument/2006/relationships/image" Target="media/image1.png"/><Relationship Id="rId203" Type="http://schemas.openxmlformats.org/officeDocument/2006/relationships/image" Target="media/image153.png"/><Relationship Id="rId209" Type="http://schemas.openxmlformats.org/officeDocument/2006/relationships/image" Target="media/image154.png"/><Relationship Id="rId208" Type="http://schemas.openxmlformats.org/officeDocument/2006/relationships/image" Target="media/image159.png"/><Relationship Id="rId207" Type="http://schemas.openxmlformats.org/officeDocument/2006/relationships/image" Target="media/image174.png"/><Relationship Id="rId202" Type="http://schemas.openxmlformats.org/officeDocument/2006/relationships/image" Target="media/image146.png"/><Relationship Id="rId201" Type="http://schemas.openxmlformats.org/officeDocument/2006/relationships/image" Target="media/image155.png"/><Relationship Id="rId200" Type="http://schemas.openxmlformats.org/officeDocument/2006/relationships/image" Target="media/image17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XZ9xsXmAZaIPto+tMKAS3tVVvg==">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xcHhlendjMgloLjQ5eDJpazUyCWguMnAyY3NyeTIJaC4xNDduMnpyMgloLjNvN2FsbmsyCWguMjNja3Z2ZDIIaC5paHY2MzYyCWguMzJoaW9xejIJaC4xaG1zeXlzMgloLjQxbWdobWwyCWguMmdycXJ1ZTIIaC52eDEyMjcyCWguM2Z3b2txMDIJaC4xdjF5dXh0MgloLjRmMW1kbG0yCWguMnU2d250ZjIJaC4xOWM2eTE4MgloLjN0YnVncDEyCWguMjhoNHF3dTIOaC4xcWQ1dmJ2N3dscTU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DmgubDlhMTZ2eG02cm9r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