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27" w:rsidRDefault="00B97899">
      <w:r>
        <w:rPr>
          <w:noProof/>
          <w:lang w:val="ru-RU" w:eastAsia="ru-RU" w:bidi="ar-SA"/>
        </w:rPr>
        <w:drawing>
          <wp:inline distT="0" distB="0" distL="0" distR="0">
            <wp:extent cx="1333500" cy="304800"/>
            <wp:effectExtent l="19050" t="0" r="9525" b="0"/>
            <wp:docPr id="1" name="Picture 0" descr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Default="00B97899">
      <w:r>
        <w:rPr>
          <w:noProof/>
          <w:lang w:val="ru-RU" w:eastAsia="ru-RU" w:bidi="ar-SA"/>
        </w:rPr>
        <w:drawing>
          <wp:inline distT="0" distB="0" distL="0" distR="0">
            <wp:extent cx="1428750" cy="1428750"/>
            <wp:effectExtent l="19050" t="0" r="9525" b="0"/>
            <wp:docPr id="2" name="Picture 1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427" w:rsidRPr="00B97899" w:rsidRDefault="00B97899">
      <w:pPr>
        <w:rPr>
          <w:lang w:val="ru-RU"/>
        </w:rPr>
      </w:pPr>
      <w:r w:rsidRPr="00B97899">
        <w:rPr>
          <w:rFonts w:ascii="Tahoma" w:eastAsia="Tahoma" w:hAnsi="Tahoma" w:cs="Tahoma"/>
          <w:b/>
          <w:bCs/>
          <w:sz w:val="26"/>
          <w:szCs w:val="26"/>
          <w:lang w:val="ru-RU"/>
        </w:rPr>
        <w:t>Татьяна</w:t>
      </w:r>
    </w:p>
    <w:p w:rsidR="00A77427" w:rsidRPr="00B97899" w:rsidRDefault="00B97899">
      <w:pPr>
        <w:rPr>
          <w:lang w:val="ru-RU"/>
        </w:rPr>
      </w:pPr>
      <w:r w:rsidRPr="00B97899">
        <w:rPr>
          <w:lang w:val="ru-RU"/>
        </w:rPr>
        <w:br/>
      </w:r>
      <w:r w:rsidRPr="00B97899">
        <w:rPr>
          <w:rFonts w:ascii="Tahoma" w:eastAsia="Tahoma" w:hAnsi="Tahoma" w:cs="Tahoma"/>
          <w:sz w:val="16"/>
          <w:szCs w:val="16"/>
          <w:lang w:val="ru-RU"/>
        </w:rPr>
        <w:t xml:space="preserve">Смоленск, </w:t>
      </w:r>
      <w:proofErr w:type="gramStart"/>
      <w:r w:rsidRPr="00B97899">
        <w:rPr>
          <w:rFonts w:ascii="Tahoma" w:eastAsia="Tahoma" w:hAnsi="Tahoma" w:cs="Tahoma"/>
          <w:sz w:val="16"/>
          <w:szCs w:val="16"/>
          <w:lang w:val="ru-RU"/>
        </w:rPr>
        <w:t>готова</w:t>
      </w:r>
      <w:proofErr w:type="gramEnd"/>
      <w:r>
        <w:rPr>
          <w:rFonts w:ascii="Tahoma" w:eastAsia="Tahoma" w:hAnsi="Tahoma" w:cs="Tahoma"/>
          <w:sz w:val="16"/>
          <w:szCs w:val="16"/>
        </w:rPr>
        <w:t> </w:t>
      </w:r>
      <w:r w:rsidRPr="00B97899">
        <w:rPr>
          <w:rFonts w:ascii="Tahoma" w:eastAsia="Tahoma" w:hAnsi="Tahoma" w:cs="Tahoma"/>
          <w:sz w:val="16"/>
          <w:szCs w:val="16"/>
          <w:lang w:val="ru-RU"/>
        </w:rPr>
        <w:t>к</w:t>
      </w:r>
      <w:r>
        <w:rPr>
          <w:rFonts w:ascii="Tahoma" w:eastAsia="Tahoma" w:hAnsi="Tahoma" w:cs="Tahoma"/>
          <w:sz w:val="16"/>
          <w:szCs w:val="16"/>
        </w:rPr>
        <w:t> </w:t>
      </w:r>
      <w:r w:rsidRPr="00B97899">
        <w:rPr>
          <w:rFonts w:ascii="Tahoma" w:eastAsia="Tahoma" w:hAnsi="Tahoma" w:cs="Tahoma"/>
          <w:sz w:val="16"/>
          <w:szCs w:val="16"/>
          <w:lang w:val="ru-RU"/>
        </w:rPr>
        <w:t xml:space="preserve">переезду: </w:t>
      </w:r>
    </w:p>
    <w:p w:rsidR="00A77427" w:rsidRPr="00B97899" w:rsidRDefault="00B97899">
      <w:pPr>
        <w:spacing w:after="2"/>
        <w:textAlignment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2400" cy="152400"/>
            <wp:effectExtent l="19050" t="0" r="9525" b="0"/>
            <wp:docPr id="3" name="Picture 2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899">
        <w:rPr>
          <w:rFonts w:ascii="Tahoma" w:eastAsia="Tahoma" w:hAnsi="Tahoma" w:cs="Tahoma"/>
          <w:sz w:val="16"/>
          <w:szCs w:val="16"/>
          <w:lang w:val="ru-RU"/>
        </w:rPr>
        <w:t xml:space="preserve"> +7 930 301 84 09</w:t>
      </w:r>
    </w:p>
    <w:p w:rsidR="00A77427" w:rsidRPr="00B97899" w:rsidRDefault="00B97899">
      <w:pPr>
        <w:spacing w:after="2"/>
        <w:textAlignment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2400" cy="152400"/>
            <wp:effectExtent l="19050" t="0" r="9525" b="0"/>
            <wp:docPr id="4" name="Picture 3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899">
        <w:rPr>
          <w:rFonts w:ascii="Tahoma" w:eastAsia="Tahoma" w:hAnsi="Tahoma" w:cs="Tahoma"/>
          <w:sz w:val="16"/>
          <w:szCs w:val="16"/>
          <w:lang w:val="ru-RU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maus</w:t>
      </w:r>
      <w:proofErr w:type="spellEnd"/>
      <w:r w:rsidRPr="00B97899">
        <w:rPr>
          <w:rFonts w:ascii="Tahoma" w:eastAsia="Tahoma" w:hAnsi="Tahoma" w:cs="Tahoma"/>
          <w:sz w:val="16"/>
          <w:szCs w:val="16"/>
          <w:lang w:val="ru-RU"/>
        </w:rPr>
        <w:t>19741974@</w:t>
      </w:r>
      <w:r>
        <w:rPr>
          <w:rFonts w:ascii="Tahoma" w:eastAsia="Tahoma" w:hAnsi="Tahoma" w:cs="Tahoma"/>
          <w:sz w:val="16"/>
          <w:szCs w:val="16"/>
        </w:rPr>
        <w:t>mail</w:t>
      </w:r>
      <w:r w:rsidRPr="00B97899">
        <w:rPr>
          <w:rFonts w:ascii="Tahoma" w:eastAsia="Tahoma" w:hAnsi="Tahoma" w:cs="Tahoma"/>
          <w:sz w:val="16"/>
          <w:szCs w:val="16"/>
          <w:lang w:val="ru-RU"/>
        </w:rPr>
        <w:t>.</w:t>
      </w:r>
      <w:proofErr w:type="spellStart"/>
      <w:r>
        <w:rPr>
          <w:rFonts w:ascii="Tahoma" w:eastAsia="Tahoma" w:hAnsi="Tahoma" w:cs="Tahoma"/>
          <w:sz w:val="16"/>
          <w:szCs w:val="16"/>
        </w:rPr>
        <w:t>ru</w:t>
      </w:r>
      <w:bookmarkStart w:id="0" w:name="_GoBack"/>
      <w:bookmarkEnd w:id="0"/>
      <w:proofErr w:type="spellEnd"/>
    </w:p>
    <w:p w:rsidR="00A77427" w:rsidRPr="00CB5FED" w:rsidRDefault="00B97899">
      <w:pPr>
        <w:textAlignment w:val="center"/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52400" cy="152400"/>
            <wp:effectExtent l="19050" t="0" r="9525" b="0"/>
            <wp:docPr id="5" name="Picture 4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97899">
        <w:rPr>
          <w:rFonts w:ascii="Tahoma" w:eastAsia="Tahoma" w:hAnsi="Tahoma" w:cs="Tahoma"/>
          <w:sz w:val="16"/>
          <w:szCs w:val="16"/>
          <w:lang w:val="ru-RU"/>
        </w:rPr>
        <w:t xml:space="preserve"> Мой сайт: </w:t>
      </w:r>
      <w:hyperlink r:id="rId11" w:history="1">
        <w:r w:rsidR="00CB5FED" w:rsidRPr="00CB5FED">
          <w:rPr>
            <w:rStyle w:val="a5"/>
            <w:lang w:val="ru-RU"/>
          </w:rPr>
          <w:t xml:space="preserve">ГЛАВНАЯ | </w:t>
        </w:r>
        <w:r w:rsidR="00CB5FED">
          <w:rPr>
            <w:rStyle w:val="a5"/>
          </w:rPr>
          <w:t>AGROKONSALT</w:t>
        </w:r>
        <w:r w:rsidR="00CB5FED" w:rsidRPr="00CB5FED">
          <w:rPr>
            <w:rStyle w:val="a5"/>
            <w:lang w:val="ru-RU"/>
          </w:rPr>
          <w:t xml:space="preserve"> (</w:t>
        </w:r>
        <w:proofErr w:type="spellStart"/>
        <w:r w:rsidR="00CB5FED">
          <w:rPr>
            <w:rStyle w:val="a5"/>
          </w:rPr>
          <w:t>wixsite</w:t>
        </w:r>
        <w:proofErr w:type="spellEnd"/>
        <w:r w:rsidR="00CB5FED" w:rsidRPr="00CB5FED">
          <w:rPr>
            <w:rStyle w:val="a5"/>
            <w:lang w:val="ru-RU"/>
          </w:rPr>
          <w:t>.</w:t>
        </w:r>
        <w:r w:rsidR="00CB5FED">
          <w:rPr>
            <w:rStyle w:val="a5"/>
          </w:rPr>
          <w:t>com</w:t>
        </w:r>
        <w:r w:rsidR="00CB5FED" w:rsidRPr="00CB5FED">
          <w:rPr>
            <w:rStyle w:val="a5"/>
            <w:lang w:val="ru-RU"/>
          </w:rPr>
          <w:t>)</w:t>
        </w:r>
      </w:hyperlink>
    </w:p>
    <w:p w:rsidR="00A77427" w:rsidRPr="00B97899" w:rsidRDefault="00B97899">
      <w:pPr>
        <w:rPr>
          <w:lang w:val="ru-RU"/>
        </w:rPr>
      </w:pPr>
      <w:r w:rsidRPr="00B97899">
        <w:rPr>
          <w:rFonts w:ascii="Tahoma" w:eastAsia="Tahoma" w:hAnsi="Tahoma" w:cs="Tahoma"/>
          <w:b/>
          <w:bCs/>
          <w:sz w:val="26"/>
          <w:szCs w:val="26"/>
          <w:lang w:val="ru-RU"/>
        </w:rPr>
        <w:t>Зоотехник, руководитель предприятия</w:t>
      </w:r>
    </w:p>
    <w:p w:rsidR="00A77427" w:rsidRPr="00B97899" w:rsidRDefault="00B97899">
      <w:pPr>
        <w:rPr>
          <w:lang w:val="ru-RU"/>
        </w:rPr>
      </w:pPr>
      <w:proofErr w:type="gramStart"/>
      <w:r w:rsidRPr="00B97899">
        <w:rPr>
          <w:rFonts w:ascii="Tahoma" w:eastAsia="Tahoma" w:hAnsi="Tahoma" w:cs="Tahoma"/>
          <w:sz w:val="16"/>
          <w:szCs w:val="16"/>
          <w:lang w:val="ru-RU"/>
        </w:rPr>
        <w:t>готова</w:t>
      </w:r>
      <w:proofErr w:type="gramEnd"/>
      <w:r w:rsidRPr="00B97899">
        <w:rPr>
          <w:rFonts w:ascii="Tahoma" w:eastAsia="Tahoma" w:hAnsi="Tahoma" w:cs="Tahoma"/>
          <w:sz w:val="16"/>
          <w:szCs w:val="16"/>
          <w:lang w:val="ru-RU"/>
        </w:rPr>
        <w:t xml:space="preserve"> к</w:t>
      </w:r>
      <w:r>
        <w:rPr>
          <w:rFonts w:ascii="Tahoma" w:eastAsia="Tahoma" w:hAnsi="Tahoma" w:cs="Tahoma"/>
          <w:sz w:val="16"/>
          <w:szCs w:val="16"/>
        </w:rPr>
        <w:t> </w:t>
      </w:r>
      <w:r w:rsidRPr="00B97899">
        <w:rPr>
          <w:rFonts w:ascii="Tahoma" w:eastAsia="Tahoma" w:hAnsi="Tahoma" w:cs="Tahoma"/>
          <w:sz w:val="16"/>
          <w:szCs w:val="16"/>
          <w:lang w:val="ru-RU"/>
        </w:rPr>
        <w:t>командировкам</w:t>
      </w:r>
    </w:p>
    <w:p w:rsidR="00A77427" w:rsidRDefault="00F53553">
      <w:r>
        <w:rPr>
          <w:rFonts w:ascii="Tahoma" w:eastAsia="Tahoma" w:hAnsi="Tahoma" w:cs="Tahoma"/>
          <w:b/>
          <w:bCs/>
          <w:sz w:val="26"/>
          <w:szCs w:val="26"/>
          <w:lang w:val="ru-RU"/>
        </w:rPr>
        <w:t xml:space="preserve"> от </w:t>
      </w:r>
      <w:r w:rsidR="00B97899">
        <w:rPr>
          <w:rFonts w:ascii="Tahoma" w:eastAsia="Tahoma" w:hAnsi="Tahoma" w:cs="Tahoma"/>
          <w:b/>
          <w:bCs/>
          <w:sz w:val="26"/>
          <w:szCs w:val="26"/>
        </w:rPr>
        <w:t>70 000 </w:t>
      </w:r>
      <w:proofErr w:type="spellStart"/>
      <w:r w:rsidR="00B97899">
        <w:rPr>
          <w:rFonts w:ascii="Tahoma" w:eastAsia="Tahoma" w:hAnsi="Tahoma" w:cs="Tahoma"/>
          <w:b/>
          <w:bCs/>
          <w:sz w:val="26"/>
          <w:szCs w:val="26"/>
        </w:rPr>
        <w:t>руб</w:t>
      </w:r>
      <w:proofErr w:type="spellEnd"/>
      <w:r w:rsidR="00B97899">
        <w:rPr>
          <w:rFonts w:ascii="Tahoma" w:eastAsia="Tahoma" w:hAnsi="Tahoma" w:cs="Tahoma"/>
          <w:b/>
          <w:bCs/>
          <w:sz w:val="26"/>
          <w:szCs w:val="26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2"/>
        <w:gridCol w:w="9030"/>
      </w:tblGrid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Опыт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работы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15 </w:t>
            </w:r>
            <w:proofErr w:type="spellStart"/>
            <w:r w:rsidRPr="00722E63">
              <w:rPr>
                <w:rFonts w:ascii="Tahoma" w:hAnsi="Tahoma"/>
                <w:b/>
              </w:rPr>
              <w:t>лет</w:t>
            </w:r>
            <w:proofErr w:type="spellEnd"/>
          </w:p>
        </w:tc>
      </w:tr>
      <w:tr w:rsidR="00995B51" w:rsidRPr="00CB5FED" w:rsidTr="007F1D13">
        <w:tc>
          <w:tcPr>
            <w:tcW w:w="3000" w:type="dxa"/>
            <w:vMerge w:val="restart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март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2016 – март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2019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3 года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и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1 месяц</w:t>
            </w:r>
          </w:p>
        </w:tc>
        <w:tc>
          <w:tcPr>
            <w:tcW w:w="7000" w:type="dxa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proofErr w:type="gramStart"/>
            <w:r w:rsidRPr="00B97899">
              <w:rPr>
                <w:rFonts w:ascii="Tahoma" w:hAnsi="Tahoma"/>
                <w:b/>
                <w:lang w:val="ru-RU"/>
              </w:rPr>
              <w:t>Консультант-антикризисный</w:t>
            </w:r>
            <w:proofErr w:type="gramEnd"/>
            <w:r w:rsidRPr="00B97899">
              <w:rPr>
                <w:rFonts w:ascii="Tahoma" w:hAnsi="Tahoma"/>
                <w:b/>
                <w:lang w:val="ru-RU"/>
              </w:rPr>
              <w:t xml:space="preserve"> управляющий с/х предприятий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B97899" w:rsidRDefault="00CB5FED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ООО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Агроконсалт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, Смоленск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</w:r>
            <w:r w:rsidRPr="00722E63">
              <w:rPr>
                <w:rFonts w:ascii="Tahoma" w:hAnsi="Tahoma"/>
                <w:sz w:val="16"/>
                <w:szCs w:val="16"/>
              </w:rPr>
              <w:t>http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://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maus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19741974.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wixsite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.</w:t>
            </w:r>
            <w:r w:rsidRPr="00722E63">
              <w:rPr>
                <w:rFonts w:ascii="Tahoma" w:hAnsi="Tahoma"/>
                <w:sz w:val="16"/>
                <w:szCs w:val="16"/>
              </w:rPr>
              <w:t>com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/</w:t>
            </w:r>
            <w:r w:rsidRPr="00722E63">
              <w:rPr>
                <w:rFonts w:ascii="Tahoma" w:hAnsi="Tahoma"/>
                <w:sz w:val="16"/>
                <w:szCs w:val="16"/>
              </w:rPr>
              <w:t>indie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-</w:t>
            </w:r>
            <w:r w:rsidRPr="00722E63">
              <w:rPr>
                <w:rFonts w:ascii="Tahoma" w:hAnsi="Tahoma"/>
                <w:sz w:val="16"/>
                <w:szCs w:val="16"/>
              </w:rPr>
              <w:t>folk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-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ru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Консалтинговые услуги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B97899" w:rsidRDefault="00CB5FED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Систематизация и совершенствование производства.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Обязанности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О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казываю консультационные услуги сельхозпредприятиям по следующим направлениям: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расчет рационов для различных половозрастных групп животных;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расчет потребности в кормах и кормопроизводству с учетом зональности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технологиям содержания и менеджмента животных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технологии производства молока согласно техническому регламенту;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технологии выращивания молодняка;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профилактики болезней обмена веществ, маститов, гинекологических заболеваний и заболеваний конечностей;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комфорту животных, режимам микроклимата;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обучение специалистов клиентов по различным направлениям, связанных с технологией совершенствования производства молока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2. Изучение и внедрение передовых знаний по животноводству.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3. Участие в подготовке материалов для создания технологических папок, написанию методических рекомендаций и других материалов для продвижения продуктов компании.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4. Участие в отборе племенного материала (животных) для клиентов.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5. Подготовка отчетов по итогам оказания консультационных работ для клиентов и сотрудников компании (при необходимости).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6. Осуществление участия в обучении сотрудников компании по вопросам, связанным с технологией молочного и мясного животноводства.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7. Осуществление работ по консультированию хозяйств, продвижение продуктов в регионе по хозяйствам.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8. Консультация хозяйств и решение вопросов кормления, проведение расчетов рационов по определенной расчетной программе, расчет экономической эффективности при использовании продукции компании.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lastRenderedPageBreak/>
              <w:t>9. Укрепление деловых контактов с директорами, главными зоотехниками, главными ветеринарными врачами хозяйств.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10. Анализ информации о спросе на продукцию в конкретном регионе.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11. Помощь региональному менеджеру в формировании ассортимента продукции на региональном складе.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12. Проведение переговоров с клиентами по условиям продажи продукции, и оказания сопутствующих услуг.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13. Подготовка презентаций по кормлению, содержанию, доению, разведению (и прочее) животных, профилактике различных заболеваний при использовании продукции компании, проведение семинаров для хозяйств, с привлечением зарубежных специалистов.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Осуществление работ по выполнению и увеличению объема продаж, расширения клиентской базы, повышения репутации компании на рынке региона.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15. Участие в проведении рекламных акций, семинарах.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16. Проведение тренингов для новых сотрудников компании.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17. Подготовка отчетов о проделанной работе.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18. Осуществление организационно-технологического руководства молочными фермами.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Управленческие, организаторские способности;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Успешный опыт развития и повышения прибыльности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Структурированность,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стратегичность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мышления;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Аналитичность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, системность и динамичность мышления;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Предприимчивость, работоспособность, зрелость, самостоятельность, структурированность в операционной работе, действиях, решениях;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Высокая стрессоустойчивость;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Активная жизненная позиция, нацеленность на повышение эффективности работы.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Организация и управление производственными процессами, увеличение производственных и финансовых показателей с/ х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Контроль и координация работы служб и подразделений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Формирование, контроль и обеспечение выполнения планов по производству продукции;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перспективных и текущих бизнес-планов.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Оценка производственной деятельности и проведение анализа;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стратегических направлений сельскохозяйственного производства.</w:t>
            </w:r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lastRenderedPageBreak/>
              <w:t>июль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 2015 –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февраль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> 2016</w:t>
            </w:r>
            <w:r w:rsidRPr="00722E63">
              <w:rPr>
                <w:rFonts w:ascii="Tahoma" w:hAnsi="Tahoma"/>
                <w:sz w:val="16"/>
                <w:szCs w:val="16"/>
              </w:rPr>
              <w:br/>
              <w:t xml:space="preserve">8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месяцев</w:t>
            </w:r>
            <w:proofErr w:type="spellEnd"/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Заместитель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директора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по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производству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 xml:space="preserve">ООО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Астрилово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Управление комплексом по разведению КРС абердин-ангусской породы 2000 голов.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Использование низко затратной технологии содержания скота на естественных пастбищах.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рецептур комбикормов с нужными качественными и количественными характеристиками.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Планирование обучения и контроль результатов обучения персонала технологическим процессам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.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-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р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азработка и внедрение прогрессивных методов содержания, кормления и ухода за поголовьем для достижения высоких показателей деятельности комплекса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контроль качества готовой продукции;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контроль сохранности поголовья;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контроль над оборотом стада;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Поиск сырья, организация и проведение тендеров на поставку сырья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племенная работа и поддержание племенного статуса хозяйства;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Эффективное управление коллективом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Отработка перспективных направлений производственной деятельности, моделей развития предприятия.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Поддержание на работоспособном уровне и контроль функционирования внутренней структуры предприятия (производственные и обеспечивающие процессы, схемы взаимодействия, схемы распределения функционала)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Исполнение производственной программы, повышение рентабельности предприятия.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Расстановка и использование ресурсов, контроль производственной деятельности по животноводству.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Управление и контроль работы парка техники.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Управление технологическими процессами в животноводстве, их оптимизация, модернизация, повышение эффективности.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Активное применение современных технологий, что позволяет получать высокие результаты и бережно относиться к животным, чтобы получать прибыль.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рационов, ведение зоотехнической отчётной документации. Проведение ветеринарных мероприятий. Подмена всех специалистов управленческого состава при необходимости.</w:t>
            </w:r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январь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 2015 –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lastRenderedPageBreak/>
              <w:t>июнь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> 2015</w:t>
            </w:r>
            <w:r w:rsidRPr="00722E63">
              <w:rPr>
                <w:rFonts w:ascii="Tahoma" w:hAnsi="Tahoma"/>
                <w:sz w:val="16"/>
                <w:szCs w:val="16"/>
              </w:rPr>
              <w:br/>
              <w:t xml:space="preserve">6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месяцев</w:t>
            </w:r>
            <w:proofErr w:type="spellEnd"/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lastRenderedPageBreak/>
              <w:t>Зоотехник-консультант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 xml:space="preserve">ООО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Союзный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Дом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Смоленск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Систематизация и совершенствование производства.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Обязанности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О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казываю консультационные услуги сельхозпредприятиям по следующим направлениям: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расчет рационов для различных половозрастных групп животных;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расчет потребности в кормах и кормопроизводству с учетом зональности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технологиям содержания и менеджмента животных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технологии производства молока согласно техническому регламенту;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технологии выращивания молодняка;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профилактики болезней обмена веществ, маститов, гинекологических заболеваний и заболеваний конечностей;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комфорту животных, режимам микроклимата;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программам менеджмента стада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обучение специалистов клиентов по различным направлениям, связанных с технологией совершенствования производства молока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2. Изучение и внедрение передовых знаний по животноводству.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3. Участие в подготовке материалов для создания технологических папок, написанию методических рекомендаций и других материалов для продвижения продуктов компании.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4. Участие в отборе племенного материала (животных) для клиентов.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5. Подготовка отчетов по итогам оказания консультационных работ для клиентов и сотрудников компании (при необходимости).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6. Осуществление участия в обучении сотрудников компании по вопросам, связанным с технологией молочного и мясного животноводства.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7. Осуществление работ по консультированию хозяйств, продвижение продуктов в регионе по хозяйствам.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8. Консультация хозяйств и решение вопросов кормления, проведение расчетов рационов по определенной расчетной программе, расчет экономической эффективности при использовании продукции компании.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9. Укрепление деловых контактов с директорами, главными зоотехниками, главными ветеринарными врачами хозяйств.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10. Анализ информации о спросе на продукцию в конкретном регионе.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11. Помощь региональному менеджеру в формировании ассортимента продукции на региональном складе.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12. Проведение переговоров с клиентами по условиям продажи продукции, и оказания сопутствующих услуг.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13. Подготовка презентаций по кормлению, содержанию, доению, разведению (и прочее) животных, профилактике различных заболеваний при использовании продукции компании, проведение семинаров для хозяйств, с привлечением зарубежных специалистов.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14. Осуществление работ по выполнению и увеличению объема продаж, расширения клиентской базы, повышения репутации компании на рынке региона.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15. Участие в проведении рекламных акций, семинарах.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16. Проведение тренингов для новых сотрудников компании.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17. Подготовка отчетов о проделанной работе.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18. Осуществление организационно-технологического руководства молочными фермами.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Управленческие, организаторские способности;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Успешный опыт развития и повышения прибыльности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Структурированность,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стратегичность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мышления;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Аналитичность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, системность и динамичность мышления;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Предприимчивость, работоспособность, зрелость, самостоятельность, структурированность в операционной работе, действиях, решениях;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Высокая стрессоустойчивость;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Активная жизненная позиция, нацеленность на повышение эффективности работы.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Организация и управление производственными процессами, увеличение производственных и финансовых показателей с/ х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Контроль и координация работы служб и подразделений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Формирование, контроль и обеспечение выполнения планов по производству продукции;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перспективных и текущих бизнес-планов деятельности АФ;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Оценка производственной деятельности и проведение анализа;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стратегических направлений сельскохозяйственного производства.</w:t>
            </w:r>
          </w:p>
        </w:tc>
      </w:tr>
      <w:tr w:rsidR="00995B51" w:rsidRPr="00CB5FED" w:rsidTr="007F1D13">
        <w:tc>
          <w:tcPr>
            <w:tcW w:w="3000" w:type="dxa"/>
            <w:vMerge w:val="restart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апрель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 2013 –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октябрь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> 2013</w:t>
            </w:r>
            <w:r w:rsidRPr="00722E63">
              <w:rPr>
                <w:rFonts w:ascii="Tahoma" w:hAnsi="Tahoma"/>
                <w:sz w:val="16"/>
                <w:szCs w:val="16"/>
              </w:rPr>
              <w:br/>
            </w:r>
            <w:r w:rsidRPr="00722E63">
              <w:rPr>
                <w:rFonts w:ascii="Tahoma" w:hAnsi="Tahoma"/>
                <w:sz w:val="16"/>
                <w:szCs w:val="16"/>
              </w:rPr>
              <w:lastRenderedPageBreak/>
              <w:t xml:space="preserve">7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месяцев</w:t>
            </w:r>
            <w:proofErr w:type="spellEnd"/>
          </w:p>
        </w:tc>
        <w:tc>
          <w:tcPr>
            <w:tcW w:w="7000" w:type="dxa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b/>
                <w:lang w:val="ru-RU"/>
              </w:rPr>
              <w:lastRenderedPageBreak/>
              <w:t>Заместитель директора по животноводству / управляющий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B97899" w:rsidRDefault="00CB5FED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 xml:space="preserve">ООО "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Конрэкс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",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Пенза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Пенза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Руководитель комплекса по разведению мясного КРС абердин-ангусской породы на 3700 голов. По совместительству ветеринарный врач.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Руководитель комплекса по разведению мясного КРС абердин-ангусской породы на 3700 голов. По совместительству ветеринарный врач.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Обязанности Скот находился на естественных пастбищах. Обеспечение высоких привесов. Руководство и организация работы зоотехнической и ветеринарной службой и проведение лечения и комплекса профилактических вакцинаций, разработка и внедрение планов вакцинаций. Управление Мясным проектом - содержание мясного скота на подсосе (система "корова-теленок"). Обеспечение сохранности поголовья материнского стада, быков-производителей и молодняка на подсосе. Контроль поступления, хранения и правильного использования кормов в зимний период. Планирование и контроль соблюдения сроков проведения зооветеринарных мероприятий (перегруппировка стада, осеменение, отел, вакцинация, профилактика и лечение заболеваний, отъем телят)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.о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рганизация племенной работы по мясному стаду. Ведение внутренней документации и отчетности. Организация эффективной работы персонала: обучение, аттестация, усовершенствование мотивации работников. Разработка предложений по усовершенствованию технологического процесса, внедрение инноваций. Подготовка нормативной документации, работа с органами местного и областного самоуправления. Организация ведения селекционной работы для постоянного улучшения породы. Расчет рационов и организация правильного сбалансированного питания животных.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Организация и управление производственными процессами, увеличение производственных и финансовых показателей с/ х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Контроль и координация работы служб и подразделений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Формирование, контроль и обеспечение выполнения планов по производству продукции;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перспективных и текущих бизнес-планов деятельности;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Оценка производственной деятельности и проведение анализа;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стратегических направлений сельскохозяйственного производства.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Контроль соблюдения рационов кормления молодняка, разработка мероприятий по улучшению классного состава молодняка, отбор телок под осеменение по возрасту и живому весу, ведение производственно-зоотехнического племенного учета, проведение бонитировки крупного рогатого скота, сводные отчеты, внедрение форм внутренней и внешней отчетности.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Управленческие, организаторские способности;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Успешный опыт развития и повышения прибыльности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Организация и управление производственными процессами, увеличение производственных и финансовых показателей с/ х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Контроль и координация работы служб и подразделений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Формирование, контроль и обеспечение выполнения планов по производству продукции;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перспективных и текущих бизнес-планов деятельности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Оценка производственной деятельности и проведение анализа;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стратегических направлений сельскохозяйственного производства.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</w:r>
            <w:r w:rsidRPr="00722E63">
              <w:rPr>
                <w:rFonts w:ascii="Tahoma" w:hAnsi="Tahoma"/>
                <w:sz w:val="16"/>
                <w:szCs w:val="16"/>
              </w:rPr>
              <w:t>________________________________________</w:t>
            </w:r>
          </w:p>
        </w:tc>
      </w:tr>
      <w:tr w:rsidR="00995B51" w:rsidRPr="00CB5FED" w:rsidTr="007F1D13">
        <w:tc>
          <w:tcPr>
            <w:tcW w:w="3000" w:type="dxa"/>
            <w:vMerge w:val="restart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октябрь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2011 – март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2013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 год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и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6 месяцев</w:t>
            </w:r>
          </w:p>
        </w:tc>
        <w:tc>
          <w:tcPr>
            <w:tcW w:w="7000" w:type="dxa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b/>
                <w:lang w:val="ru-RU"/>
              </w:rPr>
              <w:t>Заместитель директора по животноводству / управляющий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B97899" w:rsidRDefault="00CB5FED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 xml:space="preserve">ООО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Эдильбай-Смоленск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Смоленск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Зам директора по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животноводству-управляющий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овцеводческой фермой на 1400 голов, расположенной в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Кардымовском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р-не Смоленской обл. на базе КФХ.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Начинала производство с нуля и без посторонней помощи (когда пришла, строилась первая овчарня и было 50 романовских овец.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Теперь эта ферма - образцово-показательная по области, про нашу работу снимает репортажи телевидение, а также, про нас печатают в газетах. Основные обязанности: полная организация производства в т. ч. юридическая, рекламная деятельность, налаживание связей с покупателями и поставщиками, племенная работа и т. д.</w:t>
            </w:r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январь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2009 – март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2010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 год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и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3 месяца</w:t>
            </w:r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Ассистент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руководителя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ООО «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Межевик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».,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Смоленск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Основные обязанности: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представительство фирмы в организациях;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lastRenderedPageBreak/>
              <w:t>- юридическое сопровождение сделок по недвижимости;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составление договоров отчуждения недвижимости в Регистрационную палату;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продажа недвижимости;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- юридическое сопровождение земельных проектов (схем расположения вновь образованных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зем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. участков на кадастровом плане, возможности подведения коммуникаций и т.д.)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За время работы в рекордно короткие сроки успешно освоила новые для себя специальности, не соответствующие полученному образованию и приносила доход фирме. Успешно продавала неликвидную недвижимость, которую не смогли реализовать другие фирмы.</w:t>
            </w:r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lastRenderedPageBreak/>
              <w:t>я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нварь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2003 – февраль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2008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5 лет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и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 месяца</w:t>
            </w:r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Управляющий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частной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коневодческой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фермой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 xml:space="preserve">ООО"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Прадар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",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Москва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Организация: производства, обслуживающего персонала, бесперебойной доставки кормов, подстилки, заездки лошадей, проката, поиск покупателей услуг и лошадей и их реализация.</w:t>
            </w:r>
          </w:p>
        </w:tc>
      </w:tr>
      <w:tr w:rsidR="00995B51" w:rsidRPr="00CB5FED" w:rsidTr="007F1D13">
        <w:tc>
          <w:tcPr>
            <w:tcW w:w="3000" w:type="dxa"/>
            <w:vMerge w:val="restart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февраль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2001 – февраль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2002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 год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и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1 месяц</w:t>
            </w:r>
          </w:p>
        </w:tc>
        <w:tc>
          <w:tcPr>
            <w:tcW w:w="7000" w:type="dxa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b/>
                <w:lang w:val="ru-RU"/>
              </w:rPr>
              <w:t>Химик-аналитик зоотехнической лаборатории по контролю качества и состава кормов для с/х животных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B97899" w:rsidRDefault="00CB5FED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ЗАО «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Пригорское</w:t>
            </w:r>
            <w:proofErr w:type="spellEnd"/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»., 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г. Смоленск. Птицефабрика и молочно-товарная ферма с племенным статусом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., 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Смоленск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B97899" w:rsidRDefault="00CB5FED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Круг обязанностей: Химик-аналитик зоотехнической лаборатории по контролю качества и состава кормов для с/х животных.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Расчет рационов, кормление, составления рецептов комбикормов, заготовка кормов,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и.т.д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.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Контроль поступления, хранения и правильного использования кормов.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Контроль и координация работы служб и подразделений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Формирование, контроль и обеспечение выполнения планов по производству продукции.</w:t>
            </w:r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март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1998 – апрель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1999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 год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и</w:t>
            </w:r>
            <w:r w:rsidRPr="00722E63">
              <w:rPr>
                <w:rFonts w:ascii="Tahoma" w:hAnsi="Tahoma"/>
                <w:sz w:val="16"/>
                <w:szCs w:val="16"/>
              </w:rPr>
              <w:t> 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2 месяца</w:t>
            </w:r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Главный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ветеринарный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врач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Совхоз «Бабиничи» РБ., г. Орша.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Молочно-товарная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ферма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.,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Орша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Обязанности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Лечебно-диагностическая работа. Организация своевременной заготовки, хранения и использования кормов, контроль над средствами механизации, затратами труда, материалов и средств; проведение работ по созданию прочной кормовой базы, контроль над качеством, порядком и сроками заготовки кормов.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2. Организация и контроль технологического цикла, как в растениеводстве,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так и в животноводстве; (расчет рационов по каждой половозрастной группы)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3. Проведение контроля над количеством и качеством продукции (выход молока), полноценным кормлением и правильным содержанием скота.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4. Организация и контроль техники доения и кормления животных;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5. Контроль работы комбикормового цеха.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6. Организация племенной работы хозяйства.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7. Обеспечение разработки и соблюдения производственных стандартов и регламентов хозяйства, внедрение современных технологий сельскохозяйственного производства;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8. Обеспечение эффективной работы всех животноводческих подразделений хозяйства, определение путей увеличения поголовья наиболее продуктивных видов и пород сельскохозяйственных животных;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9. Бюджетирование и контроль фактического исполнения бюджета, снижение затрат и повышение экономической эффективности деятельности;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10. Получение, обработка и консолидация производственных отчетов,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представление итоговых отчетов вышестоящему руководству;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11. Управление персоналом, создание системы мотивации персонала УК;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12. Представительство интересов хозяйства в органах государственной власти, а также во взаимодействии с партнерами, умение вести переговоры.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Образование</w:t>
            </w:r>
            <w:proofErr w:type="spellEnd"/>
          </w:p>
        </w:tc>
      </w:tr>
      <w:tr w:rsidR="00995B51" w:rsidRPr="00CB5FED" w:rsidTr="007F1D13">
        <w:tc>
          <w:tcPr>
            <w:tcW w:w="3000" w:type="dxa"/>
            <w:vMerge w:val="restart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Высшее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lastRenderedPageBreak/>
              <w:t>образование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дистанционная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форма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2018</w:t>
            </w:r>
          </w:p>
        </w:tc>
        <w:tc>
          <w:tcPr>
            <w:tcW w:w="7000" w:type="dxa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proofErr w:type="gramStart"/>
            <w:r w:rsidRPr="00B97899">
              <w:rPr>
                <w:rFonts w:ascii="Tahoma" w:hAnsi="Tahoma"/>
                <w:b/>
                <w:lang w:val="ru-RU"/>
              </w:rPr>
              <w:lastRenderedPageBreak/>
              <w:t>Московский</w:t>
            </w:r>
            <w:proofErr w:type="gramEnd"/>
            <w:r w:rsidRPr="00B97899">
              <w:rPr>
                <w:rFonts w:ascii="Tahoma" w:hAnsi="Tahoma"/>
                <w:b/>
                <w:lang w:val="ru-RU"/>
              </w:rPr>
              <w:t xml:space="preserve"> Национальный Исследовательский </w:t>
            </w:r>
            <w:proofErr w:type="spellStart"/>
            <w:r w:rsidRPr="00B97899">
              <w:rPr>
                <w:rFonts w:ascii="Tahoma" w:hAnsi="Tahoma"/>
                <w:b/>
                <w:lang w:val="ru-RU"/>
              </w:rPr>
              <w:t>Иинститут</w:t>
            </w:r>
            <w:proofErr w:type="spellEnd"/>
            <w:r w:rsidRPr="00B97899">
              <w:rPr>
                <w:rFonts w:ascii="Tahoma" w:hAnsi="Tahoma"/>
                <w:b/>
                <w:lang w:val="ru-RU"/>
              </w:rPr>
              <w:t xml:space="preserve"> </w:t>
            </w:r>
            <w:r w:rsidRPr="00B97899">
              <w:rPr>
                <w:rFonts w:ascii="Tahoma" w:hAnsi="Tahoma"/>
                <w:b/>
                <w:lang w:val="ru-RU"/>
              </w:rPr>
              <w:lastRenderedPageBreak/>
              <w:t>Дополнительного Образования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B97899" w:rsidRDefault="00CB5FED">
            <w:pPr>
              <w:spacing w:before="100" w:after="100" w:line="240" w:lineRule="atLeast"/>
              <w:rPr>
                <w:lang w:val="ru-RU"/>
              </w:rPr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Факультет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: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Психология</w:t>
            </w:r>
            <w:proofErr w:type="spellEnd"/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Специальность: Практическая психология с дополнительной специализацией в области семейной психологии.</w:t>
            </w:r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Высшее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образование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,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экстернат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форма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2001</w:t>
            </w:r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Московский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аграрный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университет</w:t>
            </w:r>
            <w:proofErr w:type="spellEnd"/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Факультет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: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Зооинженерный</w:t>
            </w:r>
            <w:proofErr w:type="spellEnd"/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Специальность: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Зооинженер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широкого профиля +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зооинженер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по коневодству.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Сертификаты</w:t>
            </w:r>
            <w:proofErr w:type="spellEnd"/>
            <w:r w:rsidRPr="00722E63">
              <w:rPr>
                <w:rFonts w:ascii="Tahoma" w:hAnsi="Tahoma"/>
                <w:b/>
              </w:rPr>
              <w:t xml:space="preserve">, </w:t>
            </w:r>
            <w:proofErr w:type="spellStart"/>
            <w:r w:rsidRPr="00722E63">
              <w:rPr>
                <w:rFonts w:ascii="Tahoma" w:hAnsi="Tahoma"/>
                <w:b/>
              </w:rPr>
              <w:t>курсы</w:t>
            </w:r>
            <w:proofErr w:type="spellEnd"/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2018</w:t>
            </w:r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Немецкий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язык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уровень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А1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Языковая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школа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Берлин</w:t>
            </w:r>
            <w:proofErr w:type="spellEnd"/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2017</w:t>
            </w:r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Бухучет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+1 С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 xml:space="preserve">ЦНТИ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Смоленск</w:t>
            </w:r>
            <w:proofErr w:type="spellEnd"/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2017</w:t>
            </w:r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Кадровое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делопроизводство</w:t>
            </w:r>
            <w:proofErr w:type="spellEnd"/>
            <w:r w:rsidRPr="00722E63">
              <w:rPr>
                <w:rFonts w:ascii="Tahoma" w:hAnsi="Tahoma"/>
                <w:b/>
              </w:rPr>
              <w:t>.</w:t>
            </w:r>
          </w:p>
        </w:tc>
      </w:tr>
      <w:tr w:rsidR="00995B51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 xml:space="preserve">ЦНТИ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Смоленск</w:t>
            </w:r>
            <w:proofErr w:type="spellEnd"/>
          </w:p>
        </w:tc>
      </w:tr>
      <w:tr w:rsidR="00995B51" w:rsidTr="007F1D13">
        <w:tc>
          <w:tcPr>
            <w:tcW w:w="3000" w:type="dxa"/>
            <w:vMerge w:val="restart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>2015</w:t>
            </w:r>
          </w:p>
        </w:tc>
        <w:tc>
          <w:tcPr>
            <w:tcW w:w="7000" w:type="dxa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Специалист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по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охране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труда</w:t>
            </w:r>
            <w:proofErr w:type="spellEnd"/>
          </w:p>
        </w:tc>
      </w:tr>
      <w:tr w:rsidR="00995B51" w:rsidRPr="00CB5FED" w:rsidTr="007F1D13">
        <w:tc>
          <w:tcPr>
            <w:tcW w:w="0" w:type="auto"/>
            <w:vMerge/>
          </w:tcPr>
          <w:p w:rsidR="00995B51" w:rsidRPr="00722E63" w:rsidRDefault="00CB5FED">
            <w:pPr>
              <w:spacing w:before="100" w:after="100" w:line="240" w:lineRule="atLeast"/>
            </w:pPr>
          </w:p>
        </w:tc>
        <w:tc>
          <w:tcPr>
            <w:tcW w:w="0" w:type="auto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АНО ДПО Новгородский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Учебно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-д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еловой центр предпринимательства и малого бизнеса.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Знания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и </w:t>
            </w:r>
            <w:proofErr w:type="spellStart"/>
            <w:r w:rsidRPr="00722E63">
              <w:rPr>
                <w:rFonts w:ascii="Tahoma" w:hAnsi="Tahoma"/>
                <w:b/>
              </w:rPr>
              <w:t>навыки</w:t>
            </w:r>
            <w:proofErr w:type="spellEnd"/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Профессиональные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  <w:sz w:val="16"/>
                <w:szCs w:val="16"/>
              </w:rPr>
              <w:t>навыки</w:t>
            </w:r>
            <w:proofErr w:type="spellEnd"/>
            <w:r w:rsidRPr="00722E63">
              <w:rPr>
                <w:rFonts w:ascii="Tahoma" w:hAnsi="Tahoma"/>
                <w:b/>
                <w:sz w:val="16"/>
                <w:szCs w:val="16"/>
              </w:rPr>
              <w:t>:</w:t>
            </w:r>
          </w:p>
        </w:tc>
      </w:tr>
      <w:tr w:rsidR="00995B51" w:rsidRPr="00CB5FED" w:rsidTr="007F1D13">
        <w:tc>
          <w:tcPr>
            <w:tcW w:w="0" w:type="auto"/>
            <w:gridSpan w:val="2"/>
          </w:tcPr>
          <w:p w:rsidR="00995B51" w:rsidRPr="00B97899" w:rsidRDefault="00B97899">
            <w:pPr>
              <w:spacing w:before="100" w:after="100" w:line="240" w:lineRule="atLeast"/>
              <w:rPr>
                <w:lang w:val="ru-RU"/>
              </w:rPr>
            </w:pP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Обо мне: Оказываю услуги консультанта. Ищу инвесторов для создания с/х предприятия с нуля в любой точке России. Предлагаю свой успешный опыт и знания.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Согласна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на переезд с предоставлением благоустроенного жилья.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Буду, рада профессионально совершенствоваться и развиваться (командировки в связи с повышением квалификации, приобретение</w:t>
            </w:r>
            <w:r>
              <w:rPr>
                <w:rFonts w:ascii="Tahoma" w:hAnsi="Tahoma"/>
                <w:sz w:val="16"/>
                <w:szCs w:val="16"/>
                <w:lang w:val="ru-RU"/>
              </w:rPr>
              <w:t>м нового опыта и т. п. приветствуются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).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Дополнительная информация: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Свободно владею персональным компьютером. Свободно владею многими программами. Программы: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Навижн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, 1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С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Бухгалтерия и кадры, 1 С, </w:t>
            </w:r>
            <w:r w:rsidRPr="00722E63">
              <w:rPr>
                <w:rFonts w:ascii="Tahoma" w:hAnsi="Tahoma"/>
                <w:sz w:val="16"/>
                <w:szCs w:val="16"/>
              </w:rPr>
              <w:t>HYBRIMIN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Futter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, Коралл, Корм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оптима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, все </w:t>
            </w:r>
            <w:r w:rsidRPr="00722E63">
              <w:rPr>
                <w:rFonts w:ascii="Tahoma" w:hAnsi="Tahoma"/>
                <w:sz w:val="16"/>
                <w:szCs w:val="16"/>
              </w:rPr>
              <w:t>Office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(</w:t>
            </w:r>
            <w:r w:rsidRPr="00722E63">
              <w:rPr>
                <w:rFonts w:ascii="Tahoma" w:hAnsi="Tahoma"/>
                <w:sz w:val="16"/>
                <w:szCs w:val="16"/>
              </w:rPr>
              <w:t>Word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, </w:t>
            </w:r>
            <w:r w:rsidRPr="00722E63">
              <w:rPr>
                <w:rFonts w:ascii="Tahoma" w:hAnsi="Tahoma"/>
                <w:sz w:val="16"/>
                <w:szCs w:val="16"/>
              </w:rPr>
              <w:t>Excel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, </w:t>
            </w:r>
            <w:r w:rsidRPr="00722E63">
              <w:rPr>
                <w:rFonts w:ascii="Tahoma" w:hAnsi="Tahoma"/>
                <w:sz w:val="16"/>
                <w:szCs w:val="16"/>
              </w:rPr>
              <w:t>Power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</w:t>
            </w:r>
            <w:r w:rsidRPr="00722E63">
              <w:rPr>
                <w:rFonts w:ascii="Tahoma" w:hAnsi="Tahoma"/>
                <w:sz w:val="16"/>
                <w:szCs w:val="16"/>
              </w:rPr>
              <w:t>Point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t>) и мн. другое. Есть опыт создания сайтов для организаций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Иностранный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язык-немецкий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, английский со словарём.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Личные качества: порядочность, принципиальность, аналитический склад ума, быстрая и лёгкая обучаемость, работоспособность, исполнительность, способность к прогнозированию, настойчивость, умение контактировать с людьми, умение работать в команде. Не боюсь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трудностей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и начинать дело с нуля (есть успешный опыт). Также есть успешный опыт антикризисного управляющего в ряде хозяйств. Также в наличии: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Управленческие, организаторские способности;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Успешный опыт развития и повышения прибыльности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Структурированность,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стратегичность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мышления;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• </w:t>
            </w:r>
            <w:proofErr w:type="spell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Аналитичность</w:t>
            </w:r>
            <w:proofErr w:type="spell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, системность и динамичность мышления;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Предприимчивость, работоспособность, зрелость, самостоятельность, структурированность в операционной работе, действиях, решениях;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Высокая стрессоустойчивость;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• Активная жизненная позиция, нацеленность на повышение эффективности работы.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Организация и управление производственными процессами, увеличение производственных и финансовых показателей с/ х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Контроль и координация работы служб и подразделений предприятия;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Формирование, контроль и обеспечение выполнения планов по производству продукции;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перспективных и текущих бизнес-планов деятельности;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Оценка производственной деятельности и проведение анализа;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>- Разработка стратегических направлений сельскохозяйственного производства.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br/>
              <w:t xml:space="preserve">Рассматриваю возможности переезда в другие регионы с предоставлением благоустроенного жилья. Рекомендации с каждого места работы </w:t>
            </w:r>
            <w:proofErr w:type="gramStart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>готова</w:t>
            </w:r>
            <w:proofErr w:type="gramEnd"/>
            <w:r w:rsidRPr="00B97899">
              <w:rPr>
                <w:rFonts w:ascii="Tahoma" w:hAnsi="Tahoma"/>
                <w:sz w:val="16"/>
                <w:szCs w:val="16"/>
                <w:lang w:val="ru-RU"/>
              </w:rPr>
              <w:t xml:space="preserve"> предоставить по требованию работодателя. Или Вы можете самостоятельно ознакомиться с ними по ссылке на моём сайте в </w:t>
            </w:r>
            <w:r w:rsidRPr="00B97899">
              <w:rPr>
                <w:rFonts w:ascii="Tahoma" w:hAnsi="Tahoma"/>
                <w:sz w:val="16"/>
                <w:szCs w:val="16"/>
                <w:lang w:val="ru-RU"/>
              </w:rPr>
              <w:lastRenderedPageBreak/>
              <w:t>разделе резюме.</w:t>
            </w:r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lastRenderedPageBreak/>
              <w:t>Иностранные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языки</w:t>
            </w:r>
            <w:proofErr w:type="spellEnd"/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Английский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язык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—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базовый</w:t>
            </w:r>
            <w:proofErr w:type="spellEnd"/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Немецкий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язык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—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базовый</w:t>
            </w:r>
            <w:proofErr w:type="spellEnd"/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proofErr w:type="spellStart"/>
            <w:r w:rsidRPr="00722E63">
              <w:rPr>
                <w:rFonts w:ascii="Tahoma" w:hAnsi="Tahoma"/>
                <w:b/>
              </w:rPr>
              <w:t>Водительские</w:t>
            </w:r>
            <w:proofErr w:type="spellEnd"/>
            <w:r w:rsidRPr="00722E63">
              <w:rPr>
                <w:rFonts w:ascii="Tahoma" w:hAnsi="Tahoma"/>
                <w:b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b/>
              </w:rPr>
              <w:t>права</w:t>
            </w:r>
            <w:proofErr w:type="spellEnd"/>
          </w:p>
        </w:tc>
      </w:tr>
      <w:tr w:rsidR="00995B51" w:rsidTr="007F1D13">
        <w:tc>
          <w:tcPr>
            <w:tcW w:w="0" w:type="auto"/>
            <w:gridSpan w:val="2"/>
          </w:tcPr>
          <w:p w:rsidR="00995B51" w:rsidRPr="00722E63" w:rsidRDefault="00B97899">
            <w:pPr>
              <w:spacing w:before="100" w:after="100" w:line="240" w:lineRule="atLeast"/>
            </w:pPr>
            <w:r w:rsidRPr="00722E63">
              <w:rPr>
                <w:rFonts w:ascii="Tahoma" w:hAnsi="Tahoma"/>
                <w:sz w:val="16"/>
                <w:szCs w:val="16"/>
              </w:rPr>
              <w:t xml:space="preserve">B —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легковые</w:t>
            </w:r>
            <w:proofErr w:type="spellEnd"/>
            <w:r w:rsidRPr="00722E63">
              <w:rPr>
                <w:rFonts w:ascii="Tahoma" w:hAnsi="Tahoma"/>
                <w:sz w:val="16"/>
                <w:szCs w:val="16"/>
              </w:rPr>
              <w:t xml:space="preserve"> </w:t>
            </w:r>
            <w:proofErr w:type="spellStart"/>
            <w:r w:rsidRPr="00722E63">
              <w:rPr>
                <w:rFonts w:ascii="Tahoma" w:hAnsi="Tahoma"/>
                <w:sz w:val="16"/>
                <w:szCs w:val="16"/>
              </w:rPr>
              <w:t>авто</w:t>
            </w:r>
            <w:proofErr w:type="spellEnd"/>
          </w:p>
        </w:tc>
      </w:tr>
    </w:tbl>
    <w:p w:rsidR="00A02F19" w:rsidRDefault="00A02F19"/>
    <w:sectPr w:rsidR="00A02F19" w:rsidSect="00A02F19">
      <w:pgSz w:w="11906" w:h="16838"/>
      <w:pgMar w:top="900" w:right="720" w:bottom="90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94AF2"/>
    <w:rsid w:val="00A02F19"/>
    <w:rsid w:val="00A94AF2"/>
    <w:rsid w:val="00B97899"/>
    <w:rsid w:val="00CB5FED"/>
    <w:rsid w:val="00F5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89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5F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maus19741974.wixsite.com/agrokonsal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2957</Words>
  <Characters>16860</Characters>
  <Application>Microsoft Office Word</Application>
  <DocSecurity>0</DocSecurity>
  <Lines>140</Lines>
  <Paragraphs>39</Paragraphs>
  <ScaleCrop>false</ScaleCrop>
  <Company>officegen</Company>
  <LinksUpToDate>false</LinksUpToDate>
  <CharactersWithSpaces>19778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HP ProBook 4740s</cp:lastModifiedBy>
  <cp:revision>6</cp:revision>
  <dcterms:created xsi:type="dcterms:W3CDTF">2020-04-22T11:59:00Z</dcterms:created>
  <dcterms:modified xsi:type="dcterms:W3CDTF">2021-07-27T11:23:00Z</dcterms:modified>
</cp:coreProperties>
</file>