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6328" w14:textId="77777777" w:rsidR="002E07DB" w:rsidRDefault="002E07DB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</w:p>
    <w:p w14:paraId="530BA423" w14:textId="77777777" w:rsidR="002E07DB" w:rsidRDefault="002E07DB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</w:p>
    <w:p w14:paraId="00A4ABCF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 xml:space="preserve">Министерство сельского хозяйства  </w:t>
      </w:r>
    </w:p>
    <w:p w14:paraId="485FD68D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 xml:space="preserve">Российской Федерации                                                                       </w:t>
      </w:r>
    </w:p>
    <w:p w14:paraId="1FB6BB76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 xml:space="preserve">федеральное государственное бюджетное   </w:t>
      </w:r>
    </w:p>
    <w:p w14:paraId="404273CF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 xml:space="preserve">образовательное учреждение </w:t>
      </w:r>
    </w:p>
    <w:p w14:paraId="5061B326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>высшего образования</w:t>
      </w:r>
    </w:p>
    <w:p w14:paraId="4F22A8AC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b/>
          <w:sz w:val="22"/>
        </w:rPr>
      </w:pPr>
      <w:r w:rsidRPr="00711064">
        <w:rPr>
          <w:b/>
          <w:sz w:val="22"/>
        </w:rPr>
        <w:t>«САНКТ-ПЕТЕРБУРГСКИЙ</w:t>
      </w:r>
    </w:p>
    <w:p w14:paraId="7FADAF96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b/>
          <w:sz w:val="22"/>
        </w:rPr>
      </w:pPr>
      <w:r w:rsidRPr="00711064">
        <w:rPr>
          <w:b/>
          <w:sz w:val="22"/>
        </w:rPr>
        <w:t>ГОСУДАРСТВЕННЫЙ</w:t>
      </w:r>
    </w:p>
    <w:p w14:paraId="45361D48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b/>
          <w:sz w:val="22"/>
        </w:rPr>
      </w:pPr>
      <w:r w:rsidRPr="00711064">
        <w:rPr>
          <w:b/>
          <w:sz w:val="22"/>
        </w:rPr>
        <w:t>АГРАРНЫЙ УНИВЕРСИТЕТ»</w:t>
      </w:r>
    </w:p>
    <w:p w14:paraId="480E1C83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tabs>
          <w:tab w:val="left" w:pos="851"/>
        </w:tabs>
        <w:spacing w:line="360" w:lineRule="auto"/>
        <w:jc w:val="center"/>
        <w:rPr>
          <w:b/>
        </w:rPr>
      </w:pPr>
      <w:r w:rsidRPr="00711064">
        <w:rPr>
          <w:b/>
        </w:rPr>
        <w:t>(</w:t>
      </w:r>
      <w:proofErr w:type="gramStart"/>
      <w:r w:rsidRPr="00711064">
        <w:rPr>
          <w:b/>
        </w:rPr>
        <w:t>ФГБОУ  ВО</w:t>
      </w:r>
      <w:proofErr w:type="gramEnd"/>
      <w:r w:rsidRPr="00711064">
        <w:rPr>
          <w:b/>
        </w:rPr>
        <w:t xml:space="preserve">  </w:t>
      </w:r>
      <w:proofErr w:type="spellStart"/>
      <w:r w:rsidRPr="00711064">
        <w:rPr>
          <w:b/>
        </w:rPr>
        <w:t>СПбГАУ</w:t>
      </w:r>
      <w:proofErr w:type="spellEnd"/>
      <w:r w:rsidRPr="00711064">
        <w:rPr>
          <w:b/>
        </w:rPr>
        <w:t xml:space="preserve">) </w:t>
      </w:r>
    </w:p>
    <w:p w14:paraId="6068A0C2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</w:pPr>
      <w:r w:rsidRPr="00711064">
        <w:t xml:space="preserve">                 Петербургское шоссе, д. </w:t>
      </w:r>
      <w:proofErr w:type="gramStart"/>
      <w:r w:rsidRPr="00711064">
        <w:t xml:space="preserve">2,  </w:t>
      </w:r>
      <w:proofErr w:type="spellStart"/>
      <w:r w:rsidRPr="00711064">
        <w:t>лит</w:t>
      </w:r>
      <w:proofErr w:type="gramEnd"/>
      <w:r w:rsidRPr="00711064">
        <w:t>.А</w:t>
      </w:r>
      <w:proofErr w:type="spellEnd"/>
    </w:p>
    <w:p w14:paraId="28EC2425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</w:pPr>
      <w:r w:rsidRPr="00711064">
        <w:t>город Пушкин, Санкт-Петербург, 196601</w:t>
      </w:r>
    </w:p>
    <w:p w14:paraId="063367FA" w14:textId="77777777" w:rsidR="00711064" w:rsidRPr="00024C66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lang w:val="en-US"/>
        </w:rPr>
      </w:pPr>
      <w:proofErr w:type="gramStart"/>
      <w:r w:rsidRPr="00711064">
        <w:t>Тел</w:t>
      </w:r>
      <w:r w:rsidRPr="00024C66">
        <w:rPr>
          <w:lang w:val="en-US"/>
        </w:rPr>
        <w:t>.(</w:t>
      </w:r>
      <w:proofErr w:type="gramEnd"/>
      <w:r w:rsidRPr="00024C66">
        <w:rPr>
          <w:lang w:val="en-US"/>
        </w:rPr>
        <w:t>812) 451-09-76</w:t>
      </w:r>
    </w:p>
    <w:p w14:paraId="7D288EB3" w14:textId="77777777" w:rsidR="00711064" w:rsidRPr="00024C66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rFonts w:ascii="Tahoma" w:eastAsia="Calibri" w:hAnsi="Tahoma" w:cs="Tahoma"/>
          <w:color w:val="000000"/>
          <w:sz w:val="16"/>
          <w:szCs w:val="16"/>
          <w:lang w:val="en-US" w:eastAsia="en-US"/>
        </w:rPr>
      </w:pPr>
      <w:r w:rsidRPr="00711064">
        <w:rPr>
          <w:lang w:val="en-US"/>
        </w:rPr>
        <w:t>E</w:t>
      </w:r>
      <w:r w:rsidRPr="00024C66">
        <w:rPr>
          <w:lang w:val="en-US"/>
        </w:rPr>
        <w:t>-</w:t>
      </w:r>
      <w:r w:rsidRPr="00711064">
        <w:rPr>
          <w:lang w:val="en-US"/>
        </w:rPr>
        <w:t>mail</w:t>
      </w:r>
      <w:r w:rsidRPr="00024C66">
        <w:rPr>
          <w:lang w:val="en-US"/>
        </w:rPr>
        <w:t xml:space="preserve">: </w:t>
      </w:r>
      <w:hyperlink r:id="rId8" w:history="1">
        <w:r w:rsidRPr="00711064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dpo</w:t>
        </w:r>
        <w:r w:rsidRPr="00024C66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@</w:t>
        </w:r>
        <w:r w:rsidRPr="00711064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ama</w:t>
        </w:r>
        <w:r w:rsidRPr="00024C66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.</w:t>
        </w:r>
        <w:r w:rsidRPr="00711064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spbgau</w:t>
        </w:r>
        <w:r w:rsidRPr="00024C66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.</w:t>
        </w:r>
        <w:r w:rsidRPr="00711064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ru</w:t>
        </w:r>
      </w:hyperlink>
    </w:p>
    <w:p w14:paraId="17F761AA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</w:pPr>
      <w:r w:rsidRPr="00711064">
        <w:t xml:space="preserve">ОКПО 00493356 ОГРН 1027808999239 </w:t>
      </w:r>
    </w:p>
    <w:p w14:paraId="086A7B52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</w:pPr>
      <w:r w:rsidRPr="00711064">
        <w:t>ИНН 7820006490 КПП 782001001</w:t>
      </w:r>
    </w:p>
    <w:p w14:paraId="7809B3FB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spacing w:line="360" w:lineRule="auto"/>
        <w:jc w:val="center"/>
        <w:rPr>
          <w:sz w:val="22"/>
          <w:szCs w:val="22"/>
        </w:rPr>
      </w:pPr>
      <w:r w:rsidRPr="00711064">
        <w:rPr>
          <w:sz w:val="22"/>
          <w:szCs w:val="22"/>
        </w:rPr>
        <w:t>_________________№________________</w:t>
      </w:r>
    </w:p>
    <w:p w14:paraId="274A910E" w14:textId="77777777" w:rsidR="003C740F" w:rsidRDefault="00905B54" w:rsidP="00905B54">
      <w:pPr>
        <w:tabs>
          <w:tab w:val="left" w:pos="36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905B54">
        <w:rPr>
          <w:sz w:val="28"/>
          <w:szCs w:val="28"/>
        </w:rPr>
        <w:t xml:space="preserve"> </w:t>
      </w:r>
    </w:p>
    <w:p w14:paraId="72AB9D13" w14:textId="77777777" w:rsidR="003D074B" w:rsidRDefault="00151FA7" w:rsidP="00151FA7">
      <w:pPr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      </w:t>
      </w:r>
      <w:r w:rsidR="00160D34">
        <w:rPr>
          <w:bCs/>
          <w:color w:val="000000"/>
          <w:sz w:val="32"/>
          <w:szCs w:val="32"/>
        </w:rPr>
        <w:t xml:space="preserve"> </w:t>
      </w:r>
      <w:r w:rsidR="00E93901">
        <w:rPr>
          <w:bCs/>
          <w:color w:val="000000"/>
          <w:sz w:val="32"/>
          <w:szCs w:val="32"/>
        </w:rPr>
        <w:t xml:space="preserve">   </w:t>
      </w:r>
    </w:p>
    <w:p w14:paraId="3CB5DDAF" w14:textId="77777777" w:rsidR="00956A3E" w:rsidRDefault="00956A3E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</w:p>
    <w:p w14:paraId="28065F1D" w14:textId="77777777" w:rsidR="002F18D4" w:rsidRDefault="002F18D4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Руководителям и специалистам </w:t>
      </w:r>
    </w:p>
    <w:p w14:paraId="177B9B87" w14:textId="77777777" w:rsidR="002F18D4" w:rsidRDefault="002F18D4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</w:p>
    <w:p w14:paraId="7C0A4229" w14:textId="77777777" w:rsidR="002F18D4" w:rsidRDefault="002F18D4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</w:p>
    <w:p w14:paraId="309920F9" w14:textId="77777777" w:rsidR="002F18D4" w:rsidRDefault="002F18D4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</w:p>
    <w:p w14:paraId="7D92B084" w14:textId="77777777" w:rsidR="002F18D4" w:rsidRDefault="002F18D4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</w:p>
    <w:p w14:paraId="7F8AC3C4" w14:textId="77777777" w:rsidR="002F18D4" w:rsidRDefault="002F18D4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</w:p>
    <w:p w14:paraId="09853450" w14:textId="77777777" w:rsidR="00956A3E" w:rsidRPr="00160D34" w:rsidRDefault="00956A3E" w:rsidP="00956A3E">
      <w:pPr>
        <w:ind w:left="3123" w:firstLine="417"/>
        <w:jc w:val="right"/>
        <w:rPr>
          <w:sz w:val="28"/>
          <w:szCs w:val="28"/>
        </w:rPr>
      </w:pPr>
    </w:p>
    <w:p w14:paraId="56348926" w14:textId="77777777" w:rsidR="00905B54" w:rsidRPr="00160D34" w:rsidRDefault="00905B54">
      <w:pPr>
        <w:rPr>
          <w:sz w:val="28"/>
          <w:szCs w:val="28"/>
        </w:rPr>
      </w:pPr>
    </w:p>
    <w:p w14:paraId="387E5777" w14:textId="77777777" w:rsidR="00905B54" w:rsidRDefault="00905B54"/>
    <w:p w14:paraId="61EE2FD8" w14:textId="77777777" w:rsidR="00A40A26" w:rsidRDefault="00A40A26" w:rsidP="001E3AE4">
      <w:pPr>
        <w:jc w:val="center"/>
        <w:rPr>
          <w:b/>
          <w:bCs/>
          <w:sz w:val="26"/>
          <w:szCs w:val="26"/>
        </w:rPr>
      </w:pPr>
    </w:p>
    <w:p w14:paraId="09AE537B" w14:textId="77777777" w:rsidR="002E07DB" w:rsidRDefault="002E07DB" w:rsidP="007F5CBD">
      <w:pPr>
        <w:jc w:val="center"/>
        <w:rPr>
          <w:b/>
          <w:bCs/>
          <w:sz w:val="26"/>
          <w:szCs w:val="26"/>
        </w:rPr>
      </w:pPr>
    </w:p>
    <w:p w14:paraId="7FC53945" w14:textId="77777777" w:rsidR="001E3AE4" w:rsidRDefault="001E3AE4" w:rsidP="007F5CBD">
      <w:pPr>
        <w:jc w:val="center"/>
        <w:rPr>
          <w:b/>
          <w:bCs/>
          <w:sz w:val="26"/>
          <w:szCs w:val="26"/>
        </w:rPr>
      </w:pPr>
      <w:r w:rsidRPr="001E3AE4">
        <w:rPr>
          <w:b/>
          <w:bCs/>
          <w:sz w:val="26"/>
          <w:szCs w:val="26"/>
        </w:rPr>
        <w:t>Уважаемы</w:t>
      </w:r>
      <w:r w:rsidR="00747E13">
        <w:rPr>
          <w:b/>
          <w:bCs/>
          <w:sz w:val="26"/>
          <w:szCs w:val="26"/>
        </w:rPr>
        <w:t>е коллеги</w:t>
      </w:r>
      <w:r w:rsidRPr="00151FA7">
        <w:rPr>
          <w:b/>
          <w:bCs/>
          <w:sz w:val="26"/>
          <w:szCs w:val="26"/>
        </w:rPr>
        <w:t>!</w:t>
      </w:r>
    </w:p>
    <w:p w14:paraId="4C3316FC" w14:textId="77777777" w:rsidR="00956A3E" w:rsidRDefault="00956A3E" w:rsidP="007F5CBD">
      <w:pPr>
        <w:jc w:val="center"/>
        <w:rPr>
          <w:b/>
          <w:bCs/>
          <w:sz w:val="26"/>
          <w:szCs w:val="26"/>
        </w:rPr>
      </w:pPr>
    </w:p>
    <w:p w14:paraId="73CE0627" w14:textId="0478F68D" w:rsidR="002F18D4" w:rsidRPr="003A528D" w:rsidRDefault="008742C5" w:rsidP="002F18D4">
      <w:pPr>
        <w:tabs>
          <w:tab w:val="left" w:pos="709"/>
          <w:tab w:val="left" w:pos="3732"/>
        </w:tabs>
        <w:ind w:left="426" w:firstLine="567"/>
        <w:jc w:val="both"/>
        <w:rPr>
          <w:b/>
          <w:sz w:val="26"/>
          <w:szCs w:val="26"/>
        </w:rPr>
      </w:pPr>
      <w:r w:rsidRPr="003A528D">
        <w:rPr>
          <w:bCs/>
          <w:sz w:val="26"/>
          <w:szCs w:val="26"/>
        </w:rPr>
        <w:t>Академия менеджмента и агробизнеса</w:t>
      </w:r>
      <w:r w:rsidRPr="003A528D">
        <w:rPr>
          <w:sz w:val="26"/>
          <w:szCs w:val="26"/>
        </w:rPr>
        <w:t xml:space="preserve"> </w:t>
      </w:r>
      <w:r w:rsidR="00160D34" w:rsidRPr="003A528D">
        <w:rPr>
          <w:sz w:val="26"/>
          <w:szCs w:val="26"/>
        </w:rPr>
        <w:t xml:space="preserve">ФГБОУ ВО </w:t>
      </w:r>
      <w:r w:rsidRPr="003A528D">
        <w:rPr>
          <w:sz w:val="26"/>
          <w:szCs w:val="26"/>
        </w:rPr>
        <w:t>СП</w:t>
      </w:r>
      <w:r w:rsidR="00EA6F53" w:rsidRPr="003A528D">
        <w:rPr>
          <w:sz w:val="26"/>
          <w:szCs w:val="26"/>
        </w:rPr>
        <w:t>Б</w:t>
      </w:r>
      <w:r w:rsidRPr="003A528D">
        <w:rPr>
          <w:sz w:val="26"/>
          <w:szCs w:val="26"/>
        </w:rPr>
        <w:t>ГАУ</w:t>
      </w:r>
      <w:r w:rsidR="001E3AE4" w:rsidRPr="003A528D">
        <w:rPr>
          <w:sz w:val="26"/>
          <w:szCs w:val="26"/>
        </w:rPr>
        <w:t xml:space="preserve"> </w:t>
      </w:r>
      <w:r w:rsidR="00B37F66" w:rsidRPr="003A528D">
        <w:rPr>
          <w:sz w:val="26"/>
          <w:szCs w:val="26"/>
        </w:rPr>
        <w:t>информирует Вас о проведении</w:t>
      </w:r>
      <w:r w:rsidR="00D12CCC" w:rsidRPr="003A528D">
        <w:rPr>
          <w:sz w:val="26"/>
          <w:szCs w:val="26"/>
        </w:rPr>
        <w:t xml:space="preserve"> </w:t>
      </w:r>
      <w:r w:rsidR="002E07DB" w:rsidRPr="003A528D">
        <w:rPr>
          <w:b/>
          <w:bCs/>
          <w:sz w:val="26"/>
          <w:szCs w:val="26"/>
        </w:rPr>
        <w:t xml:space="preserve">с </w:t>
      </w:r>
      <w:r w:rsidR="00024C66" w:rsidRPr="003A528D">
        <w:rPr>
          <w:b/>
          <w:bCs/>
          <w:sz w:val="26"/>
          <w:szCs w:val="26"/>
        </w:rPr>
        <w:t>6 февраля</w:t>
      </w:r>
      <w:r w:rsidR="002E07DB" w:rsidRPr="003A528D">
        <w:rPr>
          <w:b/>
          <w:bCs/>
          <w:sz w:val="26"/>
          <w:szCs w:val="26"/>
        </w:rPr>
        <w:t xml:space="preserve"> </w:t>
      </w:r>
      <w:r w:rsidR="00024C66" w:rsidRPr="003A528D">
        <w:rPr>
          <w:b/>
          <w:bCs/>
          <w:sz w:val="26"/>
          <w:szCs w:val="26"/>
        </w:rPr>
        <w:t>2026 года</w:t>
      </w:r>
      <w:r w:rsidR="00024C66" w:rsidRPr="003A528D">
        <w:rPr>
          <w:sz w:val="26"/>
          <w:szCs w:val="26"/>
        </w:rPr>
        <w:t xml:space="preserve"> </w:t>
      </w:r>
      <w:r w:rsidR="0042289B" w:rsidRPr="003A528D">
        <w:rPr>
          <w:sz w:val="26"/>
          <w:szCs w:val="26"/>
        </w:rPr>
        <w:t>п</w:t>
      </w:r>
      <w:r w:rsidR="002458DE" w:rsidRPr="003A528D">
        <w:rPr>
          <w:sz w:val="26"/>
          <w:szCs w:val="26"/>
        </w:rPr>
        <w:t>рограм</w:t>
      </w:r>
      <w:r w:rsidR="002E07DB" w:rsidRPr="003A528D">
        <w:rPr>
          <w:sz w:val="26"/>
          <w:szCs w:val="26"/>
        </w:rPr>
        <w:t>мы</w:t>
      </w:r>
      <w:r w:rsidR="002458DE" w:rsidRPr="003A528D">
        <w:rPr>
          <w:sz w:val="26"/>
          <w:szCs w:val="26"/>
        </w:rPr>
        <w:t xml:space="preserve"> </w:t>
      </w:r>
      <w:r w:rsidR="002F18D4" w:rsidRPr="003A528D">
        <w:rPr>
          <w:sz w:val="26"/>
          <w:szCs w:val="26"/>
        </w:rPr>
        <w:t>профессиональной переподготовки</w:t>
      </w:r>
      <w:r w:rsidR="003A528D" w:rsidRPr="003A528D">
        <w:rPr>
          <w:sz w:val="26"/>
          <w:szCs w:val="26"/>
        </w:rPr>
        <w:t xml:space="preserve"> </w:t>
      </w:r>
      <w:r w:rsidR="002F18D4" w:rsidRPr="003A528D">
        <w:rPr>
          <w:b/>
          <w:sz w:val="26"/>
          <w:szCs w:val="26"/>
        </w:rPr>
        <w:t>«Садово-парковое и ландшафтное строительство».</w:t>
      </w:r>
    </w:p>
    <w:p w14:paraId="41CF01BA" w14:textId="77777777" w:rsidR="00EA6F53" w:rsidRPr="003A528D" w:rsidRDefault="00EA6F53" w:rsidP="002F18D4">
      <w:pPr>
        <w:tabs>
          <w:tab w:val="left" w:pos="709"/>
          <w:tab w:val="left" w:pos="3732"/>
        </w:tabs>
        <w:ind w:left="426" w:firstLine="567"/>
        <w:jc w:val="both"/>
        <w:rPr>
          <w:b/>
        </w:rPr>
      </w:pPr>
    </w:p>
    <w:p w14:paraId="3D820447" w14:textId="2B55EE51" w:rsidR="002F18D4" w:rsidRPr="003A528D" w:rsidRDefault="002F18D4" w:rsidP="00024C66">
      <w:pPr>
        <w:tabs>
          <w:tab w:val="left" w:pos="709"/>
          <w:tab w:val="left" w:pos="3732"/>
        </w:tabs>
        <w:ind w:firstLine="709"/>
        <w:jc w:val="both"/>
        <w:rPr>
          <w:sz w:val="26"/>
          <w:szCs w:val="26"/>
        </w:rPr>
      </w:pPr>
      <w:r w:rsidRPr="003A528D">
        <w:rPr>
          <w:b/>
          <w:sz w:val="26"/>
          <w:szCs w:val="26"/>
        </w:rPr>
        <w:t>Цель программы:</w:t>
      </w:r>
      <w:r w:rsidRPr="003A528D">
        <w:rPr>
          <w:sz w:val="26"/>
          <w:szCs w:val="26"/>
        </w:rPr>
        <w:t xml:space="preserve"> </w:t>
      </w:r>
      <w:r w:rsidR="00024C66" w:rsidRPr="003A528D">
        <w:rPr>
          <w:bCs/>
          <w:spacing w:val="-6"/>
          <w:sz w:val="26"/>
          <w:szCs w:val="26"/>
        </w:rPr>
        <w:t>программа нацелена на получение компетенций, необходимых для создания проектов озеленения и благоустройства, включающих необходимые чертежи и визуализации, ассортимент посадочного материала, перечень малых архитектурных форм и пояснительную записку.</w:t>
      </w:r>
    </w:p>
    <w:p w14:paraId="3FEAEB1D" w14:textId="77777777" w:rsidR="00EA6F53" w:rsidRPr="003A528D" w:rsidRDefault="00EA6F53" w:rsidP="00024C66">
      <w:pPr>
        <w:tabs>
          <w:tab w:val="left" w:pos="709"/>
          <w:tab w:val="left" w:pos="3732"/>
        </w:tabs>
        <w:ind w:firstLine="709"/>
        <w:jc w:val="both"/>
        <w:rPr>
          <w:bCs/>
        </w:rPr>
      </w:pPr>
    </w:p>
    <w:p w14:paraId="71A0E294" w14:textId="7899DBDC" w:rsidR="002F18D4" w:rsidRPr="003A528D" w:rsidRDefault="00024C66" w:rsidP="00024C66">
      <w:pPr>
        <w:tabs>
          <w:tab w:val="left" w:pos="709"/>
          <w:tab w:val="left" w:pos="3732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3A528D">
        <w:rPr>
          <w:sz w:val="26"/>
          <w:szCs w:val="26"/>
          <w:shd w:val="clear" w:color="auto" w:fill="FFFFFF"/>
        </w:rPr>
        <w:t>Программа разработана на основе профессионального стандарта «</w:t>
      </w:r>
      <w:r w:rsidRPr="003A528D">
        <w:rPr>
          <w:rStyle w:val="ab"/>
          <w:sz w:val="26"/>
          <w:szCs w:val="26"/>
          <w:shd w:val="clear" w:color="auto" w:fill="FFFFFF"/>
        </w:rPr>
        <w:t>Специалист по благоустройству и озеленению территорий и объектов</w:t>
      </w:r>
      <w:r w:rsidRPr="003A528D">
        <w:rPr>
          <w:sz w:val="26"/>
          <w:szCs w:val="26"/>
          <w:shd w:val="clear" w:color="auto" w:fill="FFFFFF"/>
        </w:rPr>
        <w:t>», утвержденного приказом Министерства труда и социальной защиты Российской Федерации от «9» сентября 2020г. № 599н</w:t>
      </w:r>
    </w:p>
    <w:p w14:paraId="7A890FCF" w14:textId="77777777" w:rsidR="00024C66" w:rsidRPr="00024C66" w:rsidRDefault="00024C66" w:rsidP="00024C66">
      <w:pPr>
        <w:shd w:val="clear" w:color="auto" w:fill="FFFFFF"/>
        <w:ind w:firstLine="709"/>
        <w:jc w:val="both"/>
        <w:rPr>
          <w:sz w:val="26"/>
          <w:szCs w:val="26"/>
        </w:rPr>
      </w:pPr>
      <w:r w:rsidRPr="00024C66">
        <w:rPr>
          <w:b/>
          <w:bCs/>
          <w:sz w:val="26"/>
          <w:szCs w:val="26"/>
        </w:rPr>
        <w:t>Основное содержание программы: </w:t>
      </w:r>
    </w:p>
    <w:p w14:paraId="773064D8" w14:textId="77777777" w:rsidR="00024C66" w:rsidRPr="00024C66" w:rsidRDefault="00024C66" w:rsidP="00024C66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024C66">
        <w:rPr>
          <w:b/>
          <w:bCs/>
          <w:i/>
          <w:iCs/>
          <w:sz w:val="26"/>
          <w:szCs w:val="26"/>
        </w:rPr>
        <w:t>Декоративное растениеводство </w:t>
      </w:r>
    </w:p>
    <w:p w14:paraId="16999AFF" w14:textId="77777777" w:rsidR="00024C66" w:rsidRPr="00024C66" w:rsidRDefault="00024C66" w:rsidP="00024C66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024C66">
        <w:rPr>
          <w:b/>
          <w:bCs/>
          <w:i/>
          <w:iCs/>
          <w:sz w:val="26"/>
          <w:szCs w:val="26"/>
        </w:rPr>
        <w:t>Информационные технологии в ландшафтном дизайне</w:t>
      </w:r>
    </w:p>
    <w:p w14:paraId="1DDBEB1A" w14:textId="77777777" w:rsidR="00024C66" w:rsidRPr="00024C66" w:rsidRDefault="00024C66" w:rsidP="00024C66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024C66">
        <w:rPr>
          <w:b/>
          <w:bCs/>
          <w:i/>
          <w:iCs/>
          <w:sz w:val="26"/>
          <w:szCs w:val="26"/>
        </w:rPr>
        <w:t>Садово-парковое искусство </w:t>
      </w:r>
    </w:p>
    <w:p w14:paraId="18D6FC58" w14:textId="77777777" w:rsidR="00024C66" w:rsidRPr="00024C66" w:rsidRDefault="00024C66" w:rsidP="00024C66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024C66">
        <w:rPr>
          <w:b/>
          <w:bCs/>
          <w:i/>
          <w:iCs/>
          <w:sz w:val="26"/>
          <w:szCs w:val="26"/>
        </w:rPr>
        <w:t>Ландшафтное проектирование</w:t>
      </w:r>
    </w:p>
    <w:p w14:paraId="0A9B82C8" w14:textId="77777777" w:rsidR="00024C66" w:rsidRPr="00024C66" w:rsidRDefault="00024C66" w:rsidP="00024C66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024C66">
        <w:rPr>
          <w:b/>
          <w:bCs/>
          <w:i/>
          <w:iCs/>
          <w:sz w:val="26"/>
          <w:szCs w:val="26"/>
        </w:rPr>
        <w:t>Организация благоустройства на территории</w:t>
      </w:r>
    </w:p>
    <w:p w14:paraId="5EC6B59E" w14:textId="41373606" w:rsidR="00024C66" w:rsidRPr="003A528D" w:rsidRDefault="003A528D" w:rsidP="00024C66">
      <w:pPr>
        <w:tabs>
          <w:tab w:val="left" w:pos="709"/>
          <w:tab w:val="left" w:pos="3732"/>
        </w:tabs>
        <w:ind w:firstLine="709"/>
        <w:jc w:val="both"/>
        <w:rPr>
          <w:b/>
          <w:bCs/>
          <w:sz w:val="26"/>
          <w:szCs w:val="26"/>
          <w:lang w:val="en-US"/>
        </w:rPr>
      </w:pPr>
      <w:r w:rsidRPr="003A528D">
        <w:rPr>
          <w:b/>
          <w:bCs/>
          <w:color w:val="2C2D2E"/>
          <w:sz w:val="26"/>
          <w:szCs w:val="26"/>
        </w:rPr>
        <w:t>Работа</w:t>
      </w:r>
      <w:r w:rsidRPr="003A528D">
        <w:rPr>
          <w:b/>
          <w:bCs/>
          <w:color w:val="2C2D2E"/>
          <w:sz w:val="26"/>
          <w:szCs w:val="26"/>
          <w:lang w:val="en-US"/>
        </w:rPr>
        <w:t xml:space="preserve"> </w:t>
      </w:r>
      <w:r w:rsidRPr="003A528D">
        <w:rPr>
          <w:b/>
          <w:bCs/>
          <w:color w:val="2C2D2E"/>
          <w:sz w:val="26"/>
          <w:szCs w:val="26"/>
        </w:rPr>
        <w:t>в</w:t>
      </w:r>
      <w:r w:rsidRPr="003A528D">
        <w:rPr>
          <w:b/>
          <w:bCs/>
          <w:color w:val="2C2D2E"/>
          <w:sz w:val="26"/>
          <w:szCs w:val="26"/>
          <w:lang w:val="en-US"/>
        </w:rPr>
        <w:t xml:space="preserve"> </w:t>
      </w:r>
      <w:r w:rsidRPr="003A528D">
        <w:rPr>
          <w:b/>
          <w:bCs/>
          <w:color w:val="2C2D2E"/>
          <w:sz w:val="26"/>
          <w:szCs w:val="26"/>
        </w:rPr>
        <w:t>программах</w:t>
      </w:r>
      <w:r w:rsidRPr="003A528D">
        <w:rPr>
          <w:b/>
          <w:bCs/>
          <w:color w:val="2C2D2E"/>
          <w:sz w:val="26"/>
          <w:szCs w:val="26"/>
          <w:lang w:val="en-US"/>
        </w:rPr>
        <w:t>:</w:t>
      </w:r>
      <w:r w:rsidRPr="003A528D">
        <w:rPr>
          <w:b/>
          <w:bCs/>
          <w:color w:val="2C2D2E"/>
          <w:sz w:val="26"/>
          <w:szCs w:val="26"/>
          <w:lang w:val="en-US"/>
        </w:rPr>
        <w:t xml:space="preserve"> </w:t>
      </w:r>
      <w:r w:rsidRPr="003A528D">
        <w:rPr>
          <w:b/>
          <w:bCs/>
          <w:color w:val="2C2D2E"/>
          <w:sz w:val="26"/>
          <w:szCs w:val="26"/>
          <w:lang w:val="en-US"/>
        </w:rPr>
        <w:t>Realtime Landscaping Architect, AutoCAD</w:t>
      </w:r>
    </w:p>
    <w:p w14:paraId="0E80F9F7" w14:textId="77777777" w:rsidR="003A528D" w:rsidRPr="003A528D" w:rsidRDefault="003A528D" w:rsidP="00024C66">
      <w:pPr>
        <w:tabs>
          <w:tab w:val="left" w:pos="709"/>
          <w:tab w:val="left" w:pos="3732"/>
        </w:tabs>
        <w:ind w:firstLine="709"/>
        <w:jc w:val="both"/>
        <w:rPr>
          <w:b/>
          <w:bCs/>
        </w:rPr>
      </w:pPr>
    </w:p>
    <w:p w14:paraId="44214220" w14:textId="43AAE787" w:rsidR="002F18D4" w:rsidRPr="003A528D" w:rsidRDefault="002F18D4" w:rsidP="00024C66">
      <w:pPr>
        <w:tabs>
          <w:tab w:val="left" w:pos="709"/>
          <w:tab w:val="left" w:pos="3732"/>
        </w:tabs>
        <w:ind w:firstLine="709"/>
        <w:jc w:val="both"/>
        <w:rPr>
          <w:bCs/>
          <w:sz w:val="26"/>
          <w:szCs w:val="26"/>
        </w:rPr>
      </w:pPr>
      <w:r w:rsidRPr="003A528D">
        <w:rPr>
          <w:b/>
          <w:bCs/>
          <w:sz w:val="26"/>
          <w:szCs w:val="26"/>
        </w:rPr>
        <w:t>Категория слушателей:</w:t>
      </w:r>
      <w:r w:rsidRPr="003A528D">
        <w:rPr>
          <w:bCs/>
          <w:sz w:val="26"/>
          <w:szCs w:val="26"/>
        </w:rPr>
        <w:t xml:space="preserve"> специалисты, имеющие среднее профессиональное или высшее образование, а также лица, обучающиеся в учреждениях среднего профессионального образования и высших учебных заведениях.</w:t>
      </w:r>
    </w:p>
    <w:p w14:paraId="5CBF8996" w14:textId="4152BCAF" w:rsidR="002E07DB" w:rsidRPr="003A528D" w:rsidRDefault="007214EC" w:rsidP="00024C66">
      <w:pPr>
        <w:tabs>
          <w:tab w:val="left" w:pos="709"/>
          <w:tab w:val="left" w:pos="3732"/>
        </w:tabs>
        <w:ind w:firstLine="709"/>
        <w:jc w:val="both"/>
        <w:rPr>
          <w:b/>
          <w:bCs/>
          <w:sz w:val="26"/>
          <w:szCs w:val="26"/>
        </w:rPr>
      </w:pPr>
      <w:r w:rsidRPr="003A528D">
        <w:rPr>
          <w:b/>
          <w:bCs/>
          <w:sz w:val="26"/>
          <w:szCs w:val="26"/>
        </w:rPr>
        <w:t>С</w:t>
      </w:r>
      <w:r w:rsidR="001E3AE4" w:rsidRPr="003A528D">
        <w:rPr>
          <w:b/>
          <w:bCs/>
          <w:sz w:val="26"/>
          <w:szCs w:val="26"/>
        </w:rPr>
        <w:t>роки</w:t>
      </w:r>
      <w:r w:rsidRPr="003A528D">
        <w:rPr>
          <w:b/>
          <w:bCs/>
          <w:sz w:val="26"/>
          <w:szCs w:val="26"/>
        </w:rPr>
        <w:t xml:space="preserve"> реализации</w:t>
      </w:r>
      <w:r w:rsidR="009B530E" w:rsidRPr="003A528D">
        <w:rPr>
          <w:b/>
          <w:bCs/>
          <w:sz w:val="26"/>
          <w:szCs w:val="26"/>
        </w:rPr>
        <w:t xml:space="preserve"> </w:t>
      </w:r>
      <w:r w:rsidR="001E3AE4" w:rsidRPr="003A528D">
        <w:rPr>
          <w:b/>
          <w:bCs/>
          <w:sz w:val="26"/>
          <w:szCs w:val="26"/>
        </w:rPr>
        <w:t>программ</w:t>
      </w:r>
      <w:r w:rsidR="00EA6F53" w:rsidRPr="003A528D">
        <w:rPr>
          <w:b/>
          <w:bCs/>
          <w:sz w:val="26"/>
          <w:szCs w:val="26"/>
        </w:rPr>
        <w:t xml:space="preserve"> по очно-заочной форме (с применением ДОТ)</w:t>
      </w:r>
      <w:r w:rsidR="001E3AE4" w:rsidRPr="003A528D">
        <w:rPr>
          <w:b/>
          <w:bCs/>
          <w:sz w:val="26"/>
          <w:szCs w:val="26"/>
        </w:rPr>
        <w:t xml:space="preserve">: </w:t>
      </w:r>
      <w:r w:rsidR="00024C66" w:rsidRPr="003A528D">
        <w:rPr>
          <w:b/>
          <w:bCs/>
          <w:sz w:val="26"/>
          <w:szCs w:val="26"/>
        </w:rPr>
        <w:t>с 6 февраля по 29 мая 2026 года</w:t>
      </w:r>
      <w:r w:rsidR="00D12CCC" w:rsidRPr="003A528D">
        <w:rPr>
          <w:b/>
          <w:bCs/>
          <w:sz w:val="26"/>
          <w:szCs w:val="26"/>
        </w:rPr>
        <w:t>.</w:t>
      </w:r>
    </w:p>
    <w:p w14:paraId="3B0E2A44" w14:textId="650E630F" w:rsidR="00D12CCC" w:rsidRPr="003A528D" w:rsidRDefault="002E07DB" w:rsidP="00024C66">
      <w:pPr>
        <w:tabs>
          <w:tab w:val="left" w:pos="709"/>
          <w:tab w:val="left" w:pos="3732"/>
        </w:tabs>
        <w:ind w:firstLine="709"/>
        <w:jc w:val="both"/>
        <w:rPr>
          <w:bCs/>
          <w:sz w:val="26"/>
          <w:szCs w:val="26"/>
        </w:rPr>
      </w:pPr>
      <w:r w:rsidRPr="003A528D">
        <w:rPr>
          <w:bCs/>
          <w:sz w:val="26"/>
          <w:szCs w:val="26"/>
        </w:rPr>
        <w:t xml:space="preserve">Трудоемкость программы: </w:t>
      </w:r>
      <w:r w:rsidR="002F18D4" w:rsidRPr="003A528D">
        <w:rPr>
          <w:bCs/>
          <w:sz w:val="26"/>
          <w:szCs w:val="26"/>
        </w:rPr>
        <w:t>256</w:t>
      </w:r>
      <w:r w:rsidRPr="003A528D">
        <w:rPr>
          <w:bCs/>
          <w:sz w:val="26"/>
          <w:szCs w:val="26"/>
        </w:rPr>
        <w:t xml:space="preserve"> часов (</w:t>
      </w:r>
      <w:r w:rsidR="00024C66" w:rsidRPr="003A528D">
        <w:rPr>
          <w:bCs/>
          <w:sz w:val="26"/>
          <w:szCs w:val="26"/>
        </w:rPr>
        <w:t>4</w:t>
      </w:r>
      <w:r w:rsidRPr="003A528D">
        <w:rPr>
          <w:bCs/>
          <w:sz w:val="26"/>
          <w:szCs w:val="26"/>
        </w:rPr>
        <w:t xml:space="preserve"> </w:t>
      </w:r>
      <w:r w:rsidR="002F18D4" w:rsidRPr="003A528D">
        <w:rPr>
          <w:bCs/>
          <w:sz w:val="26"/>
          <w:szCs w:val="26"/>
        </w:rPr>
        <w:t>месяца</w:t>
      </w:r>
      <w:r w:rsidRPr="003A528D">
        <w:rPr>
          <w:bCs/>
          <w:sz w:val="26"/>
          <w:szCs w:val="26"/>
        </w:rPr>
        <w:t>).</w:t>
      </w:r>
      <w:r w:rsidR="00D12CCC" w:rsidRPr="003A528D">
        <w:rPr>
          <w:bCs/>
          <w:sz w:val="26"/>
          <w:szCs w:val="26"/>
        </w:rPr>
        <w:t xml:space="preserve"> </w:t>
      </w:r>
    </w:p>
    <w:p w14:paraId="29784653" w14:textId="77777777" w:rsidR="008742C5" w:rsidRPr="003A528D" w:rsidRDefault="008742C5" w:rsidP="00024C66">
      <w:pPr>
        <w:tabs>
          <w:tab w:val="left" w:pos="709"/>
          <w:tab w:val="left" w:pos="3732"/>
        </w:tabs>
        <w:ind w:firstLine="709"/>
        <w:jc w:val="both"/>
        <w:rPr>
          <w:b/>
          <w:bCs/>
          <w:sz w:val="26"/>
          <w:szCs w:val="26"/>
        </w:rPr>
      </w:pPr>
      <w:r w:rsidRPr="003A528D">
        <w:rPr>
          <w:bCs/>
          <w:sz w:val="26"/>
          <w:szCs w:val="26"/>
        </w:rPr>
        <w:t xml:space="preserve">По итогам обучения выдается </w:t>
      </w:r>
      <w:r w:rsidR="002F18D4" w:rsidRPr="003A528D">
        <w:rPr>
          <w:b/>
          <w:bCs/>
          <w:sz w:val="26"/>
          <w:szCs w:val="26"/>
        </w:rPr>
        <w:t>диплом о профессиональной переподготовке установленного образца</w:t>
      </w:r>
      <w:r w:rsidRPr="003A528D">
        <w:rPr>
          <w:b/>
          <w:bCs/>
          <w:sz w:val="26"/>
          <w:szCs w:val="26"/>
        </w:rPr>
        <w:t>.</w:t>
      </w:r>
    </w:p>
    <w:p w14:paraId="062EACE8" w14:textId="1C3009FC" w:rsidR="00B37F66" w:rsidRPr="003A528D" w:rsidRDefault="00B37F66" w:rsidP="00024C66">
      <w:pPr>
        <w:tabs>
          <w:tab w:val="left" w:pos="709"/>
          <w:tab w:val="left" w:pos="3732"/>
        </w:tabs>
        <w:ind w:firstLine="709"/>
        <w:jc w:val="both"/>
        <w:rPr>
          <w:bCs/>
          <w:sz w:val="26"/>
          <w:szCs w:val="26"/>
        </w:rPr>
      </w:pPr>
      <w:r w:rsidRPr="003A528D">
        <w:rPr>
          <w:bCs/>
          <w:sz w:val="26"/>
          <w:szCs w:val="26"/>
        </w:rPr>
        <w:t>Стоимость обучения</w:t>
      </w:r>
      <w:r w:rsidR="002E07DB" w:rsidRPr="003A528D">
        <w:rPr>
          <w:bCs/>
          <w:sz w:val="26"/>
          <w:szCs w:val="26"/>
        </w:rPr>
        <w:t>:</w:t>
      </w:r>
      <w:r w:rsidR="002A0BFD" w:rsidRPr="003A528D">
        <w:rPr>
          <w:bCs/>
          <w:sz w:val="26"/>
          <w:szCs w:val="26"/>
        </w:rPr>
        <w:t xml:space="preserve"> </w:t>
      </w:r>
      <w:r w:rsidR="002F18D4" w:rsidRPr="003A528D">
        <w:rPr>
          <w:bCs/>
          <w:sz w:val="26"/>
          <w:szCs w:val="26"/>
        </w:rPr>
        <w:t>34750</w:t>
      </w:r>
      <w:r w:rsidR="002E07DB" w:rsidRPr="003A528D">
        <w:rPr>
          <w:bCs/>
          <w:sz w:val="26"/>
          <w:szCs w:val="26"/>
        </w:rPr>
        <w:t xml:space="preserve"> рублей.</w:t>
      </w:r>
      <w:r w:rsidR="002F18D4" w:rsidRPr="003A528D">
        <w:rPr>
          <w:bCs/>
          <w:sz w:val="26"/>
          <w:szCs w:val="26"/>
        </w:rPr>
        <w:t xml:space="preserve"> (Есть возможность оплатить </w:t>
      </w:r>
      <w:r w:rsidR="00024C66" w:rsidRPr="003A528D">
        <w:rPr>
          <w:bCs/>
          <w:sz w:val="26"/>
          <w:szCs w:val="26"/>
        </w:rPr>
        <w:t xml:space="preserve">двумя </w:t>
      </w:r>
      <w:r w:rsidR="002F18D4" w:rsidRPr="003A528D">
        <w:rPr>
          <w:bCs/>
          <w:sz w:val="26"/>
          <w:szCs w:val="26"/>
        </w:rPr>
        <w:t>частями).</w:t>
      </w:r>
    </w:p>
    <w:p w14:paraId="47ABF016" w14:textId="05023CFE" w:rsidR="00D12CCC" w:rsidRPr="003A528D" w:rsidRDefault="00B37F66" w:rsidP="00024C66">
      <w:pPr>
        <w:tabs>
          <w:tab w:val="left" w:pos="709"/>
          <w:tab w:val="left" w:pos="3732"/>
        </w:tabs>
        <w:ind w:firstLine="709"/>
        <w:jc w:val="both"/>
        <w:rPr>
          <w:sz w:val="26"/>
          <w:szCs w:val="26"/>
        </w:rPr>
      </w:pPr>
      <w:r w:rsidRPr="003A528D">
        <w:rPr>
          <w:bCs/>
          <w:sz w:val="26"/>
          <w:szCs w:val="26"/>
        </w:rPr>
        <w:t>З</w:t>
      </w:r>
      <w:r w:rsidR="00DF19B2" w:rsidRPr="003A528D">
        <w:rPr>
          <w:bCs/>
          <w:sz w:val="26"/>
          <w:szCs w:val="26"/>
        </w:rPr>
        <w:t>аявк</w:t>
      </w:r>
      <w:r w:rsidR="00D12CCC" w:rsidRPr="003A528D">
        <w:rPr>
          <w:bCs/>
          <w:sz w:val="26"/>
          <w:szCs w:val="26"/>
        </w:rPr>
        <w:t>и</w:t>
      </w:r>
      <w:r w:rsidR="00DF19B2" w:rsidRPr="003A528D">
        <w:rPr>
          <w:bCs/>
          <w:sz w:val="26"/>
          <w:szCs w:val="26"/>
        </w:rPr>
        <w:t xml:space="preserve"> на обучение</w:t>
      </w:r>
      <w:r w:rsidR="00160D34" w:rsidRPr="003A528D">
        <w:rPr>
          <w:bCs/>
          <w:sz w:val="26"/>
          <w:szCs w:val="26"/>
        </w:rPr>
        <w:t xml:space="preserve"> </w:t>
      </w:r>
      <w:r w:rsidR="00DF19B2" w:rsidRPr="003A528D">
        <w:rPr>
          <w:bCs/>
          <w:sz w:val="26"/>
          <w:szCs w:val="26"/>
        </w:rPr>
        <w:t>можно направить</w:t>
      </w:r>
      <w:r w:rsidR="00045AFF" w:rsidRPr="003A528D">
        <w:rPr>
          <w:bCs/>
          <w:sz w:val="26"/>
          <w:szCs w:val="26"/>
        </w:rPr>
        <w:t xml:space="preserve"> </w:t>
      </w:r>
      <w:r w:rsidR="00EA6F53" w:rsidRPr="003A528D">
        <w:rPr>
          <w:bCs/>
          <w:sz w:val="26"/>
          <w:szCs w:val="26"/>
        </w:rPr>
        <w:t>на</w:t>
      </w:r>
      <w:r w:rsidR="00594675" w:rsidRPr="003A528D">
        <w:rPr>
          <w:bCs/>
          <w:sz w:val="26"/>
          <w:szCs w:val="26"/>
        </w:rPr>
        <w:t xml:space="preserve"> </w:t>
      </w:r>
      <w:bookmarkStart w:id="0" w:name="_Hlk217902619"/>
      <w:proofErr w:type="spellStart"/>
      <w:r w:rsidR="009B530E" w:rsidRPr="003A528D">
        <w:rPr>
          <w:bCs/>
          <w:sz w:val="26"/>
          <w:szCs w:val="26"/>
        </w:rPr>
        <w:t>e</w:t>
      </w:r>
      <w:r w:rsidR="00DF19B2" w:rsidRPr="003A528D">
        <w:rPr>
          <w:bCs/>
          <w:sz w:val="26"/>
          <w:szCs w:val="26"/>
        </w:rPr>
        <w:t>-mail</w:t>
      </w:r>
      <w:proofErr w:type="spellEnd"/>
      <w:r w:rsidR="00DF19B2" w:rsidRPr="003A528D">
        <w:rPr>
          <w:bCs/>
          <w:sz w:val="26"/>
          <w:szCs w:val="26"/>
        </w:rPr>
        <w:t>:</w:t>
      </w:r>
      <w:bookmarkEnd w:id="0"/>
      <w:r w:rsidR="00DF19B2" w:rsidRPr="003A528D">
        <w:rPr>
          <w:bCs/>
          <w:sz w:val="26"/>
          <w:szCs w:val="26"/>
        </w:rPr>
        <w:t xml:space="preserve"> </w:t>
      </w:r>
      <w:hyperlink r:id="rId9" w:history="1">
        <w:r w:rsidR="00DF19B2" w:rsidRPr="003A528D">
          <w:rPr>
            <w:sz w:val="26"/>
            <w:szCs w:val="26"/>
          </w:rPr>
          <w:t>ucheb@ama.spbgau.ru</w:t>
        </w:r>
      </w:hyperlink>
      <w:r w:rsidR="00E84773" w:rsidRPr="003A528D">
        <w:rPr>
          <w:sz w:val="26"/>
          <w:szCs w:val="26"/>
        </w:rPr>
        <w:t xml:space="preserve"> </w:t>
      </w:r>
    </w:p>
    <w:p w14:paraId="2A26517D" w14:textId="4A26981F" w:rsidR="004D7429" w:rsidRPr="003A528D" w:rsidRDefault="00D12CCC" w:rsidP="003A528D">
      <w:pPr>
        <w:tabs>
          <w:tab w:val="left" w:pos="709"/>
          <w:tab w:val="left" w:pos="3732"/>
        </w:tabs>
        <w:ind w:firstLine="709"/>
        <w:jc w:val="both"/>
        <w:rPr>
          <w:bCs/>
          <w:sz w:val="26"/>
          <w:szCs w:val="26"/>
        </w:rPr>
      </w:pPr>
      <w:r w:rsidRPr="003A528D">
        <w:rPr>
          <w:bCs/>
          <w:sz w:val="26"/>
          <w:szCs w:val="26"/>
        </w:rPr>
        <w:t xml:space="preserve">Справочная информация </w:t>
      </w:r>
      <w:r w:rsidR="00DF19B2" w:rsidRPr="003A528D">
        <w:rPr>
          <w:bCs/>
          <w:sz w:val="26"/>
          <w:szCs w:val="26"/>
        </w:rPr>
        <w:t>по телефон</w:t>
      </w:r>
      <w:r w:rsidR="00EA6F53" w:rsidRPr="003A528D">
        <w:rPr>
          <w:bCs/>
          <w:sz w:val="26"/>
          <w:szCs w:val="26"/>
        </w:rPr>
        <w:t>ам</w:t>
      </w:r>
      <w:r w:rsidR="00DF19B2" w:rsidRPr="003A528D">
        <w:rPr>
          <w:bCs/>
          <w:sz w:val="26"/>
          <w:szCs w:val="26"/>
        </w:rPr>
        <w:t>:</w:t>
      </w:r>
      <w:r w:rsidR="00594675" w:rsidRPr="003A528D">
        <w:rPr>
          <w:bCs/>
          <w:sz w:val="26"/>
          <w:szCs w:val="26"/>
        </w:rPr>
        <w:t xml:space="preserve"> </w:t>
      </w:r>
      <w:r w:rsidR="00024C66" w:rsidRPr="003A528D">
        <w:rPr>
          <w:bCs/>
          <w:sz w:val="26"/>
          <w:szCs w:val="26"/>
        </w:rPr>
        <w:t>Заместитель директора по учебно-методической работе</w:t>
      </w:r>
      <w:r w:rsidR="00024C66" w:rsidRPr="003A528D">
        <w:rPr>
          <w:bCs/>
          <w:sz w:val="26"/>
          <w:szCs w:val="26"/>
        </w:rPr>
        <w:t xml:space="preserve"> </w:t>
      </w:r>
      <w:r w:rsidR="00024C66" w:rsidRPr="00024C66">
        <w:rPr>
          <w:bCs/>
          <w:sz w:val="26"/>
          <w:szCs w:val="26"/>
        </w:rPr>
        <w:t>8</w:t>
      </w:r>
      <w:r w:rsidR="00024C66" w:rsidRPr="003A528D">
        <w:rPr>
          <w:bCs/>
          <w:sz w:val="26"/>
          <w:szCs w:val="26"/>
        </w:rPr>
        <w:t>-921-895</w:t>
      </w:r>
      <w:r w:rsidR="00024C66" w:rsidRPr="00024C66">
        <w:rPr>
          <w:bCs/>
          <w:sz w:val="26"/>
          <w:szCs w:val="26"/>
        </w:rPr>
        <w:t>-</w:t>
      </w:r>
      <w:r w:rsidR="00024C66" w:rsidRPr="003A528D">
        <w:rPr>
          <w:bCs/>
          <w:sz w:val="26"/>
          <w:szCs w:val="26"/>
        </w:rPr>
        <w:t>25</w:t>
      </w:r>
      <w:r w:rsidR="00024C66" w:rsidRPr="00024C66">
        <w:rPr>
          <w:bCs/>
          <w:sz w:val="26"/>
          <w:szCs w:val="26"/>
        </w:rPr>
        <w:t>-</w:t>
      </w:r>
      <w:r w:rsidR="00024C66" w:rsidRPr="003A528D">
        <w:rPr>
          <w:bCs/>
          <w:sz w:val="26"/>
          <w:szCs w:val="26"/>
        </w:rPr>
        <w:t xml:space="preserve">36, </w:t>
      </w:r>
      <w:proofErr w:type="spellStart"/>
      <w:r w:rsidR="00024C66" w:rsidRPr="003A528D">
        <w:rPr>
          <w:bCs/>
          <w:sz w:val="26"/>
          <w:szCs w:val="26"/>
        </w:rPr>
        <w:t>e-mail</w:t>
      </w:r>
      <w:proofErr w:type="spellEnd"/>
      <w:r w:rsidR="00024C66" w:rsidRPr="003A528D">
        <w:rPr>
          <w:bCs/>
          <w:sz w:val="26"/>
          <w:szCs w:val="26"/>
        </w:rPr>
        <w:t>:</w:t>
      </w:r>
      <w:r w:rsidR="003A528D" w:rsidRPr="003A528D">
        <w:rPr>
          <w:bCs/>
          <w:sz w:val="26"/>
          <w:szCs w:val="26"/>
        </w:rPr>
        <w:t xml:space="preserve"> </w:t>
      </w:r>
      <w:r w:rsidR="00024C66" w:rsidRPr="00024C66">
        <w:rPr>
          <w:bCs/>
          <w:sz w:val="26"/>
          <w:szCs w:val="26"/>
        </w:rPr>
        <w:t>anko72k@mail.ru</w:t>
      </w:r>
      <w:r w:rsidR="00EA6F53" w:rsidRPr="003A528D">
        <w:rPr>
          <w:bCs/>
          <w:sz w:val="26"/>
          <w:szCs w:val="26"/>
        </w:rPr>
        <w:t>,</w:t>
      </w:r>
      <w:r w:rsidR="003A528D" w:rsidRPr="003A528D">
        <w:rPr>
          <w:bCs/>
          <w:sz w:val="26"/>
          <w:szCs w:val="26"/>
        </w:rPr>
        <w:t xml:space="preserve"> </w:t>
      </w:r>
      <w:r w:rsidR="00E84773" w:rsidRPr="003A528D">
        <w:rPr>
          <w:bCs/>
          <w:sz w:val="26"/>
          <w:szCs w:val="26"/>
        </w:rPr>
        <w:t>а также</w:t>
      </w:r>
      <w:r w:rsidRPr="003A528D">
        <w:rPr>
          <w:bCs/>
          <w:sz w:val="26"/>
          <w:szCs w:val="26"/>
        </w:rPr>
        <w:t xml:space="preserve"> на</w:t>
      </w:r>
      <w:r w:rsidR="00E84773" w:rsidRPr="003A528D">
        <w:rPr>
          <w:bCs/>
          <w:sz w:val="26"/>
          <w:szCs w:val="26"/>
        </w:rPr>
        <w:t xml:space="preserve"> с</w:t>
      </w:r>
      <w:r w:rsidR="004D7429" w:rsidRPr="003A528D">
        <w:rPr>
          <w:bCs/>
          <w:sz w:val="26"/>
          <w:szCs w:val="26"/>
        </w:rPr>
        <w:t>айт</w:t>
      </w:r>
      <w:r w:rsidRPr="003A528D">
        <w:rPr>
          <w:bCs/>
          <w:sz w:val="26"/>
          <w:szCs w:val="26"/>
        </w:rPr>
        <w:t>е</w:t>
      </w:r>
      <w:r w:rsidR="004D7429" w:rsidRPr="003A528D">
        <w:rPr>
          <w:bCs/>
          <w:sz w:val="26"/>
          <w:szCs w:val="26"/>
        </w:rPr>
        <w:t xml:space="preserve"> Академии: </w:t>
      </w:r>
      <w:hyperlink r:id="rId10" w:history="1">
        <w:r w:rsidR="004D7429" w:rsidRPr="003A528D">
          <w:rPr>
            <w:bCs/>
            <w:sz w:val="26"/>
            <w:szCs w:val="26"/>
          </w:rPr>
          <w:t>http://ama.spbgau.ru</w:t>
        </w:r>
      </w:hyperlink>
      <w:r w:rsidR="002F18D4" w:rsidRPr="003A528D">
        <w:rPr>
          <w:bCs/>
          <w:sz w:val="26"/>
          <w:szCs w:val="26"/>
        </w:rPr>
        <w:t xml:space="preserve"> и </w:t>
      </w:r>
      <w:proofErr w:type="spellStart"/>
      <w:r w:rsidR="002F18D4" w:rsidRPr="003A528D">
        <w:rPr>
          <w:bCs/>
          <w:sz w:val="26"/>
          <w:szCs w:val="26"/>
        </w:rPr>
        <w:t>вконтакте</w:t>
      </w:r>
      <w:proofErr w:type="spellEnd"/>
      <w:r w:rsidR="002F18D4" w:rsidRPr="003A528D">
        <w:rPr>
          <w:bCs/>
          <w:sz w:val="26"/>
          <w:szCs w:val="26"/>
        </w:rPr>
        <w:t xml:space="preserve"> https://vk.com/ama.akademy. </w:t>
      </w:r>
    </w:p>
    <w:p w14:paraId="72433473" w14:textId="77777777" w:rsidR="00D12CCC" w:rsidRPr="00EA6F53" w:rsidRDefault="00D12CCC" w:rsidP="009D5911">
      <w:pPr>
        <w:ind w:firstLine="709"/>
        <w:rPr>
          <w:sz w:val="28"/>
          <w:szCs w:val="28"/>
        </w:rPr>
      </w:pPr>
    </w:p>
    <w:p w14:paraId="17402501" w14:textId="77777777" w:rsidR="00D12CCC" w:rsidRPr="003A528D" w:rsidRDefault="00594675" w:rsidP="003A528D">
      <w:pPr>
        <w:tabs>
          <w:tab w:val="left" w:pos="709"/>
          <w:tab w:val="left" w:pos="3732"/>
        </w:tabs>
        <w:ind w:firstLine="709"/>
        <w:jc w:val="both"/>
        <w:rPr>
          <w:bCs/>
          <w:sz w:val="26"/>
          <w:szCs w:val="26"/>
        </w:rPr>
      </w:pPr>
      <w:r w:rsidRPr="003A528D">
        <w:rPr>
          <w:bCs/>
          <w:sz w:val="26"/>
          <w:szCs w:val="26"/>
        </w:rPr>
        <w:t xml:space="preserve">Директор Академии </w:t>
      </w:r>
    </w:p>
    <w:p w14:paraId="12D84958" w14:textId="04D2361E" w:rsidR="00045AFF" w:rsidRPr="003A528D" w:rsidRDefault="00594675" w:rsidP="003A528D">
      <w:pPr>
        <w:tabs>
          <w:tab w:val="left" w:pos="709"/>
          <w:tab w:val="left" w:pos="3732"/>
        </w:tabs>
        <w:ind w:firstLine="709"/>
        <w:jc w:val="both"/>
        <w:rPr>
          <w:bCs/>
          <w:sz w:val="26"/>
          <w:szCs w:val="26"/>
        </w:rPr>
      </w:pPr>
      <w:r w:rsidRPr="003A528D">
        <w:rPr>
          <w:bCs/>
          <w:sz w:val="26"/>
          <w:szCs w:val="26"/>
        </w:rPr>
        <w:t>менеджмента и агробизнеса</w:t>
      </w:r>
      <w:r w:rsidR="007214EC" w:rsidRPr="003A528D">
        <w:rPr>
          <w:bCs/>
          <w:sz w:val="26"/>
          <w:szCs w:val="26"/>
        </w:rPr>
        <w:t xml:space="preserve">           </w:t>
      </w:r>
      <w:r w:rsidR="00EB663E" w:rsidRPr="003A528D">
        <w:rPr>
          <w:bCs/>
          <w:sz w:val="26"/>
          <w:szCs w:val="26"/>
        </w:rPr>
        <w:t xml:space="preserve">      </w:t>
      </w:r>
      <w:r w:rsidR="003A528D">
        <w:rPr>
          <w:bCs/>
          <w:sz w:val="26"/>
          <w:szCs w:val="26"/>
        </w:rPr>
        <w:t xml:space="preserve">   </w:t>
      </w:r>
      <w:r w:rsidR="00EB663E" w:rsidRPr="003A528D">
        <w:rPr>
          <w:bCs/>
          <w:sz w:val="26"/>
          <w:szCs w:val="26"/>
        </w:rPr>
        <w:t xml:space="preserve">          </w:t>
      </w:r>
      <w:r w:rsidR="00D12CCC" w:rsidRPr="003A528D">
        <w:rPr>
          <w:bCs/>
          <w:sz w:val="26"/>
          <w:szCs w:val="26"/>
        </w:rPr>
        <w:tab/>
      </w:r>
      <w:r w:rsidR="00D12CCC" w:rsidRPr="003A528D">
        <w:rPr>
          <w:bCs/>
          <w:sz w:val="26"/>
          <w:szCs w:val="26"/>
        </w:rPr>
        <w:tab/>
      </w:r>
      <w:r w:rsidR="00D12CCC" w:rsidRPr="003A528D">
        <w:rPr>
          <w:bCs/>
          <w:sz w:val="26"/>
          <w:szCs w:val="26"/>
        </w:rPr>
        <w:tab/>
      </w:r>
      <w:r w:rsidR="003A528D" w:rsidRPr="003A528D">
        <w:rPr>
          <w:bCs/>
          <w:sz w:val="26"/>
          <w:szCs w:val="26"/>
        </w:rPr>
        <w:t>Воронов</w:t>
      </w:r>
      <w:r w:rsidR="00956A3E" w:rsidRPr="003A528D">
        <w:rPr>
          <w:bCs/>
          <w:sz w:val="26"/>
          <w:szCs w:val="26"/>
        </w:rPr>
        <w:t xml:space="preserve"> В.</w:t>
      </w:r>
      <w:r w:rsidR="003A528D" w:rsidRPr="003A528D">
        <w:rPr>
          <w:bCs/>
          <w:sz w:val="26"/>
          <w:szCs w:val="26"/>
        </w:rPr>
        <w:t>А</w:t>
      </w:r>
      <w:r w:rsidR="00956A3E" w:rsidRPr="003A528D">
        <w:rPr>
          <w:bCs/>
          <w:sz w:val="26"/>
          <w:szCs w:val="26"/>
        </w:rPr>
        <w:t>.</w:t>
      </w:r>
    </w:p>
    <w:sectPr w:rsidR="00045AFF" w:rsidRPr="003A528D" w:rsidSect="00024C66">
      <w:pgSz w:w="11906" w:h="16838"/>
      <w:pgMar w:top="284" w:right="56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A2FED" w14:textId="77777777" w:rsidR="00FD6B64" w:rsidRDefault="00FD6B64" w:rsidP="003C740F">
      <w:r>
        <w:separator/>
      </w:r>
    </w:p>
  </w:endnote>
  <w:endnote w:type="continuationSeparator" w:id="0">
    <w:p w14:paraId="73335082" w14:textId="77777777" w:rsidR="00FD6B64" w:rsidRDefault="00FD6B64" w:rsidP="003C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D2E6B" w14:textId="77777777" w:rsidR="00FD6B64" w:rsidRDefault="00FD6B64" w:rsidP="003C740F">
      <w:r>
        <w:separator/>
      </w:r>
    </w:p>
  </w:footnote>
  <w:footnote w:type="continuationSeparator" w:id="0">
    <w:p w14:paraId="3B071BD5" w14:textId="77777777" w:rsidR="00FD6B64" w:rsidRDefault="00FD6B64" w:rsidP="003C7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F44DC"/>
    <w:multiLevelType w:val="hybridMultilevel"/>
    <w:tmpl w:val="E9AE64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5C64719"/>
    <w:multiLevelType w:val="hybridMultilevel"/>
    <w:tmpl w:val="52922BA2"/>
    <w:lvl w:ilvl="0" w:tplc="3114582E">
      <w:start w:val="1"/>
      <w:numFmt w:val="decimal"/>
      <w:lvlText w:val="%1)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E3420BD"/>
    <w:multiLevelType w:val="multilevel"/>
    <w:tmpl w:val="57C4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2F"/>
    <w:rsid w:val="00024C66"/>
    <w:rsid w:val="00045AFF"/>
    <w:rsid w:val="0008554E"/>
    <w:rsid w:val="000B6FA8"/>
    <w:rsid w:val="000D5402"/>
    <w:rsid w:val="000E7F7F"/>
    <w:rsid w:val="00114178"/>
    <w:rsid w:val="001229B5"/>
    <w:rsid w:val="00133156"/>
    <w:rsid w:val="00151FA7"/>
    <w:rsid w:val="00157F0C"/>
    <w:rsid w:val="00160D34"/>
    <w:rsid w:val="00193BAD"/>
    <w:rsid w:val="001B73E0"/>
    <w:rsid w:val="001D3DF8"/>
    <w:rsid w:val="001E1339"/>
    <w:rsid w:val="001E3AE4"/>
    <w:rsid w:val="00214A3E"/>
    <w:rsid w:val="00245656"/>
    <w:rsid w:val="002458DE"/>
    <w:rsid w:val="00270286"/>
    <w:rsid w:val="002A0BFD"/>
    <w:rsid w:val="002A2DB8"/>
    <w:rsid w:val="002E07DB"/>
    <w:rsid w:val="002E52F7"/>
    <w:rsid w:val="002F18D4"/>
    <w:rsid w:val="002F5F54"/>
    <w:rsid w:val="002F6524"/>
    <w:rsid w:val="00322137"/>
    <w:rsid w:val="00360AA8"/>
    <w:rsid w:val="00361528"/>
    <w:rsid w:val="00381F97"/>
    <w:rsid w:val="003908B2"/>
    <w:rsid w:val="003A528D"/>
    <w:rsid w:val="003C740F"/>
    <w:rsid w:val="003D074B"/>
    <w:rsid w:val="003E3525"/>
    <w:rsid w:val="003F05ED"/>
    <w:rsid w:val="00404095"/>
    <w:rsid w:val="00413124"/>
    <w:rsid w:val="0042289B"/>
    <w:rsid w:val="004550B9"/>
    <w:rsid w:val="004D7429"/>
    <w:rsid w:val="004E08FC"/>
    <w:rsid w:val="005113EE"/>
    <w:rsid w:val="00523888"/>
    <w:rsid w:val="00544336"/>
    <w:rsid w:val="00550CC5"/>
    <w:rsid w:val="00576874"/>
    <w:rsid w:val="005906F4"/>
    <w:rsid w:val="00594675"/>
    <w:rsid w:val="005C242F"/>
    <w:rsid w:val="005C58E4"/>
    <w:rsid w:val="005E5BB2"/>
    <w:rsid w:val="00607F46"/>
    <w:rsid w:val="00663EA1"/>
    <w:rsid w:val="00692B3B"/>
    <w:rsid w:val="00693E98"/>
    <w:rsid w:val="006A213B"/>
    <w:rsid w:val="00711064"/>
    <w:rsid w:val="007214EC"/>
    <w:rsid w:val="00740EEB"/>
    <w:rsid w:val="00747E13"/>
    <w:rsid w:val="007A534D"/>
    <w:rsid w:val="007E1283"/>
    <w:rsid w:val="007E3867"/>
    <w:rsid w:val="007F5CBD"/>
    <w:rsid w:val="008050A0"/>
    <w:rsid w:val="008424FA"/>
    <w:rsid w:val="00844A26"/>
    <w:rsid w:val="00851015"/>
    <w:rsid w:val="008522EA"/>
    <w:rsid w:val="008742C5"/>
    <w:rsid w:val="008B6C14"/>
    <w:rsid w:val="00905B54"/>
    <w:rsid w:val="009468C0"/>
    <w:rsid w:val="00951278"/>
    <w:rsid w:val="00956A3E"/>
    <w:rsid w:val="00970101"/>
    <w:rsid w:val="009702FD"/>
    <w:rsid w:val="00990475"/>
    <w:rsid w:val="009925E7"/>
    <w:rsid w:val="009B043F"/>
    <w:rsid w:val="009B530E"/>
    <w:rsid w:val="009D5911"/>
    <w:rsid w:val="00A15B09"/>
    <w:rsid w:val="00A24E0C"/>
    <w:rsid w:val="00A40A26"/>
    <w:rsid w:val="00A557D3"/>
    <w:rsid w:val="00A57182"/>
    <w:rsid w:val="00AD5F68"/>
    <w:rsid w:val="00AD71E8"/>
    <w:rsid w:val="00AE51CC"/>
    <w:rsid w:val="00AF34D4"/>
    <w:rsid w:val="00B37F66"/>
    <w:rsid w:val="00B40F4A"/>
    <w:rsid w:val="00BC45B6"/>
    <w:rsid w:val="00BD4884"/>
    <w:rsid w:val="00BE5202"/>
    <w:rsid w:val="00C16305"/>
    <w:rsid w:val="00CA73E7"/>
    <w:rsid w:val="00D10994"/>
    <w:rsid w:val="00D12CCC"/>
    <w:rsid w:val="00D56F71"/>
    <w:rsid w:val="00DF19B2"/>
    <w:rsid w:val="00E038B2"/>
    <w:rsid w:val="00E25B03"/>
    <w:rsid w:val="00E25B2B"/>
    <w:rsid w:val="00E30DEF"/>
    <w:rsid w:val="00E50A96"/>
    <w:rsid w:val="00E75F70"/>
    <w:rsid w:val="00E831CD"/>
    <w:rsid w:val="00E84773"/>
    <w:rsid w:val="00E93901"/>
    <w:rsid w:val="00EA6F53"/>
    <w:rsid w:val="00EB28E6"/>
    <w:rsid w:val="00EB663E"/>
    <w:rsid w:val="00EE4E53"/>
    <w:rsid w:val="00F9187F"/>
    <w:rsid w:val="00FB12F4"/>
    <w:rsid w:val="00FC5CFB"/>
    <w:rsid w:val="00FD6B64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2C43"/>
  <w15:docId w15:val="{5ED1BF77-0484-47FA-A5D1-486A77B9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A73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3E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15B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2B3B"/>
    <w:pPr>
      <w:framePr w:w="4320" w:h="965" w:hSpace="187" w:vSpace="187" w:wrap="notBeside" w:vAnchor="page" w:hAnchor="page" w:x="5758" w:y="3457" w:anchorLock="1"/>
      <w:jc w:val="center"/>
    </w:pPr>
    <w:rPr>
      <w:b/>
    </w:rPr>
  </w:style>
  <w:style w:type="paragraph" w:styleId="a4">
    <w:name w:val="header"/>
    <w:basedOn w:val="a"/>
    <w:link w:val="a5"/>
    <w:uiPriority w:val="99"/>
    <w:unhideWhenUsed/>
    <w:rsid w:val="003C74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7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C74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74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semiHidden/>
    <w:rsid w:val="00DF19B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71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71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73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73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5B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E3AE4"/>
    <w:rPr>
      <w:b/>
      <w:bCs/>
    </w:rPr>
  </w:style>
  <w:style w:type="table" w:styleId="ac">
    <w:name w:val="Table Grid"/>
    <w:basedOn w:val="a1"/>
    <w:uiPriority w:val="39"/>
    <w:rsid w:val="00A4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E5202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024C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6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3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3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ma.spbga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ma.spbga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cheb@ama.spb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8C012-D40A-4062-8A22-010A6171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Ф. Клепикова</dc:creator>
  <cp:lastModifiedBy>Пользователь</cp:lastModifiedBy>
  <cp:revision>4</cp:revision>
  <cp:lastPrinted>2024-08-08T08:28:00Z</cp:lastPrinted>
  <dcterms:created xsi:type="dcterms:W3CDTF">2024-08-08T08:19:00Z</dcterms:created>
  <dcterms:modified xsi:type="dcterms:W3CDTF">2025-12-29T09:16:00Z</dcterms:modified>
</cp:coreProperties>
</file>